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0" w:rsidRDefault="00B3339A" w:rsidP="00B3339A">
      <w:pPr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</w:p>
    <w:p w:rsidR="00B3339A" w:rsidRPr="00B3339A" w:rsidRDefault="00B3339A" w:rsidP="00B3339A">
      <w:pPr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07F6" w:rsidRPr="00422BCB" w:rsidRDefault="002F07F6" w:rsidP="002F07F6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2B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ПРАВИТЕЛЬСТВО РЕСПУБЛИКИ АЛТАЙ </w:t>
      </w:r>
    </w:p>
    <w:p w:rsidR="002F07F6" w:rsidRPr="00422BCB" w:rsidRDefault="002F07F6" w:rsidP="002F07F6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2B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ПОСТАНОВЛЕНИЕ </w:t>
      </w:r>
    </w:p>
    <w:p w:rsidR="002F07F6" w:rsidRPr="00422BCB" w:rsidRDefault="002F07F6" w:rsidP="002F07F6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F07F6" w:rsidRPr="00422BCB" w:rsidRDefault="002F07F6" w:rsidP="002F07F6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2B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28 сентября 2012 г. N 243 </w:t>
      </w:r>
    </w:p>
    <w:p w:rsidR="002F07F6" w:rsidRPr="00422BCB" w:rsidRDefault="002F07F6" w:rsidP="002F07F6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F07F6" w:rsidRPr="00422BCB" w:rsidRDefault="002F07F6" w:rsidP="002F07F6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2B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ГОСУДАРСТВЕННОЙ ПРОГРАММЫ РЕСПУБЛИКИ АЛТАЙ "РАЗВИТИЕ ЖИЛИЩНО-КОММУНАЛЬНОГО И ТРАНСПОРТНОГО КОМПЛЕКСА" </w:t>
      </w:r>
    </w:p>
    <w:p w:rsidR="002F07F6" w:rsidRPr="00294721" w:rsidRDefault="002F07F6" w:rsidP="002F07F6">
      <w:pPr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F07F6" w:rsidRDefault="002F07F6" w:rsidP="002F07F6">
      <w:pPr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Список изменяющих документов</w:t>
      </w:r>
    </w:p>
    <w:p w:rsidR="002F07F6" w:rsidRPr="00294721" w:rsidRDefault="002F07F6" w:rsidP="002F07F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(в ред. Постановлений Правительства Республики Алтай от 21.02.2013 </w:t>
      </w:r>
      <w:hyperlink r:id="rId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41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19.02.2014 </w:t>
      </w:r>
      <w:hyperlink r:id="rId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28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28.05.2014 </w:t>
      </w:r>
      <w:hyperlink r:id="rId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149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26.08.2014 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253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29.12.2014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425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27.05.2015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143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01.10.2015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322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15.12.2015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419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29.12.2015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456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16.03.2016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63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24.06.2016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195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28.06.2016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199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28.11.2016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342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28.12.2016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368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28.02.2017 </w:t>
      </w:r>
      <w:hyperlink r:id="rId1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39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15.03.2017 </w:t>
      </w:r>
      <w:hyperlink r:id="rId1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53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30.06.2017 </w:t>
      </w:r>
      <w:hyperlink r:id="rId2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146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06.07.2017 </w:t>
      </w:r>
      <w:hyperlink r:id="rId2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156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06.09.2017 </w:t>
      </w:r>
      <w:hyperlink r:id="rId2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222</w:t>
        </w:r>
      </w:hyperlink>
      <w:r>
        <w:t xml:space="preserve">, </w:t>
      </w:r>
      <w:r w:rsidRPr="006F5062">
        <w:rPr>
          <w:rFonts w:ascii="Times New Roman" w:eastAsiaTheme="minorHAnsi" w:hAnsi="Times New Roman"/>
          <w:sz w:val="24"/>
          <w:szCs w:val="24"/>
          <w:lang w:eastAsia="en-US"/>
        </w:rPr>
        <w:t>от 20.09.2017 № 231</w:t>
      </w: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2F07F6" w:rsidRDefault="002F07F6" w:rsidP="002F07F6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07F6" w:rsidRDefault="002F07F6" w:rsidP="002F07F6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07F6" w:rsidRDefault="002F07F6" w:rsidP="002F07F6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>27</w:t>
      </w:r>
    </w:p>
    <w:p w:rsidR="002F07F6" w:rsidRPr="005567F0" w:rsidRDefault="002F07F6" w:rsidP="002F07F6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5567F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программе</w:t>
      </w:r>
      <w:r w:rsidRPr="005567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Алтай «Развитие жилищно-коммунального и транспортного комплекса»</w:t>
      </w:r>
    </w:p>
    <w:p w:rsidR="002F07F6" w:rsidRPr="005567F0" w:rsidRDefault="002F07F6" w:rsidP="002F07F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 w:rsidRPr="005567F0">
        <w:rPr>
          <w:rFonts w:ascii="Times New Roman" w:hAnsi="Times New Roman" w:cs="Times New Roman"/>
          <w:sz w:val="28"/>
          <w:szCs w:val="28"/>
        </w:rPr>
        <w:tab/>
      </w:r>
    </w:p>
    <w:p w:rsidR="002F07F6" w:rsidRPr="009B7EE3" w:rsidRDefault="002F07F6" w:rsidP="002F07F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B7E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F07F6" w:rsidRPr="009B7EE3" w:rsidRDefault="002F07F6" w:rsidP="002F07F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B7EE3">
        <w:rPr>
          <w:rFonts w:ascii="Times New Roman" w:hAnsi="Times New Roman" w:cs="Times New Roman"/>
          <w:b w:val="0"/>
          <w:sz w:val="28"/>
          <w:szCs w:val="28"/>
        </w:rPr>
        <w:t>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B7EE3">
        <w:rPr>
          <w:rFonts w:ascii="Times New Roman" w:hAnsi="Times New Roman" w:cs="Times New Roman"/>
          <w:b w:val="0"/>
          <w:sz w:val="28"/>
          <w:szCs w:val="28"/>
        </w:rPr>
        <w:t xml:space="preserve"> комплексных схем организации дорожного движения и проектов организации дорожного движения</w:t>
      </w:r>
    </w:p>
    <w:p w:rsidR="002F07F6" w:rsidRPr="009B7EE3" w:rsidRDefault="002F07F6" w:rsidP="002F07F6">
      <w:pPr>
        <w:rPr>
          <w:rFonts w:ascii="Times New Roman" w:hAnsi="Times New Roman" w:cs="Times New Roman"/>
          <w:sz w:val="28"/>
          <w:szCs w:val="28"/>
        </w:rPr>
      </w:pPr>
    </w:p>
    <w:p w:rsidR="002F07F6" w:rsidRPr="0032588C" w:rsidRDefault="002F07F6" w:rsidP="002F07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7001"/>
      <w:r w:rsidRPr="0032588C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Pr="00A619A6">
        <w:t xml:space="preserve"> </w:t>
      </w:r>
      <w:r w:rsidRPr="00A619A6">
        <w:rPr>
          <w:rFonts w:ascii="Times New Roman" w:hAnsi="Times New Roman" w:cs="Times New Roman"/>
          <w:b w:val="0"/>
          <w:sz w:val="28"/>
          <w:szCs w:val="28"/>
        </w:rPr>
        <w:t>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разработку комплексных схем организации дорожного движения и проектов организации дорожного движения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32588C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цели, условия распределения, предоставления,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2588C">
        <w:rPr>
          <w:rFonts w:ascii="Times New Roman" w:hAnsi="Times New Roman" w:cs="Times New Roman"/>
          <w:b w:val="0"/>
          <w:sz w:val="28"/>
          <w:szCs w:val="28"/>
        </w:rPr>
        <w:t xml:space="preserve"> на софинансирование расходных обязательств</w:t>
      </w:r>
      <w:r w:rsidRPr="00A619A6">
        <w:rPr>
          <w:rFonts w:ascii="Times New Roman" w:hAnsi="Times New Roman" w:cs="Times New Roman"/>
          <w:b w:val="0"/>
          <w:sz w:val="28"/>
          <w:szCs w:val="28"/>
        </w:rPr>
        <w:t xml:space="preserve"> на разработку комплексных схем организации дорожного движения и проектов организации дорожного движения</w:t>
      </w:r>
      <w:r w:rsidRPr="0032588C">
        <w:rPr>
          <w:rFonts w:ascii="Times New Roman" w:hAnsi="Times New Roman" w:cs="Times New Roman"/>
          <w:b w:val="0"/>
          <w:sz w:val="28"/>
          <w:szCs w:val="28"/>
        </w:rPr>
        <w:t xml:space="preserve"> (далее - субсидии)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07F6" w:rsidRPr="0032588C" w:rsidRDefault="002F07F6" w:rsidP="002F07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7002"/>
      <w:bookmarkEnd w:id="0"/>
      <w:r w:rsidRPr="0032588C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588C">
        <w:rPr>
          <w:rFonts w:ascii="Times New Roman" w:hAnsi="Times New Roman" w:cs="Times New Roman"/>
          <w:sz w:val="28"/>
          <w:szCs w:val="28"/>
        </w:rPr>
        <w:t xml:space="preserve">  </w:t>
      </w:r>
      <w:r w:rsidRPr="0032588C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муниципальным образованиям в Республике Алтай в целях развития жилищно-коммунального и </w:t>
      </w:r>
      <w:r w:rsidRPr="003258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транспортного комплекса, в том числе повышение безопасности дорожного движения,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мероприятия </w:t>
      </w:r>
      <w:r w:rsidRPr="0032588C">
        <w:rPr>
          <w:rFonts w:ascii="Times New Roman" w:hAnsi="Times New Roman" w:cs="Times New Roman"/>
          <w:b w:val="0"/>
          <w:sz w:val="28"/>
          <w:szCs w:val="28"/>
        </w:rPr>
        <w:t>в части разработки комплексных схем организации дорожного движения и проектов организации дорожного движения (далее -</w:t>
      </w:r>
      <w:r w:rsidRPr="0032588C">
        <w:rPr>
          <w:rFonts w:ascii="Times New Roman" w:hAnsi="Times New Roman" w:cs="Times New Roman"/>
          <w:sz w:val="28"/>
          <w:szCs w:val="28"/>
        </w:rPr>
        <w:t xml:space="preserve"> </w:t>
      </w:r>
      <w:r w:rsidRPr="0032588C">
        <w:rPr>
          <w:rFonts w:ascii="Times New Roman" w:hAnsi="Times New Roman" w:cs="Times New Roman"/>
          <w:b w:val="0"/>
          <w:sz w:val="28"/>
          <w:szCs w:val="28"/>
        </w:rPr>
        <w:t>КСОДД и ПОДД).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7004"/>
      <w:bookmarkEnd w:id="1"/>
      <w:r w:rsidRPr="0032588C">
        <w:rPr>
          <w:rFonts w:ascii="Times New Roman" w:hAnsi="Times New Roman" w:cs="Times New Roman"/>
          <w:sz w:val="28"/>
          <w:szCs w:val="28"/>
        </w:rPr>
        <w:t>3. Субсидия предоставляется на основании конкурсного отбора в пределах бюджетных ассигнований, предусмотренных в республиканском бюджете Республики Алтай Министерству регионального развития Республики Алтай (далее – Министерство)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мероприятия, указанные в пункте 2 настоящего Порядка.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7005"/>
      <w:bookmarkEnd w:id="2"/>
      <w:r w:rsidRPr="0032588C">
        <w:rPr>
          <w:rFonts w:ascii="Times New Roman" w:hAnsi="Times New Roman" w:cs="Times New Roman"/>
          <w:sz w:val="28"/>
          <w:szCs w:val="28"/>
        </w:rPr>
        <w:t>4. Условиями предоставления субсидии являются: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70052"/>
      <w:bookmarkEnd w:id="3"/>
      <w:r w:rsidRPr="0032588C">
        <w:rPr>
          <w:rFonts w:ascii="Times New Roman" w:hAnsi="Times New Roman" w:cs="Times New Roman"/>
          <w:sz w:val="28"/>
          <w:szCs w:val="28"/>
        </w:rPr>
        <w:t>а) наличие бюджетных ассигнований в бюджете муниципального образования на исполнение расходного обязательства на реализацию мероприятий, указанных в пункте 2 настоящего Порядка;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б) наличие муниципального правового акта об утверждении муниципальной программы, содержащей мероприятия, указанные в пункте 2 настоящего Порядка;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 xml:space="preserve">в) выполнение требований о возврате муниципальным образованием средств в республиканский бюджет в соответствии с </w:t>
      </w:r>
      <w:hyperlink w:anchor="P170" w:history="1">
        <w:r w:rsidRPr="0032588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32588C">
        <w:rPr>
          <w:rFonts w:ascii="Times New Roman" w:hAnsi="Times New Roman" w:cs="Times New Roman"/>
          <w:sz w:val="28"/>
          <w:szCs w:val="28"/>
        </w:rPr>
        <w:t>17-19 Правил предоставления субсидий, утвержденных Постановлением Правительства Республики Алтай от 11 августа 2017 года № 189.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7006"/>
      <w:bookmarkEnd w:id="4"/>
      <w:r w:rsidRPr="0032588C">
        <w:rPr>
          <w:rFonts w:ascii="Times New Roman" w:hAnsi="Times New Roman" w:cs="Times New Roman"/>
          <w:sz w:val="28"/>
          <w:szCs w:val="28"/>
        </w:rPr>
        <w:t xml:space="preserve">5. </w:t>
      </w:r>
      <w:bookmarkStart w:id="6" w:name="sub_270061"/>
      <w:bookmarkEnd w:id="5"/>
      <w:r w:rsidRPr="0032588C">
        <w:rPr>
          <w:rFonts w:ascii="Times New Roman" w:hAnsi="Times New Roman" w:cs="Times New Roman"/>
          <w:sz w:val="28"/>
          <w:szCs w:val="28"/>
        </w:rPr>
        <w:t>Министерство в срок, установленный для формирования проекта республиканского бюджета Республики Алтай на очередной финансовый год и на плановый период, размещает на официальном сайте извещение о проведении отбора.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6. Для участия в отборе муниципальные образования формируют заявки на предоставление субсидий (далее - заявка) и направляют её в Министерство с приложением следующих документов: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а) выписка из местного бюджета о наличии бюджетных ассигнований на исполнение расходного обязательства муниципального образования на разработку КСОДД и ПОДД;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70062"/>
      <w:bookmarkEnd w:id="6"/>
      <w:r w:rsidRPr="0032588C">
        <w:rPr>
          <w:rFonts w:ascii="Times New Roman" w:hAnsi="Times New Roman" w:cs="Times New Roman"/>
          <w:sz w:val="28"/>
          <w:szCs w:val="28"/>
        </w:rPr>
        <w:t>б) копия утвержденной муниципальной программы, предусматривающей реализацию мероприятий по осуществлению разработки КСОДД и ПОДД.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7007"/>
      <w:bookmarkEnd w:id="7"/>
      <w:r w:rsidRPr="0032588C">
        <w:rPr>
          <w:rFonts w:ascii="Times New Roman" w:hAnsi="Times New Roman" w:cs="Times New Roman"/>
          <w:sz w:val="28"/>
          <w:szCs w:val="28"/>
        </w:rPr>
        <w:t>7. Порядок и сроки отбора муниципальных образований в целях предоставления субсидии устанавливаются Министерством.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7008"/>
      <w:bookmarkEnd w:id="8"/>
      <w:r w:rsidRPr="0032588C">
        <w:rPr>
          <w:rFonts w:ascii="Times New Roman" w:hAnsi="Times New Roman" w:cs="Times New Roman"/>
          <w:sz w:val="28"/>
          <w:szCs w:val="28"/>
        </w:rPr>
        <w:t>8. В заявке указывается необходимый объем средств  на реализацию мероприятий,  указанных в пункте 2 настоящего Порядка.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Заявка и документы, представленные позже установленного срока и (или) не в полном объеме, Министерством не рассматриваются и заявителю не возвращаются.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 xml:space="preserve">Муниципальные образования несут ответственность за полноту и </w:t>
      </w:r>
      <w:r w:rsidRPr="0032588C"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 xml:space="preserve">9. Министерство в течение 5 рабочих дней с момента окончания приема документов от заявителя, предусмотренных </w:t>
      </w:r>
      <w:r w:rsidRPr="0032588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6</w:t>
      </w:r>
      <w:r w:rsidRPr="0032588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рассмотрение, принимает решение о предоставлении субсидии или отказе в предоставлении субсидии.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7009"/>
      <w:bookmarkEnd w:id="9"/>
      <w:r w:rsidRPr="0032588C">
        <w:rPr>
          <w:rFonts w:ascii="Times New Roman" w:hAnsi="Times New Roman" w:cs="Times New Roman"/>
          <w:sz w:val="28"/>
          <w:szCs w:val="28"/>
        </w:rPr>
        <w:t xml:space="preserve">10. Основанием для отказа в получении субсидии является несоответствие условиям, указанным в </w:t>
      </w:r>
      <w:r w:rsidRPr="0032588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пункте </w:t>
      </w:r>
      <w:r w:rsidRPr="0032588C">
        <w:rPr>
          <w:rFonts w:ascii="Times New Roman" w:hAnsi="Times New Roman" w:cs="Times New Roman"/>
          <w:sz w:val="28"/>
          <w:szCs w:val="28"/>
        </w:rPr>
        <w:t xml:space="preserve">4 настоящего Порядка и (или) предоставление не в полном объеме документов, установленных </w:t>
      </w:r>
      <w:hyperlink w:anchor="sub_27006" w:history="1">
        <w:r w:rsidRPr="003258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6</w:t>
        </w:r>
      </w:hyperlink>
      <w:r w:rsidRPr="003258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7010"/>
      <w:bookmarkEnd w:id="10"/>
      <w:r w:rsidRPr="0032588C">
        <w:rPr>
          <w:rFonts w:ascii="Times New Roman" w:hAnsi="Times New Roman"/>
          <w:sz w:val="28"/>
          <w:szCs w:val="28"/>
        </w:rPr>
        <w:t>11. Распределение субсидий между муниципальными образованиями на финансовое обеспечение мероприятий указанных в пункте 2 настоящего Порядка осуществляется по формуле:</w:t>
      </w:r>
    </w:p>
    <w:bookmarkEnd w:id="11"/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258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8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3211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258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88C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132111" w:rsidRPr="0032588C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132111" w:rsidRPr="0013211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32111" w:rsidRPr="003258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8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58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32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111" w:rsidRPr="00132111">
        <w:rPr>
          <w:rFonts w:ascii="Times New Roman" w:hAnsi="Times New Roman" w:cs="Times New Roman"/>
          <w:sz w:val="28"/>
          <w:szCs w:val="28"/>
          <w:lang w:val="en-US"/>
        </w:rPr>
        <w:t>×Yi /</w:t>
      </w:r>
      <w:r w:rsidR="00132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111" w:rsidRPr="0032588C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13211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1321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2111" w:rsidRPr="00132111">
        <w:rPr>
          <w:rFonts w:ascii="Times New Roman" w:hAnsi="Times New Roman" w:cs="Times New Roman"/>
          <w:sz w:val="28"/>
          <w:szCs w:val="28"/>
          <w:lang w:val="en-US"/>
        </w:rPr>
        <w:t>i×Yi</w:t>
      </w:r>
      <w:proofErr w:type="spellEnd"/>
      <w:r w:rsidR="00132111" w:rsidRPr="00132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C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3211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258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где: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" cy="238760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C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183C71">
        <w:rPr>
          <w:rFonts w:ascii="Times New Roman" w:hAnsi="Times New Roman" w:cs="Times New Roman"/>
          <w:sz w:val="28"/>
          <w:szCs w:val="28"/>
        </w:rPr>
        <w:t>объем</w:t>
      </w:r>
      <w:r w:rsidRPr="0032588C">
        <w:rPr>
          <w:rFonts w:ascii="Times New Roman" w:hAnsi="Times New Roman" w:cs="Times New Roman"/>
          <w:sz w:val="28"/>
          <w:szCs w:val="28"/>
        </w:rPr>
        <w:t xml:space="preserve">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" cy="23876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C">
        <w:rPr>
          <w:rFonts w:ascii="Times New Roman" w:hAnsi="Times New Roman" w:cs="Times New Roman"/>
          <w:sz w:val="28"/>
          <w:szCs w:val="28"/>
        </w:rPr>
        <w:t xml:space="preserve"> - потребность в субсидии </w:t>
      </w:r>
      <w:proofErr w:type="spellStart"/>
      <w:r w:rsidRPr="0032588C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Pr="003258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представленной муниципальным образованием заявкой.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7011"/>
      <w:r w:rsidRPr="0032588C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У</w:t>
      </w:r>
      <w:r w:rsidRPr="0032588C">
        <w:rPr>
          <w:rFonts w:ascii="Times New Roman" w:hAnsi="Times New Roman"/>
          <w:sz w:val="28"/>
          <w:szCs w:val="28"/>
        </w:rPr>
        <w:t>ровень софинансирования из республиканского бюджета расходного обязательства муниципального образования (</w:t>
      </w:r>
      <w:proofErr w:type="spellStart"/>
      <w:r w:rsidRPr="0032588C">
        <w:rPr>
          <w:rFonts w:ascii="Times New Roman" w:hAnsi="Times New Roman"/>
          <w:sz w:val="28"/>
          <w:szCs w:val="28"/>
        </w:rPr>
        <w:t>Yi</w:t>
      </w:r>
      <w:proofErr w:type="spellEnd"/>
      <w:r w:rsidRPr="0032588C">
        <w:rPr>
          <w:rFonts w:ascii="Times New Roman" w:hAnsi="Times New Roman"/>
          <w:sz w:val="28"/>
          <w:szCs w:val="28"/>
        </w:rPr>
        <w:t>):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88C">
        <w:rPr>
          <w:rFonts w:ascii="Times New Roman" w:hAnsi="Times New Roman"/>
          <w:sz w:val="28"/>
          <w:szCs w:val="28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88C">
        <w:rPr>
          <w:rFonts w:ascii="Times New Roman" w:hAnsi="Times New Roman"/>
          <w:sz w:val="28"/>
          <w:szCs w:val="28"/>
        </w:rPr>
        <w:t>Yi=94+1/</w:t>
      </w:r>
      <w:proofErr w:type="spellStart"/>
      <w:r w:rsidRPr="0032588C">
        <w:rPr>
          <w:rFonts w:ascii="Times New Roman" w:hAnsi="Times New Roman"/>
          <w:sz w:val="28"/>
          <w:szCs w:val="28"/>
        </w:rPr>
        <w:t>РБО</w:t>
      </w:r>
      <w:r w:rsidRPr="0032588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2588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588C">
        <w:rPr>
          <w:rFonts w:ascii="Times New Roman" w:hAnsi="Times New Roman"/>
          <w:sz w:val="28"/>
          <w:szCs w:val="28"/>
        </w:rPr>
        <w:t>, где: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88C">
        <w:rPr>
          <w:rFonts w:ascii="Times New Roman" w:hAnsi="Times New Roman"/>
          <w:sz w:val="28"/>
          <w:szCs w:val="28"/>
        </w:rPr>
        <w:t>РБО</w:t>
      </w:r>
      <w:r w:rsidRPr="0032588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32588C">
        <w:rPr>
          <w:rFonts w:ascii="Times New Roman" w:hAnsi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88C">
        <w:rPr>
          <w:rFonts w:ascii="Times New Roman" w:hAnsi="Times New Roman"/>
          <w:sz w:val="28"/>
          <w:szCs w:val="28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32588C">
        <w:rPr>
          <w:rFonts w:ascii="Times New Roman" w:hAnsi="Times New Roman" w:cs="Times New Roman"/>
          <w:sz w:val="28"/>
          <w:szCs w:val="28"/>
        </w:rPr>
        <w:t>РБО</w:t>
      </w:r>
      <w:r w:rsidRPr="003258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2588C">
        <w:rPr>
          <w:rFonts w:ascii="Times New Roman" w:hAnsi="Times New Roman" w:cs="Times New Roman"/>
          <w:sz w:val="28"/>
          <w:szCs w:val="28"/>
        </w:rPr>
        <w:t>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 xml:space="preserve">13.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пункте 2 настоящего Порядка (далее - соглашение)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</w:t>
      </w:r>
      <w:r w:rsidRPr="0032588C">
        <w:rPr>
          <w:rFonts w:ascii="Times New Roman" w:hAnsi="Times New Roman" w:cs="Times New Roman"/>
          <w:sz w:val="28"/>
          <w:szCs w:val="28"/>
        </w:rPr>
        <w:lastRenderedPageBreak/>
        <w:t>Алтай.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7012"/>
      <w:bookmarkEnd w:id="12"/>
      <w:r w:rsidRPr="0032588C">
        <w:rPr>
          <w:rFonts w:ascii="Times New Roman" w:hAnsi="Times New Roman"/>
          <w:sz w:val="28"/>
          <w:szCs w:val="28"/>
        </w:rPr>
        <w:t xml:space="preserve">14. Министерство обеспечивает заключение соглашений с муниципальными образованиями в </w:t>
      </w:r>
      <w:r w:rsidRPr="005C256B">
        <w:rPr>
          <w:rFonts w:ascii="Times New Roman" w:hAnsi="Times New Roman"/>
          <w:sz w:val="28"/>
          <w:szCs w:val="28"/>
        </w:rPr>
        <w:t>срок до 1 февраля года,</w:t>
      </w:r>
      <w:r w:rsidRPr="0032588C">
        <w:rPr>
          <w:rFonts w:ascii="Times New Roman" w:hAnsi="Times New Roman"/>
          <w:sz w:val="28"/>
          <w:szCs w:val="28"/>
        </w:rPr>
        <w:t xml:space="preserve"> в котором запланировано предоставление субсидии.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88C">
        <w:rPr>
          <w:rFonts w:ascii="Times New Roman" w:hAnsi="Times New Roman"/>
          <w:sz w:val="28"/>
          <w:szCs w:val="28"/>
        </w:rPr>
        <w:t>15.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88C">
        <w:rPr>
          <w:rFonts w:ascii="Times New Roman" w:hAnsi="Times New Roman"/>
          <w:sz w:val="28"/>
          <w:szCs w:val="28"/>
        </w:rPr>
        <w:t>16.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7014"/>
      <w:bookmarkEnd w:id="13"/>
      <w:r w:rsidRPr="0032588C">
        <w:rPr>
          <w:rFonts w:ascii="Times New Roman" w:hAnsi="Times New Roman" w:cs="Times New Roman"/>
          <w:sz w:val="28"/>
          <w:szCs w:val="28"/>
        </w:rPr>
        <w:t>17. Условием расходования субсидий является направление на оплату муниципальных контрактов, заключенных с организациями - разработчиками КСОДД и ПОДД предусмотренных в муниципальных программах.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7015"/>
      <w:bookmarkEnd w:id="14"/>
      <w:r w:rsidRPr="0032588C">
        <w:rPr>
          <w:rFonts w:ascii="Times New Roman" w:hAnsi="Times New Roman" w:cs="Times New Roman"/>
          <w:sz w:val="28"/>
          <w:szCs w:val="28"/>
        </w:rPr>
        <w:t>18. Перечисление субсидии в бюджет муниципального образования осуществляется на основании заявки муниципального образования о перечислении субсидии, представляемой главному распорядителю по утвержденной им форме и срокам.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19. Оценка эффективности использования муниципальным образованием субсидий осуществляется Министерством на основании следующих показателей результативности: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 xml:space="preserve">а) </w:t>
      </w:r>
      <w:bookmarkEnd w:id="15"/>
      <w:r w:rsidRPr="0032588C">
        <w:rPr>
          <w:rFonts w:ascii="Times New Roman" w:hAnsi="Times New Roman" w:cs="Times New Roman"/>
          <w:sz w:val="28"/>
          <w:szCs w:val="28"/>
        </w:rPr>
        <w:t>наличие разработанных проектов организации дорожного движения;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б) наличие разработанной комплексной схемы организации дорожного движения.</w:t>
      </w:r>
    </w:p>
    <w:p w:rsidR="002F07F6" w:rsidRPr="0032588C" w:rsidRDefault="002F07F6" w:rsidP="002F07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27023"/>
      <w:r w:rsidRPr="003258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Муниципальные образования представляют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2588C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258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отчет об использовании субсидии из республиканского бюджета Республики Алтай на реализацию мероприятий, связанных с разработкой комплексных схем организации дорожного движения и проектов организации дорожного движения по форме и в сроки, установленные Министерством.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Министерство представляет сводный отчет о расходовании Субсидии органами местного самоуправления в порядке, установленном уполномоченным исполнительным органом государственной  власти Республики Алтай в сфере финансов.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21. Ответственность за целевое и эффективное использование полученных субсидий, за достоверность предоставляемых в Министерство сведений и отчетных данных возлагается на муниципальные образования.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22.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 xml:space="preserve">наличия неиспользованного остатка субсидии в отчетном финансовом </w:t>
      </w:r>
      <w:r w:rsidRPr="0032588C">
        <w:rPr>
          <w:rFonts w:ascii="Times New Roman" w:hAnsi="Times New Roman" w:cs="Times New Roman"/>
          <w:sz w:val="28"/>
          <w:szCs w:val="28"/>
        </w:rPr>
        <w:lastRenderedPageBreak/>
        <w:t>году, предусмотренной Соглашением о предоставлении субсидии за счет средств республиканского бюджета Республики Алтай;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>23.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 соответствии с требованиями, установленными статьей 242 Бюджетного кодекса Российской Федерации.</w:t>
      </w:r>
    </w:p>
    <w:p w:rsidR="002F07F6" w:rsidRPr="0032588C" w:rsidRDefault="002F07F6" w:rsidP="002F07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88C">
        <w:rPr>
          <w:rFonts w:ascii="Times New Roman" w:hAnsi="Times New Roman"/>
          <w:sz w:val="28"/>
          <w:szCs w:val="28"/>
        </w:rPr>
        <w:t>24.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 возврата субсидии в республиканский бюджет Республики Алтай, в срок до 1 мая года, следующего за годом предоставления субсидии,  в порядке, установленном пунктами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2F07F6" w:rsidRPr="0032588C" w:rsidRDefault="002F07F6" w:rsidP="002F0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88C">
        <w:rPr>
          <w:rFonts w:ascii="Times New Roman" w:hAnsi="Times New Roman" w:cs="Times New Roman"/>
          <w:sz w:val="28"/>
          <w:szCs w:val="28"/>
        </w:rPr>
        <w:t xml:space="preserve">25. 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32588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32588C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средств в республиканский бюджет, в соответствии с пунктом 24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C59FA" w:rsidRDefault="002F07F6" w:rsidP="002F07F6">
      <w:r w:rsidRPr="0032588C">
        <w:rPr>
          <w:rFonts w:ascii="Times New Roman" w:hAnsi="Times New Roman" w:cs="Times New Roman"/>
          <w:sz w:val="28"/>
          <w:szCs w:val="28"/>
        </w:rPr>
        <w:t>26. Контроль за целевым использованием муниципальными образованиями субсидий осуществляет Министерство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588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контроля.</w:t>
      </w:r>
      <w:bookmarkEnd w:id="16"/>
    </w:p>
    <w:sectPr w:rsidR="007C59FA" w:rsidSect="007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F07F6"/>
    <w:rsid w:val="0002494B"/>
    <w:rsid w:val="000C5306"/>
    <w:rsid w:val="000F7C57"/>
    <w:rsid w:val="00132111"/>
    <w:rsid w:val="00183C71"/>
    <w:rsid w:val="00281910"/>
    <w:rsid w:val="002F07F6"/>
    <w:rsid w:val="003009E6"/>
    <w:rsid w:val="0043217A"/>
    <w:rsid w:val="00584AC3"/>
    <w:rsid w:val="005F4326"/>
    <w:rsid w:val="006372B1"/>
    <w:rsid w:val="007C59FA"/>
    <w:rsid w:val="00816D1F"/>
    <w:rsid w:val="008B3B18"/>
    <w:rsid w:val="00994DEC"/>
    <w:rsid w:val="00A41C04"/>
    <w:rsid w:val="00A7190E"/>
    <w:rsid w:val="00B3339A"/>
    <w:rsid w:val="00CF2903"/>
    <w:rsid w:val="00F0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07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7F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F07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07F6"/>
    <w:rPr>
      <w:color w:val="106BBE"/>
    </w:rPr>
  </w:style>
  <w:style w:type="paragraph" w:customStyle="1" w:styleId="ConsPlusNormal">
    <w:name w:val="ConsPlusNormal"/>
    <w:link w:val="ConsPlusNormal0"/>
    <w:rsid w:val="002F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F07F6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8C9794A6FBA523016ADAC28DF5FA8F1EA5F8B5F757361D2094CD5040A5A8827F0DC26864243073EA8FvFiCI" TargetMode="External"/><Relationship Id="rId13" Type="http://schemas.openxmlformats.org/officeDocument/2006/relationships/hyperlink" Target="consultantplus://offline/ref=00F18C9794A6FBA523016ADAC28DF5FA8F1EA5F8B5F35535182094CD5040A5A8827F0DC26864243073EA8FvFiCI" TargetMode="External"/><Relationship Id="rId18" Type="http://schemas.openxmlformats.org/officeDocument/2006/relationships/hyperlink" Target="consultantplus://offline/ref=00F18C9794A6FBA523016ADAC28DF5FA8F1EA5F8B5FF56321F2094CD5040A5A8827F0DC26864243073EA8FvFiC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F18C9794A6FBA523016ADAC28DF5FA8F1EA5F8B4F65B33182094CD5040A5A8827F0DC26864243073EA8FvFiCI" TargetMode="External"/><Relationship Id="rId7" Type="http://schemas.openxmlformats.org/officeDocument/2006/relationships/hyperlink" Target="consultantplus://offline/ref=00F18C9794A6FBA523016ADAC28DF5FA8F1EA5F8B5F652341C2094CD5040A5A8827F0DC26864243073EA8FvFiCI" TargetMode="External"/><Relationship Id="rId12" Type="http://schemas.openxmlformats.org/officeDocument/2006/relationships/hyperlink" Target="consultantplus://offline/ref=00F18C9794A6FBA523016ADAC28DF5FA8F1EA5F8B5F25A31142094CD5040A5A8827F0DC26864243073EA8FvFiCI" TargetMode="External"/><Relationship Id="rId17" Type="http://schemas.openxmlformats.org/officeDocument/2006/relationships/hyperlink" Target="consultantplus://offline/ref=00F18C9794A6FBA523016ADAC28DF5FA8F1EA5F8B5FE57381C2094CD5040A5A8827F0DC26864243073EA8FvFiC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F18C9794A6FBA523016ADAC28DF5FA8F1EA5F8B5FE5237142094CD5040A5A8827F0DC26864243073EA8FvFiCI" TargetMode="External"/><Relationship Id="rId20" Type="http://schemas.openxmlformats.org/officeDocument/2006/relationships/hyperlink" Target="consultantplus://offline/ref=00F18C9794A6FBA523016ADAC28DF5FA8F1EA5F8B4F65439142094CD5040A5A8827F0DC26864243073EA8FvFi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18C9794A6FBA523016ADAC28DF5FA8F1EA5F8B6FF5635142094CD5040A5A8827F0DC26864243073EA8FvFiCI" TargetMode="External"/><Relationship Id="rId11" Type="http://schemas.openxmlformats.org/officeDocument/2006/relationships/hyperlink" Target="consultantplus://offline/ref=00F18C9794A6FBA523016ADAC28DF5FA8F1EA5F8B5F25437192094CD5040A5A8827F0DC26864243073EA8FvFiCI" TargetMode="External"/><Relationship Id="rId24" Type="http://schemas.openxmlformats.org/officeDocument/2006/relationships/image" Target="media/image2.emf"/><Relationship Id="rId5" Type="http://schemas.openxmlformats.org/officeDocument/2006/relationships/hyperlink" Target="consultantplus://offline/ref=00F18C9794A6FBA523016ADAC28DF5FA8F1EA5F8B6FE54381A2094CD5040A5A8827F0DC26864243073EA8FvFiCI" TargetMode="External"/><Relationship Id="rId15" Type="http://schemas.openxmlformats.org/officeDocument/2006/relationships/hyperlink" Target="consultantplus://offline/ref=00F18C9794A6FBA523016ADAC28DF5FA8F1EA5F8B5F05636152094CD5040A5A8827F0DC26864243073EA8FvFiCI" TargetMode="External"/><Relationship Id="rId23" Type="http://schemas.openxmlformats.org/officeDocument/2006/relationships/image" Target="media/image1.emf"/><Relationship Id="rId10" Type="http://schemas.openxmlformats.org/officeDocument/2006/relationships/hyperlink" Target="consultantplus://offline/ref=00F18C9794A6FBA523016ADAC28DF5FA8F1EA5F8B5F55A301F2094CD5040A5A8827F0DC26864243073EA8BvFiAI" TargetMode="External"/><Relationship Id="rId19" Type="http://schemas.openxmlformats.org/officeDocument/2006/relationships/hyperlink" Target="consultantplus://offline/ref=00F18C9794A6FBA523016ADAC28DF5FA8F1EA5F8B5FF5435142094CD5040A5A8827F0DC26864243073EA8FvFiCI" TargetMode="External"/><Relationship Id="rId4" Type="http://schemas.openxmlformats.org/officeDocument/2006/relationships/hyperlink" Target="consultantplus://offline/ref=00F18C9794A6FBA523016ADAC28DF5FA8F1EA5F8B6F054351B2094CD5040A5A8827F0DC26864243073EA8FvFiCI" TargetMode="External"/><Relationship Id="rId9" Type="http://schemas.openxmlformats.org/officeDocument/2006/relationships/hyperlink" Target="consultantplus://offline/ref=00F18C9794A6FBA523016ADAC28DF5FA8F1EA5F8B5F45536142094CD5040A5A8827F0DC26864243073EA8FvFiCI" TargetMode="External"/><Relationship Id="rId14" Type="http://schemas.openxmlformats.org/officeDocument/2006/relationships/hyperlink" Target="consultantplus://offline/ref=00F18C9794A6FBA523016ADAC28DF5FA8F1EA5F8B5F056351F2094CD5040A5A8827F0DC26864243073EA8FvFiCI" TargetMode="External"/><Relationship Id="rId22" Type="http://schemas.openxmlformats.org/officeDocument/2006/relationships/hyperlink" Target="consultantplus://offline/ref=00F18C9794A6FBA523016ADAC28DF5FA8F1EA5F8B4F757301A2094CD5040A5A8827F0DC26864243073EA8FvF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2101</Words>
  <Characters>11978</Characters>
  <Application>Microsoft Office Word</Application>
  <DocSecurity>0</DocSecurity>
  <Lines>99</Lines>
  <Paragraphs>28</Paragraphs>
  <ScaleCrop>false</ScaleCrop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Nikolaeva</cp:lastModifiedBy>
  <cp:revision>7</cp:revision>
  <dcterms:created xsi:type="dcterms:W3CDTF">2017-10-12T08:44:00Z</dcterms:created>
  <dcterms:modified xsi:type="dcterms:W3CDTF">2017-10-18T12:43:00Z</dcterms:modified>
</cp:coreProperties>
</file>