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1D" w:rsidRDefault="00E429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291D" w:rsidRDefault="00E4291D">
      <w:pPr>
        <w:pStyle w:val="ConsPlusNormal"/>
        <w:jc w:val="both"/>
        <w:outlineLvl w:val="0"/>
      </w:pPr>
    </w:p>
    <w:p w:rsidR="00E4291D" w:rsidRDefault="00E4291D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E4291D" w:rsidRDefault="00E4291D">
      <w:pPr>
        <w:pStyle w:val="ConsPlusTitle"/>
        <w:jc w:val="center"/>
      </w:pPr>
    </w:p>
    <w:p w:rsidR="00E4291D" w:rsidRDefault="00E4291D">
      <w:pPr>
        <w:pStyle w:val="ConsPlusTitle"/>
        <w:jc w:val="center"/>
      </w:pPr>
      <w:r>
        <w:t>ПРИКАЗ</w:t>
      </w:r>
    </w:p>
    <w:p w:rsidR="00E4291D" w:rsidRDefault="00E4291D">
      <w:pPr>
        <w:pStyle w:val="ConsPlusTitle"/>
        <w:jc w:val="center"/>
      </w:pPr>
    </w:p>
    <w:p w:rsidR="00E4291D" w:rsidRDefault="00E4291D">
      <w:pPr>
        <w:pStyle w:val="ConsPlusTitle"/>
        <w:jc w:val="center"/>
      </w:pPr>
      <w:r>
        <w:t>от 28 февраля 2017 г. N 49-п</w:t>
      </w:r>
    </w:p>
    <w:p w:rsidR="00E4291D" w:rsidRDefault="00E4291D">
      <w:pPr>
        <w:pStyle w:val="ConsPlusTitle"/>
        <w:jc w:val="center"/>
      </w:pPr>
    </w:p>
    <w:p w:rsidR="00E4291D" w:rsidRDefault="00E4291D">
      <w:pPr>
        <w:pStyle w:val="ConsPlusTitle"/>
        <w:jc w:val="center"/>
      </w:pPr>
      <w:r>
        <w:t>ОБ УТВЕРЖДЕНИИ ПОРЯДКА СОГЛАСОВАНИЯ С МИНИСТЕРСТВОМ ФИНАНСОВ</w:t>
      </w:r>
    </w:p>
    <w:p w:rsidR="00E4291D" w:rsidRDefault="00E4291D">
      <w:pPr>
        <w:pStyle w:val="ConsPlusTitle"/>
        <w:jc w:val="center"/>
      </w:pPr>
      <w:r>
        <w:t>РЕСПУБЛИКИ АЛТАЙ РЕШЕНИЙ ГЛАВНЫХ АДМИНИСТРАТОРОВ СРЕДСТВ</w:t>
      </w:r>
    </w:p>
    <w:p w:rsidR="00E4291D" w:rsidRDefault="00E4291D">
      <w:pPr>
        <w:pStyle w:val="ConsPlusTitle"/>
        <w:jc w:val="center"/>
      </w:pPr>
      <w:r>
        <w:t>РЕСПУБЛИКАНСКОГО БЮДЖЕТА РЕСПУБЛИКИ АЛТАЙ О НАЛИЧИИ</w:t>
      </w:r>
    </w:p>
    <w:p w:rsidR="00E4291D" w:rsidRDefault="00E4291D">
      <w:pPr>
        <w:pStyle w:val="ConsPlusTitle"/>
        <w:jc w:val="center"/>
      </w:pPr>
      <w:r>
        <w:t>ПОТРЕБНОСТИ В МЕЖБЮДЖЕТНЫХ ТРАНСФЕРТАХ, ПОЛУЧЕННЫХ В ФОРМЕ</w:t>
      </w:r>
    </w:p>
    <w:p w:rsidR="00E4291D" w:rsidRDefault="00E4291D">
      <w:pPr>
        <w:pStyle w:val="ConsPlusTitle"/>
        <w:jc w:val="center"/>
      </w:pPr>
      <w:r>
        <w:t>СУБСИДИЙ, СУБВЕНЦИЙ И ИНЫХ МЕЖБЮДЖЕТНЫХ ТРАНСФЕРТОВ,</w:t>
      </w:r>
    </w:p>
    <w:p w:rsidR="00E4291D" w:rsidRDefault="00E4291D">
      <w:pPr>
        <w:pStyle w:val="ConsPlusTitle"/>
        <w:jc w:val="center"/>
      </w:pPr>
      <w:r>
        <w:t>ИМЕЮЩИХ ЦЕЛЕВОЕ НАЗНАЧЕНИЕ, ЗА ИСКЛЮЧЕНИЕМ МЕЖБЮДЖЕТНЫХ</w:t>
      </w:r>
    </w:p>
    <w:p w:rsidR="00E4291D" w:rsidRDefault="00E4291D">
      <w:pPr>
        <w:pStyle w:val="ConsPlusTitle"/>
        <w:jc w:val="center"/>
      </w:pPr>
      <w:r>
        <w:t>ТРАНСФЕРТОВ, ИСТОЧНИКОМ ФИНАНСОВОГО ОБЕСПЕЧЕНИЯ КОТОРЫХ</w:t>
      </w:r>
    </w:p>
    <w:p w:rsidR="00E4291D" w:rsidRDefault="00E4291D">
      <w:pPr>
        <w:pStyle w:val="ConsPlusTitle"/>
        <w:jc w:val="center"/>
      </w:pPr>
      <w:r>
        <w:t>ЯВЛЯЮТСЯ БЮДЖЕТНЫЕ АССИГНОВАНИЯ РЕЗЕРВНОГО ФОНДА ПРЕЗИДЕНТА</w:t>
      </w:r>
    </w:p>
    <w:p w:rsidR="00E4291D" w:rsidRDefault="00E4291D">
      <w:pPr>
        <w:pStyle w:val="ConsPlusTitle"/>
        <w:jc w:val="center"/>
      </w:pPr>
      <w:r>
        <w:t>РОССИЙСКОЙ ФЕДЕРАЦИИ, НЕ ИСПОЛЬЗОВАННЫХ</w:t>
      </w:r>
    </w:p>
    <w:p w:rsidR="00E4291D" w:rsidRDefault="00E4291D">
      <w:pPr>
        <w:pStyle w:val="ConsPlusTitle"/>
        <w:jc w:val="center"/>
      </w:pPr>
      <w:r>
        <w:t>В ОТЧЕТНОМ ФИНАНСОВОМ ГОДУ</w:t>
      </w:r>
    </w:p>
    <w:p w:rsidR="00E4291D" w:rsidRDefault="00E42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от 27.12.2018 N 235-п)</w:t>
            </w:r>
          </w:p>
        </w:tc>
      </w:tr>
    </w:tbl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приказываю: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согласования с Министерством финансов Республики Алтай решений главных администраторов средств республиканского бюджета Республики Алтай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году.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финансов Республики Алтай Прядко М.В.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right"/>
      </w:pPr>
      <w:r>
        <w:t>Заместитель Председателя</w:t>
      </w:r>
    </w:p>
    <w:p w:rsidR="00E4291D" w:rsidRDefault="00E4291D">
      <w:pPr>
        <w:pStyle w:val="ConsPlusNormal"/>
        <w:jc w:val="right"/>
      </w:pPr>
      <w:r>
        <w:t>Правительства Республики Алтай,</w:t>
      </w:r>
    </w:p>
    <w:p w:rsidR="00E4291D" w:rsidRDefault="00E4291D">
      <w:pPr>
        <w:pStyle w:val="ConsPlusNormal"/>
        <w:jc w:val="right"/>
      </w:pPr>
      <w:r>
        <w:t>Министр финансов</w:t>
      </w:r>
    </w:p>
    <w:p w:rsidR="00E4291D" w:rsidRDefault="00E4291D">
      <w:pPr>
        <w:pStyle w:val="ConsPlusNormal"/>
        <w:jc w:val="right"/>
      </w:pPr>
      <w:r>
        <w:t>Республики Алтай</w:t>
      </w:r>
    </w:p>
    <w:p w:rsidR="00E4291D" w:rsidRDefault="00E4291D">
      <w:pPr>
        <w:pStyle w:val="ConsPlusNormal"/>
        <w:jc w:val="right"/>
      </w:pPr>
      <w:r>
        <w:t>О.В.ЗАВЬЯЛОВА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right"/>
        <w:outlineLvl w:val="0"/>
      </w:pPr>
      <w:r>
        <w:t>Утвержден</w:t>
      </w:r>
    </w:p>
    <w:p w:rsidR="00E4291D" w:rsidRDefault="00E4291D">
      <w:pPr>
        <w:pStyle w:val="ConsPlusNormal"/>
        <w:jc w:val="right"/>
      </w:pPr>
      <w:r>
        <w:t>Приказом</w:t>
      </w:r>
    </w:p>
    <w:p w:rsidR="00E4291D" w:rsidRDefault="00E4291D">
      <w:pPr>
        <w:pStyle w:val="ConsPlusNormal"/>
        <w:jc w:val="right"/>
      </w:pPr>
      <w:r>
        <w:t>Министерства финансов</w:t>
      </w:r>
    </w:p>
    <w:p w:rsidR="00E4291D" w:rsidRDefault="00E4291D">
      <w:pPr>
        <w:pStyle w:val="ConsPlusNormal"/>
        <w:jc w:val="right"/>
      </w:pPr>
      <w:r>
        <w:t>Республики Алтай</w:t>
      </w:r>
    </w:p>
    <w:p w:rsidR="00E4291D" w:rsidRDefault="00E4291D">
      <w:pPr>
        <w:pStyle w:val="ConsPlusNormal"/>
        <w:jc w:val="right"/>
      </w:pPr>
      <w:r>
        <w:lastRenderedPageBreak/>
        <w:t>от 28 февраля 2017 г. N 49-п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Title"/>
        <w:jc w:val="center"/>
      </w:pPr>
      <w:bookmarkStart w:id="0" w:name="P42"/>
      <w:bookmarkEnd w:id="0"/>
      <w:r>
        <w:t>ПОРЯДОК</w:t>
      </w:r>
    </w:p>
    <w:p w:rsidR="00E4291D" w:rsidRDefault="00E4291D">
      <w:pPr>
        <w:pStyle w:val="ConsPlusTitle"/>
        <w:jc w:val="center"/>
      </w:pPr>
      <w:r>
        <w:t>СОГЛАСОВАНИЯ С МИНИСТЕРСТВОМ ФИНАНСОВ РЕСПУБЛИКИ АЛТАЙ</w:t>
      </w:r>
    </w:p>
    <w:p w:rsidR="00E4291D" w:rsidRDefault="00E4291D">
      <w:pPr>
        <w:pStyle w:val="ConsPlusTitle"/>
        <w:jc w:val="center"/>
      </w:pPr>
      <w:r>
        <w:t>РЕШЕНИЙ ГЛАВНЫХ АДМИНИСТРАТОРОВ СРЕДСТВ</w:t>
      </w:r>
    </w:p>
    <w:p w:rsidR="00E4291D" w:rsidRDefault="00E4291D">
      <w:pPr>
        <w:pStyle w:val="ConsPlusTitle"/>
        <w:jc w:val="center"/>
      </w:pPr>
      <w:r>
        <w:t>РЕСПУБЛИКАНСКОГО БЮДЖЕТА РЕСПУБЛИКИ АЛТАЙ О НАЛИЧИИ</w:t>
      </w:r>
    </w:p>
    <w:p w:rsidR="00E4291D" w:rsidRDefault="00E4291D">
      <w:pPr>
        <w:pStyle w:val="ConsPlusTitle"/>
        <w:jc w:val="center"/>
      </w:pPr>
      <w:r>
        <w:t>ПОТРЕБНОСТИ В МЕЖБЮДЖЕТНЫХ ТРАНСФЕРТАХ, ПОЛУЧЕННЫХ В ФОРМЕ</w:t>
      </w:r>
    </w:p>
    <w:p w:rsidR="00E4291D" w:rsidRDefault="00E4291D">
      <w:pPr>
        <w:pStyle w:val="ConsPlusTitle"/>
        <w:jc w:val="center"/>
      </w:pPr>
      <w:r>
        <w:t>СУБСИДИЙ, СУБВЕНЦИЙ И ИНЫХ МЕЖБЮДЖЕТНЫХ ТРАНСФЕРТОВ,</w:t>
      </w:r>
    </w:p>
    <w:p w:rsidR="00E4291D" w:rsidRDefault="00E4291D">
      <w:pPr>
        <w:pStyle w:val="ConsPlusTitle"/>
        <w:jc w:val="center"/>
      </w:pPr>
      <w:r>
        <w:t>ИМЕЮЩИХ ЦЕЛЕВОЕ НАЗНАЧЕНИЕ, ЗА ИСКЛЮЧЕНИЕМ МЕЖБЮДЖЕТНЫХ</w:t>
      </w:r>
    </w:p>
    <w:p w:rsidR="00E4291D" w:rsidRDefault="00E4291D">
      <w:pPr>
        <w:pStyle w:val="ConsPlusTitle"/>
        <w:jc w:val="center"/>
      </w:pPr>
      <w:r>
        <w:t>ТРАНСФЕРТОВ, ИСТОЧНИКОМ ФИНАНСОВОГО ОБЕСПЕЧЕНИЯ КОТОРЫХ</w:t>
      </w:r>
    </w:p>
    <w:p w:rsidR="00E4291D" w:rsidRDefault="00E4291D">
      <w:pPr>
        <w:pStyle w:val="ConsPlusTitle"/>
        <w:jc w:val="center"/>
      </w:pPr>
      <w:r>
        <w:t>ЯВЛЯЮТСЯ БЮДЖЕТНЫЕ АССИГНОВАНИЯ РЕЗЕРВНОГО ФОНДА ПРЕЗИДЕНТА</w:t>
      </w:r>
    </w:p>
    <w:p w:rsidR="00E4291D" w:rsidRDefault="00E4291D">
      <w:pPr>
        <w:pStyle w:val="ConsPlusTitle"/>
        <w:jc w:val="center"/>
      </w:pPr>
      <w:r>
        <w:t>РОССИЙСКОЙ ФЕДЕРАЦИИ, НЕ ИСПОЛЬЗОВАННЫХ</w:t>
      </w:r>
    </w:p>
    <w:p w:rsidR="00E4291D" w:rsidRDefault="00E4291D">
      <w:pPr>
        <w:pStyle w:val="ConsPlusTitle"/>
        <w:jc w:val="center"/>
      </w:pPr>
      <w:r>
        <w:t>В ОТЧЕТНОМ ФИНАНСОВОМ ГОДУ</w:t>
      </w:r>
    </w:p>
    <w:p w:rsidR="00E4291D" w:rsidRDefault="00E42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от 27.12.2018 N 235-п)</w:t>
            </w:r>
          </w:p>
        </w:tc>
      </w:tr>
    </w:tbl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ind w:firstLine="540"/>
        <w:jc w:val="both"/>
      </w:pPr>
      <w:r>
        <w:t>1. Настоящий Порядок устанавливает правила согласования с Министерством финансов Республики Алтай (далее - Министерство) решений главных администраторов средств республиканского бюджета Республики Алтай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 (далее - межбюджетные трансферты).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Главные администраторы средств республиканского бюджета Республики Алтай (далее - главные администраторы средств) в случае принятия ими решения о наличии потребности в межбюджетных трансфертах (далее - решение) в течение 15 рабочих дней со дня их поступления в республиканский бюджет Республики Алтай направляют в Министерство на согласование решение с приложением следующих документов: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уведомления</w:t>
        </w:r>
      </w:hyperlink>
      <w:r>
        <w:t xml:space="preserve"> по расчетам между бюджетами (код формы по Общероссийскому классификатору управленческой документации (ОКУД) - </w:t>
      </w:r>
      <w:hyperlink r:id="rId12" w:history="1">
        <w:r>
          <w:rPr>
            <w:color w:val="0000FF"/>
          </w:rPr>
          <w:t>0504817</w:t>
        </w:r>
      </w:hyperlink>
      <w:r>
        <w:t>), оформленному в соответствии с приказом Министерства финансов Российской Федерации от 30 марта 2015 года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3 экземплярах;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б) </w:t>
      </w:r>
      <w:hyperlink w:anchor="P107" w:history="1">
        <w:r>
          <w:rPr>
            <w:color w:val="0000FF"/>
          </w:rPr>
          <w:t>информации</w:t>
        </w:r>
      </w:hyperlink>
      <w:r>
        <w:t xml:space="preserve"> для согласования решений главных администраторов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согласно приложению к настоящему Порядку;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в) копии ходатайства органа местного самоуправления, направленного главному администратору средств о наличии потребности в межбюджетных трансфертах в произвольной </w:t>
      </w:r>
      <w:r>
        <w:lastRenderedPageBreak/>
        <w:t>форме, с обоснованием потребности в использовании межбюджетных трансфертов в текущем финансовом году на соответствующие цели;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г) документов, подтверждающих возврат межбюджетных трансфертов в республиканский бюджет Республики Алтай.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3. Рассмотрение Министерством решений главных администраторов средств (либо отказ в таком согласовании) осуществляется в течение 5 рабочих дней со дня их представления в Министерство.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4. В случае отказа в согласовании решения Министерство письменно уведомляет главных администраторов средств об отказе в согласовании решения с указанием причин, послуживших основанием для отказа.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Основаниями для отказа в согласовании решения являются: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а) несоответствие </w:t>
      </w:r>
      <w:hyperlink r:id="rId17" w:history="1">
        <w:r>
          <w:rPr>
            <w:color w:val="0000FF"/>
          </w:rPr>
          <w:t>уведомления</w:t>
        </w:r>
      </w:hyperlink>
      <w:r>
        <w:t xml:space="preserve"> по расчетам между бюджетами по межбюджетным трансфертам требованиям, установленным приказом Министерства финансов Российской Федерации от 30 марта 2015 года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б) нарушение сроков представления решения и документов,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в) непредоставление (предоставление не в полном объеме) документов,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г) превышение суммы заявленной к подтверждению потребности в межбюджетных трансфертах над суммой остатков средств, перечисленных органами местного самоуправления в республиканский бюджет Республики Алтай;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д) наличие межбюджетных трансфертов, предусмотренных в республиканском бюджете Республики Алтай в текущем финансовом году, в объеме, необходимом для исполнения расходного обязательства.</w:t>
      </w:r>
    </w:p>
    <w:p w:rsidR="00E4291D" w:rsidRDefault="00E4291D">
      <w:pPr>
        <w:pStyle w:val="ConsPlusNormal"/>
        <w:jc w:val="both"/>
      </w:pPr>
      <w:r>
        <w:t xml:space="preserve">(пп. "д"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5. Главный администратор средств, в течение 2 рабочих дней со дня направления Министерством уведомления об отказе в согласовании решения, вправе повторно представить на согласование в Министерство решение, с приложением документов,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устранив причины, послужившие основанием для отказа в согласовании решения.</w:t>
      </w:r>
    </w:p>
    <w:p w:rsidR="00E4291D" w:rsidRDefault="00E429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Республики Алтай от 27.12.2018 N 235-п)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 xml:space="preserve">Повторное согласование решения и документов,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Министерством в течение 2 рабочих дней со дня их представления в Министерство.</w:t>
      </w:r>
    </w:p>
    <w:p w:rsidR="00E4291D" w:rsidRDefault="00E4291D">
      <w:pPr>
        <w:pStyle w:val="ConsPlusNormal"/>
        <w:spacing w:before="220"/>
        <w:ind w:firstLine="540"/>
        <w:jc w:val="both"/>
      </w:pPr>
      <w:r>
        <w:t>6. Согласование с Министерством решения оформляется уведомлением по расчетам между бюджетами с реквизитом "Гриф согласования", который включает в себя слово "СОГЛАСОВАНО" (без кавычек), наименование должности лица, согласовавшего указанное уведомление, его личную подпись, расшифровку подписи (инициалы, фамилию) и дату согласования.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right"/>
        <w:outlineLvl w:val="1"/>
      </w:pPr>
      <w:r>
        <w:t>Приложение</w:t>
      </w:r>
    </w:p>
    <w:p w:rsidR="00E4291D" w:rsidRDefault="00E4291D">
      <w:pPr>
        <w:pStyle w:val="ConsPlusNormal"/>
        <w:jc w:val="right"/>
      </w:pPr>
      <w:r>
        <w:t>к Порядку</w:t>
      </w:r>
    </w:p>
    <w:p w:rsidR="00E4291D" w:rsidRDefault="00E4291D">
      <w:pPr>
        <w:pStyle w:val="ConsPlusNormal"/>
        <w:jc w:val="right"/>
      </w:pPr>
      <w:r>
        <w:t>согласования с Министерством финансов</w:t>
      </w:r>
    </w:p>
    <w:p w:rsidR="00E4291D" w:rsidRDefault="00E4291D">
      <w:pPr>
        <w:pStyle w:val="ConsPlusNormal"/>
        <w:jc w:val="right"/>
      </w:pPr>
      <w:r>
        <w:t>Республики Алтай решений главных</w:t>
      </w:r>
    </w:p>
    <w:p w:rsidR="00E4291D" w:rsidRDefault="00E4291D">
      <w:pPr>
        <w:pStyle w:val="ConsPlusNormal"/>
        <w:jc w:val="right"/>
      </w:pPr>
      <w:r>
        <w:t>администраторов средств</w:t>
      </w:r>
    </w:p>
    <w:p w:rsidR="00E4291D" w:rsidRDefault="00E4291D">
      <w:pPr>
        <w:pStyle w:val="ConsPlusNormal"/>
        <w:jc w:val="right"/>
      </w:pPr>
      <w:r>
        <w:t>республиканского бюджета Республики Алтай</w:t>
      </w:r>
    </w:p>
    <w:p w:rsidR="00E4291D" w:rsidRDefault="00E4291D">
      <w:pPr>
        <w:pStyle w:val="ConsPlusNormal"/>
        <w:jc w:val="right"/>
      </w:pPr>
      <w:r>
        <w:t>о наличии потребности в межбюджетных</w:t>
      </w:r>
    </w:p>
    <w:p w:rsidR="00E4291D" w:rsidRDefault="00E4291D">
      <w:pPr>
        <w:pStyle w:val="ConsPlusNormal"/>
        <w:jc w:val="right"/>
      </w:pPr>
      <w:r>
        <w:t>трансфертах, полученных в форме субсидий,</w:t>
      </w:r>
    </w:p>
    <w:p w:rsidR="00E4291D" w:rsidRDefault="00E4291D">
      <w:pPr>
        <w:pStyle w:val="ConsPlusNormal"/>
        <w:jc w:val="right"/>
      </w:pPr>
      <w:r>
        <w:t>субвенций и иных межбюджетных трансфертов,</w:t>
      </w:r>
    </w:p>
    <w:p w:rsidR="00E4291D" w:rsidRDefault="00E4291D">
      <w:pPr>
        <w:pStyle w:val="ConsPlusNormal"/>
        <w:jc w:val="right"/>
      </w:pPr>
      <w:r>
        <w:t>имеющих целевое назначение, за исключением</w:t>
      </w:r>
    </w:p>
    <w:p w:rsidR="00E4291D" w:rsidRDefault="00E4291D">
      <w:pPr>
        <w:pStyle w:val="ConsPlusNormal"/>
        <w:jc w:val="right"/>
      </w:pPr>
      <w:r>
        <w:t>межбюджетных трансфертов, источником</w:t>
      </w:r>
    </w:p>
    <w:p w:rsidR="00E4291D" w:rsidRDefault="00E4291D">
      <w:pPr>
        <w:pStyle w:val="ConsPlusNormal"/>
        <w:jc w:val="right"/>
      </w:pPr>
      <w:r>
        <w:t>финансового обеспечения которых являются</w:t>
      </w:r>
    </w:p>
    <w:p w:rsidR="00E4291D" w:rsidRDefault="00E4291D">
      <w:pPr>
        <w:pStyle w:val="ConsPlusNormal"/>
        <w:jc w:val="right"/>
      </w:pPr>
      <w:r>
        <w:t>бюджетные ассигнования резервного</w:t>
      </w:r>
    </w:p>
    <w:p w:rsidR="00E4291D" w:rsidRDefault="00E4291D">
      <w:pPr>
        <w:pStyle w:val="ConsPlusNormal"/>
        <w:jc w:val="right"/>
      </w:pPr>
      <w:r>
        <w:t>фонда Президента Российской Федерации,</w:t>
      </w:r>
    </w:p>
    <w:p w:rsidR="00E4291D" w:rsidRDefault="00E4291D">
      <w:pPr>
        <w:pStyle w:val="ConsPlusNormal"/>
        <w:jc w:val="right"/>
      </w:pPr>
      <w:r>
        <w:t>не использованных в отчетном</w:t>
      </w:r>
    </w:p>
    <w:p w:rsidR="00E4291D" w:rsidRDefault="00E4291D">
      <w:pPr>
        <w:pStyle w:val="ConsPlusNormal"/>
        <w:jc w:val="right"/>
      </w:pPr>
      <w:r>
        <w:t>финансовом году</w:t>
      </w:r>
    </w:p>
    <w:p w:rsidR="00E4291D" w:rsidRDefault="00E42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2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E4291D" w:rsidRDefault="00E4291D">
            <w:pPr>
              <w:pStyle w:val="ConsPlusNormal"/>
              <w:jc w:val="center"/>
            </w:pPr>
            <w:r>
              <w:rPr>
                <w:color w:val="392C69"/>
              </w:rPr>
              <w:t>от 27.12.2018 N 235-п)</w:t>
            </w:r>
          </w:p>
        </w:tc>
      </w:tr>
    </w:tbl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center"/>
      </w:pPr>
      <w:bookmarkStart w:id="2" w:name="P107"/>
      <w:bookmarkEnd w:id="2"/>
      <w:r>
        <w:t>ИНФОРМАЦИЯ</w:t>
      </w:r>
    </w:p>
    <w:p w:rsidR="00E4291D" w:rsidRDefault="00E4291D">
      <w:pPr>
        <w:pStyle w:val="ConsPlusNormal"/>
        <w:jc w:val="center"/>
      </w:pPr>
      <w:r>
        <w:t>для согласования решений главных администраторов</w:t>
      </w:r>
    </w:p>
    <w:p w:rsidR="00E4291D" w:rsidRDefault="00E4291D">
      <w:pPr>
        <w:pStyle w:val="ConsPlusNormal"/>
        <w:jc w:val="center"/>
      </w:pPr>
      <w:r>
        <w:t>средств о наличии потребности в межбюджетных трансфертах,</w:t>
      </w:r>
    </w:p>
    <w:p w:rsidR="00E4291D" w:rsidRDefault="00E4291D">
      <w:pPr>
        <w:pStyle w:val="ConsPlusNormal"/>
        <w:jc w:val="center"/>
      </w:pPr>
      <w:r>
        <w:t>полученных в форме субсидий, субвенций и иных межбюджетных</w:t>
      </w:r>
    </w:p>
    <w:p w:rsidR="00E4291D" w:rsidRDefault="00E4291D">
      <w:pPr>
        <w:pStyle w:val="ConsPlusNormal"/>
        <w:jc w:val="center"/>
      </w:pPr>
      <w:r>
        <w:t>трансфертов, имеющих целевое назначение, не использованных</w:t>
      </w:r>
    </w:p>
    <w:p w:rsidR="00E4291D" w:rsidRDefault="00E4291D">
      <w:pPr>
        <w:pStyle w:val="ConsPlusNormal"/>
        <w:jc w:val="center"/>
      </w:pPr>
      <w:r>
        <w:t>в отчетном финансовом году</w:t>
      </w:r>
    </w:p>
    <w:p w:rsidR="00E4291D" w:rsidRDefault="00E4291D">
      <w:pPr>
        <w:pStyle w:val="ConsPlusNormal"/>
        <w:jc w:val="center"/>
      </w:pPr>
      <w:r>
        <w:t>_____________________________________________________</w:t>
      </w:r>
    </w:p>
    <w:p w:rsidR="00E4291D" w:rsidRDefault="00E4291D">
      <w:pPr>
        <w:pStyle w:val="ConsPlusNormal"/>
        <w:jc w:val="center"/>
      </w:pPr>
      <w:r>
        <w:t>наименование главного администратора средств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right"/>
      </w:pPr>
      <w:r>
        <w:t>руб.</w:t>
      </w:r>
    </w:p>
    <w:p w:rsidR="00E4291D" w:rsidRDefault="00E4291D">
      <w:pPr>
        <w:sectPr w:rsidR="00E4291D" w:rsidSect="005C7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91D" w:rsidRDefault="00E4291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33"/>
        <w:gridCol w:w="840"/>
        <w:gridCol w:w="1392"/>
        <w:gridCol w:w="1147"/>
        <w:gridCol w:w="1330"/>
        <w:gridCol w:w="1382"/>
        <w:gridCol w:w="1402"/>
        <w:gridCol w:w="1411"/>
        <w:gridCol w:w="1421"/>
        <w:gridCol w:w="1502"/>
        <w:gridCol w:w="1795"/>
      </w:tblGrid>
      <w:tr w:rsidR="00E4291D">
        <w:tc>
          <w:tcPr>
            <w:tcW w:w="680" w:type="dxa"/>
          </w:tcPr>
          <w:p w:rsidR="00E4291D" w:rsidRDefault="00E42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3" w:type="dxa"/>
          </w:tcPr>
          <w:p w:rsidR="00E4291D" w:rsidRDefault="00E4291D">
            <w:pPr>
              <w:pStyle w:val="ConsPlusNormal"/>
              <w:jc w:val="center"/>
            </w:pPr>
            <w:r>
              <w:t xml:space="preserve">Наименование целевых средств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</w:tcPr>
          <w:p w:rsidR="00E4291D" w:rsidRDefault="00E4291D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1392" w:type="dxa"/>
          </w:tcPr>
          <w:p w:rsidR="00E4291D" w:rsidRDefault="00E4291D">
            <w:pPr>
              <w:pStyle w:val="ConsPlusNormal"/>
              <w:jc w:val="center"/>
            </w:pPr>
            <w:r>
              <w:t>Остаток средств на 1 января текущего финансового года, возвращенных в республиканский бюджет Республики Алтай</w:t>
            </w:r>
          </w:p>
        </w:tc>
        <w:tc>
          <w:tcPr>
            <w:tcW w:w="1147" w:type="dxa"/>
          </w:tcPr>
          <w:p w:rsidR="00E4291D" w:rsidRDefault="00E4291D">
            <w:pPr>
              <w:pStyle w:val="ConsPlusNormal"/>
              <w:jc w:val="center"/>
            </w:pPr>
            <w:r>
              <w:t>Номер, дата муниципального контракта, договора, соглашения</w:t>
            </w:r>
          </w:p>
        </w:tc>
        <w:tc>
          <w:tcPr>
            <w:tcW w:w="1330" w:type="dxa"/>
          </w:tcPr>
          <w:p w:rsidR="00E4291D" w:rsidRDefault="00E4291D">
            <w:pPr>
              <w:pStyle w:val="ConsPlusNormal"/>
              <w:jc w:val="center"/>
            </w:pPr>
            <w:r>
              <w:t>Предмет муниципального контракта, договора, соглашения</w:t>
            </w:r>
          </w:p>
        </w:tc>
        <w:tc>
          <w:tcPr>
            <w:tcW w:w="1382" w:type="dxa"/>
          </w:tcPr>
          <w:p w:rsidR="00E4291D" w:rsidRDefault="00E4291D">
            <w:pPr>
              <w:pStyle w:val="ConsPlusNormal"/>
              <w:jc w:val="center"/>
            </w:pPr>
            <w:bookmarkStart w:id="3" w:name="P123"/>
            <w:bookmarkEnd w:id="3"/>
            <w:r>
              <w:t>Цена муниципального контракта, договора, соглашения, в том числе по источникам финансирования (федеральный, республиканский, местный бюджеты)</w:t>
            </w:r>
          </w:p>
        </w:tc>
        <w:tc>
          <w:tcPr>
            <w:tcW w:w="1402" w:type="dxa"/>
          </w:tcPr>
          <w:p w:rsidR="00E4291D" w:rsidRDefault="00E4291D">
            <w:pPr>
              <w:pStyle w:val="ConsPlusNormal"/>
              <w:jc w:val="center"/>
            </w:pPr>
            <w:bookmarkStart w:id="4" w:name="P124"/>
            <w:bookmarkEnd w:id="4"/>
            <w:r>
              <w:t>Кассовое исполнение муниципального контракта, договора, соглашения, в том числе по источникам финансирования (федеральный, республиканский, местный бюджеты)</w:t>
            </w:r>
          </w:p>
        </w:tc>
        <w:tc>
          <w:tcPr>
            <w:tcW w:w="1411" w:type="dxa"/>
          </w:tcPr>
          <w:p w:rsidR="00E4291D" w:rsidRDefault="00E4291D">
            <w:pPr>
              <w:pStyle w:val="ConsPlusNormal"/>
              <w:jc w:val="center"/>
            </w:pPr>
            <w:r>
              <w:t>Разница между ценой и кассовым исполнением муниципального контракта, договора, соглашения, в том числе по источникам финансирования (федеральный, республиканский, местный бюджеты)</w:t>
            </w:r>
          </w:p>
        </w:tc>
        <w:tc>
          <w:tcPr>
            <w:tcW w:w="1421" w:type="dxa"/>
          </w:tcPr>
          <w:p w:rsidR="00E4291D" w:rsidRDefault="00E4291D">
            <w:pPr>
              <w:pStyle w:val="ConsPlusNormal"/>
              <w:jc w:val="center"/>
            </w:pPr>
            <w:r>
              <w:t>Сумма возврата межбюджетных трансфертов в республиканский бюджет Республики Алтай</w:t>
            </w:r>
          </w:p>
        </w:tc>
        <w:tc>
          <w:tcPr>
            <w:tcW w:w="1502" w:type="dxa"/>
          </w:tcPr>
          <w:p w:rsidR="00E4291D" w:rsidRDefault="00E4291D">
            <w:pPr>
              <w:pStyle w:val="ConsPlusNormal"/>
              <w:jc w:val="center"/>
            </w:pPr>
            <w:r>
              <w:t>Сумма межбюджетных трансфертов, по которым главным администратором средств принято решение о наличии потребности в межбюджетных трансфертах</w:t>
            </w:r>
          </w:p>
        </w:tc>
        <w:tc>
          <w:tcPr>
            <w:tcW w:w="1795" w:type="dxa"/>
          </w:tcPr>
          <w:p w:rsidR="00E4291D" w:rsidRDefault="00E4291D">
            <w:pPr>
              <w:pStyle w:val="ConsPlusNormal"/>
              <w:jc w:val="center"/>
            </w:pPr>
            <w:r>
              <w:t>Причины возникновения остатка межбюджетных трансфертов</w:t>
            </w:r>
          </w:p>
        </w:tc>
      </w:tr>
      <w:tr w:rsidR="00E4291D">
        <w:tc>
          <w:tcPr>
            <w:tcW w:w="680" w:type="dxa"/>
          </w:tcPr>
          <w:p w:rsidR="00E4291D" w:rsidRDefault="00E42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4291D" w:rsidRDefault="00E42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E4291D" w:rsidRDefault="00E429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E4291D" w:rsidRDefault="00E429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E4291D" w:rsidRDefault="00E429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4291D" w:rsidRDefault="00E429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E4291D" w:rsidRDefault="00E429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2" w:type="dxa"/>
          </w:tcPr>
          <w:p w:rsidR="00E4291D" w:rsidRDefault="00E429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</w:tcPr>
          <w:p w:rsidR="00E4291D" w:rsidRDefault="00E4291D">
            <w:pPr>
              <w:pStyle w:val="ConsPlusNormal"/>
              <w:jc w:val="center"/>
            </w:pPr>
            <w:r>
              <w:t xml:space="preserve">9 = </w:t>
            </w:r>
            <w:hyperlink w:anchor="P123" w:history="1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421" w:type="dxa"/>
          </w:tcPr>
          <w:p w:rsidR="00E4291D" w:rsidRDefault="00E429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2" w:type="dxa"/>
          </w:tcPr>
          <w:p w:rsidR="00E4291D" w:rsidRDefault="00E429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4291D" w:rsidRDefault="00E4291D">
            <w:pPr>
              <w:pStyle w:val="ConsPlusNormal"/>
              <w:jc w:val="center"/>
            </w:pPr>
            <w:r>
              <w:t>12</w:t>
            </w:r>
          </w:p>
        </w:tc>
      </w:tr>
      <w:tr w:rsidR="00E4291D">
        <w:tc>
          <w:tcPr>
            <w:tcW w:w="68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33" w:type="dxa"/>
          </w:tcPr>
          <w:p w:rsidR="00E4291D" w:rsidRDefault="00E4291D">
            <w:pPr>
              <w:pStyle w:val="ConsPlusNormal"/>
            </w:pPr>
          </w:p>
        </w:tc>
        <w:tc>
          <w:tcPr>
            <w:tcW w:w="84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9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147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3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8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1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2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5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95" w:type="dxa"/>
          </w:tcPr>
          <w:p w:rsidR="00E4291D" w:rsidRDefault="00E4291D">
            <w:pPr>
              <w:pStyle w:val="ConsPlusNormal"/>
            </w:pPr>
          </w:p>
        </w:tc>
      </w:tr>
      <w:tr w:rsidR="00E4291D">
        <w:tc>
          <w:tcPr>
            <w:tcW w:w="68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33" w:type="dxa"/>
          </w:tcPr>
          <w:p w:rsidR="00E4291D" w:rsidRDefault="00E4291D">
            <w:pPr>
              <w:pStyle w:val="ConsPlusNormal"/>
            </w:pPr>
          </w:p>
        </w:tc>
        <w:tc>
          <w:tcPr>
            <w:tcW w:w="84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9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147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3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8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1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2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5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95" w:type="dxa"/>
          </w:tcPr>
          <w:p w:rsidR="00E4291D" w:rsidRDefault="00E4291D">
            <w:pPr>
              <w:pStyle w:val="ConsPlusNormal"/>
            </w:pPr>
          </w:p>
        </w:tc>
      </w:tr>
      <w:tr w:rsidR="00E4291D">
        <w:tc>
          <w:tcPr>
            <w:tcW w:w="68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33" w:type="dxa"/>
          </w:tcPr>
          <w:p w:rsidR="00E4291D" w:rsidRDefault="00E4291D">
            <w:pPr>
              <w:pStyle w:val="ConsPlusNormal"/>
            </w:pPr>
          </w:p>
        </w:tc>
        <w:tc>
          <w:tcPr>
            <w:tcW w:w="84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9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147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3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8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1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2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5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95" w:type="dxa"/>
          </w:tcPr>
          <w:p w:rsidR="00E4291D" w:rsidRDefault="00E4291D">
            <w:pPr>
              <w:pStyle w:val="ConsPlusNormal"/>
            </w:pPr>
          </w:p>
        </w:tc>
      </w:tr>
      <w:tr w:rsidR="00E4291D">
        <w:tc>
          <w:tcPr>
            <w:tcW w:w="68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33" w:type="dxa"/>
          </w:tcPr>
          <w:p w:rsidR="00E4291D" w:rsidRDefault="00E4291D">
            <w:pPr>
              <w:pStyle w:val="ConsPlusNormal"/>
            </w:pPr>
          </w:p>
        </w:tc>
        <w:tc>
          <w:tcPr>
            <w:tcW w:w="84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9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147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30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38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1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421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502" w:type="dxa"/>
          </w:tcPr>
          <w:p w:rsidR="00E4291D" w:rsidRDefault="00E4291D">
            <w:pPr>
              <w:pStyle w:val="ConsPlusNormal"/>
            </w:pPr>
          </w:p>
        </w:tc>
        <w:tc>
          <w:tcPr>
            <w:tcW w:w="1795" w:type="dxa"/>
          </w:tcPr>
          <w:p w:rsidR="00E4291D" w:rsidRDefault="00E4291D">
            <w:pPr>
              <w:pStyle w:val="ConsPlusNormal"/>
            </w:pPr>
          </w:p>
        </w:tc>
      </w:tr>
    </w:tbl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ind w:firstLine="540"/>
        <w:jc w:val="both"/>
      </w:pPr>
      <w:r>
        <w:t>--------------------------------</w:t>
      </w:r>
    </w:p>
    <w:p w:rsidR="00E4291D" w:rsidRDefault="00E4291D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&lt;*&gt; Заполняется в разрезе муниципальных образований в Республике Алтай.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nformat"/>
        <w:jc w:val="both"/>
      </w:pPr>
      <w:r>
        <w:t>Руководитель главного администратора</w:t>
      </w:r>
    </w:p>
    <w:p w:rsidR="00E4291D" w:rsidRDefault="00E4291D">
      <w:pPr>
        <w:pStyle w:val="ConsPlusNonformat"/>
        <w:jc w:val="both"/>
      </w:pPr>
      <w:r>
        <w:t>средств                               ______________ ______________________</w:t>
      </w:r>
    </w:p>
    <w:p w:rsidR="00E4291D" w:rsidRDefault="00E4291D">
      <w:pPr>
        <w:pStyle w:val="ConsPlusNonformat"/>
        <w:jc w:val="both"/>
      </w:pPr>
      <w:r>
        <w:t xml:space="preserve">                                         Подпись      Расшифровка подписи</w:t>
      </w:r>
    </w:p>
    <w:p w:rsidR="00E4291D" w:rsidRDefault="00E4291D">
      <w:pPr>
        <w:pStyle w:val="ConsPlusNonformat"/>
        <w:jc w:val="both"/>
      </w:pPr>
    </w:p>
    <w:p w:rsidR="00E4291D" w:rsidRDefault="00E4291D">
      <w:pPr>
        <w:pStyle w:val="ConsPlusNonformat"/>
        <w:jc w:val="both"/>
      </w:pPr>
      <w:r>
        <w:t>Главный бухгалтер главного            ______________ ______________________</w:t>
      </w:r>
    </w:p>
    <w:p w:rsidR="00E4291D" w:rsidRDefault="00E4291D">
      <w:pPr>
        <w:pStyle w:val="ConsPlusNonformat"/>
        <w:jc w:val="both"/>
      </w:pPr>
      <w:r>
        <w:t>администратора средств                   Подпись      Расшифровка подписи</w:t>
      </w:r>
    </w:p>
    <w:p w:rsidR="00E4291D" w:rsidRDefault="00E4291D">
      <w:pPr>
        <w:pStyle w:val="ConsPlusNonformat"/>
        <w:jc w:val="both"/>
      </w:pPr>
    </w:p>
    <w:p w:rsidR="00E4291D" w:rsidRDefault="00E4291D">
      <w:pPr>
        <w:pStyle w:val="ConsPlusNonformat"/>
        <w:jc w:val="both"/>
      </w:pPr>
      <w:r>
        <w:t>Исполнитель                           ______________ ______________________</w:t>
      </w:r>
    </w:p>
    <w:p w:rsidR="00E4291D" w:rsidRDefault="00E4291D">
      <w:pPr>
        <w:pStyle w:val="ConsPlusNonformat"/>
        <w:jc w:val="both"/>
      </w:pPr>
      <w:r>
        <w:t xml:space="preserve">                                         Подпись      Расшифровка подписи</w:t>
      </w: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jc w:val="both"/>
      </w:pPr>
    </w:p>
    <w:p w:rsidR="00E4291D" w:rsidRDefault="00E42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BE" w:rsidRDefault="003542BE">
      <w:bookmarkStart w:id="6" w:name="_GoBack"/>
      <w:bookmarkEnd w:id="6"/>
    </w:p>
    <w:sectPr w:rsidR="003542BE" w:rsidSect="00794E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1D"/>
    <w:rsid w:val="003542BE"/>
    <w:rsid w:val="00E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303C-5FE0-4186-9B91-2A9EBAA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80C101CED0474652B8CEEA2CBEB1595E2F9C85C9379E043BA5E8441DD3CD023A898DAFD6B28C5277CD241C59CFC5EB877ADCED3ECC99AFE1F0U2J9L" TargetMode="External"/><Relationship Id="rId13" Type="http://schemas.openxmlformats.org/officeDocument/2006/relationships/hyperlink" Target="consultantplus://offline/ref=B21480C101CED0474652B8CEEA2CBEB1595E2F9C85C9379E043BA5E8441DD3CD023A898DAFD6B28C5277CE261C59CFC5EB877ADCED3ECC99AFE1F0U2J9L" TargetMode="External"/><Relationship Id="rId18" Type="http://schemas.openxmlformats.org/officeDocument/2006/relationships/hyperlink" Target="consultantplus://offline/ref=B21480C101CED0474652B8CEEA2CBEB1595E2F9C85C9379E043BA5E8441DD3CD023A898DAFD6B28C5277CE2F1C59CFC5EB877ADCED3ECC99AFE1F0U2J9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1480C101CED0474652B8CEEA2CBEB1595E2F9C85C9379E043BA5E8441DD3CD023A898DAFD6B28C5277CD271C59CFC5EB877ADCED3ECC99AFE1F0U2J9L" TargetMode="External"/><Relationship Id="rId12" Type="http://schemas.openxmlformats.org/officeDocument/2006/relationships/hyperlink" Target="consultantplus://offline/ref=B21480C101CED0474652A6C3FC40E9BD5C56729580C73ACC5C64FEB51314D99A4575D0CFEBDBBB8E577C987653589381BB947ADBED3CCE85UAJDL" TargetMode="External"/><Relationship Id="rId17" Type="http://schemas.openxmlformats.org/officeDocument/2006/relationships/hyperlink" Target="consultantplus://offline/ref=B21480C101CED0474652A6C3FC40E9BD5D5D749583CA3ACC5C64FEB51314D99A4575D0CFEBD9B08C507C987653589381BB947ADBED3CCE85UA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480C101CED0474652B8CEEA2CBEB1595E2F9C85C9379E043BA5E8441DD3CD023A898DAFD6B28C5277CE201C59CFC5EB877ADCED3ECC99AFE1F0U2J9L" TargetMode="External"/><Relationship Id="rId20" Type="http://schemas.openxmlformats.org/officeDocument/2006/relationships/hyperlink" Target="consultantplus://offline/ref=B21480C101CED0474652B8CEEA2CBEB1595E2F9C85C9379E043BA5E8441DD3CD023A898DAFD6B28C5277CF261C59CFC5EB877ADCED3ECC99AFE1F0U2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480C101CED0474652A6C3FC40E9BD5C57769883C73ACC5C64FEB51314D99A4575D0CFEBD8B688567C987653589381BB947ADBED3CCE85UAJDL" TargetMode="External"/><Relationship Id="rId11" Type="http://schemas.openxmlformats.org/officeDocument/2006/relationships/hyperlink" Target="consultantplus://offline/ref=B21480C101CED0474652A6C3FC40E9BD5D5D749583CA3ACC5C64FEB51314D99A4575D0CFEBD9B08C507C987653589381BB947ADBED3CCE85UAJDL" TargetMode="External"/><Relationship Id="rId5" Type="http://schemas.openxmlformats.org/officeDocument/2006/relationships/hyperlink" Target="consultantplus://offline/ref=B21480C101CED0474652B8CEEA2CBEB1595E2F9C85C9379E043BA5E8441DD3CD023A898DAFD6B28C5277CC211C59CFC5EB877ADCED3ECC99AFE1F0U2J9L" TargetMode="External"/><Relationship Id="rId15" Type="http://schemas.openxmlformats.org/officeDocument/2006/relationships/hyperlink" Target="consultantplus://offline/ref=B21480C101CED0474652B8CEEA2CBEB1595E2F9C85C9379E043BA5E8441DD3CD023A898DAFD6B28C5277CE221C59CFC5EB877ADCED3ECC99AFE1F0U2J9L" TargetMode="External"/><Relationship Id="rId10" Type="http://schemas.openxmlformats.org/officeDocument/2006/relationships/hyperlink" Target="consultantplus://offline/ref=B21480C101CED0474652B8CEEA2CBEB1595E2F9C85C9379E043BA5E8441DD3CD023A898DAFD6B28C5277CD2F1C59CFC5EB877ADCED3ECC99AFE1F0U2J9L" TargetMode="External"/><Relationship Id="rId19" Type="http://schemas.openxmlformats.org/officeDocument/2006/relationships/hyperlink" Target="consultantplus://offline/ref=B21480C101CED0474652B8CEEA2CBEB1595E2F9C85C9379E043BA5E8441DD3CD023A898DAFD6B28C5277CF271C59CFC5EB877ADCED3ECC99AFE1F0U2J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1480C101CED0474652B8CEEA2CBEB1595E2F9C85C9379E043BA5E8441DD3CD023A898DAFD6B28C5277CD231C59CFC5EB877ADCED3ECC99AFE1F0U2J9L" TargetMode="External"/><Relationship Id="rId14" Type="http://schemas.openxmlformats.org/officeDocument/2006/relationships/hyperlink" Target="consultantplus://offline/ref=B21480C101CED0474652B8CEEA2CBEB1595E2F9C85C9379E043BA5E8441DD3CD023A898DAFD6B28C5277CE231C59CFC5EB877ADCED3ECC99AFE1F0U2J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2020-02-05T11:09:00Z</dcterms:created>
  <dcterms:modified xsi:type="dcterms:W3CDTF">2020-02-05T11:09:00Z</dcterms:modified>
</cp:coreProperties>
</file>