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89" w:rsidRPr="007D231E" w:rsidRDefault="008B2D89" w:rsidP="001E557D">
      <w:pPr>
        <w:pStyle w:val="a3"/>
        <w:tabs>
          <w:tab w:val="left" w:pos="709"/>
        </w:tabs>
        <w:ind w:firstLine="709"/>
        <w:rPr>
          <w:b/>
          <w:i w:val="0"/>
        </w:rPr>
      </w:pPr>
      <w:r w:rsidRPr="007D231E">
        <w:rPr>
          <w:b/>
          <w:i w:val="0"/>
        </w:rPr>
        <w:t>ПОЯСНИТЕЛЬНАЯ ЗАПИСКА</w:t>
      </w:r>
    </w:p>
    <w:p w:rsidR="008B2D89" w:rsidRDefault="008B2D89" w:rsidP="001E557D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 xml:space="preserve">к проекту закона Республики Алтай «О внесении изменений в Закон Республики Алтай «О республиканском </w:t>
      </w:r>
      <w:r w:rsidR="000F5C02">
        <w:rPr>
          <w:b/>
          <w:i w:val="0"/>
        </w:rPr>
        <w:t>бюджете Республики Алтай на 202</w:t>
      </w:r>
      <w:r w:rsidR="00697B90">
        <w:rPr>
          <w:b/>
          <w:i w:val="0"/>
        </w:rPr>
        <w:t>3</w:t>
      </w:r>
      <w:r w:rsidRPr="007D231E">
        <w:rPr>
          <w:b/>
          <w:i w:val="0"/>
        </w:rPr>
        <w:t xml:space="preserve"> год</w:t>
      </w:r>
      <w:r w:rsidR="00723643">
        <w:rPr>
          <w:b/>
          <w:i w:val="0"/>
        </w:rPr>
        <w:t xml:space="preserve"> и на плановый период 202</w:t>
      </w:r>
      <w:r w:rsidR="00697B90">
        <w:rPr>
          <w:b/>
          <w:i w:val="0"/>
        </w:rPr>
        <w:t>4</w:t>
      </w:r>
      <w:r w:rsidR="00FF57B5">
        <w:rPr>
          <w:b/>
          <w:i w:val="0"/>
        </w:rPr>
        <w:t xml:space="preserve"> и 20</w:t>
      </w:r>
      <w:r w:rsidR="000F0FDC">
        <w:rPr>
          <w:b/>
          <w:i w:val="0"/>
        </w:rPr>
        <w:t>2</w:t>
      </w:r>
      <w:r w:rsidR="00697B90">
        <w:rPr>
          <w:b/>
          <w:i w:val="0"/>
        </w:rPr>
        <w:t>5</w:t>
      </w:r>
      <w:r w:rsidR="00FF57B5">
        <w:rPr>
          <w:b/>
          <w:i w:val="0"/>
        </w:rPr>
        <w:t xml:space="preserve"> годов</w:t>
      </w:r>
      <w:r w:rsidRPr="007D231E">
        <w:rPr>
          <w:b/>
          <w:i w:val="0"/>
        </w:rPr>
        <w:t>»</w:t>
      </w:r>
    </w:p>
    <w:p w:rsidR="000E649F" w:rsidRDefault="000E649F" w:rsidP="001E557D">
      <w:pPr>
        <w:pStyle w:val="a3"/>
        <w:ind w:firstLine="709"/>
        <w:rPr>
          <w:b/>
          <w:i w:val="0"/>
        </w:rPr>
      </w:pPr>
    </w:p>
    <w:p w:rsidR="003570FA" w:rsidRDefault="008B2D89" w:rsidP="00793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>закона Республики Алтай «О внесении изменений в Закон Республики Алтай «О республиканском</w:t>
      </w:r>
      <w:r w:rsidR="00E94432">
        <w:rPr>
          <w:rFonts w:ascii="Times New Roman" w:hAnsi="Times New Roman" w:cs="Times New Roman"/>
          <w:sz w:val="28"/>
          <w:szCs w:val="28"/>
        </w:rPr>
        <w:t xml:space="preserve"> </w:t>
      </w:r>
      <w:r w:rsidR="000F5C02">
        <w:rPr>
          <w:rFonts w:ascii="Times New Roman" w:hAnsi="Times New Roman" w:cs="Times New Roman"/>
          <w:sz w:val="28"/>
          <w:szCs w:val="28"/>
        </w:rPr>
        <w:t>бюджете Республики Алтай на 202</w:t>
      </w:r>
      <w:r w:rsidR="00697B90">
        <w:rPr>
          <w:rFonts w:ascii="Times New Roman" w:hAnsi="Times New Roman" w:cs="Times New Roman"/>
          <w:sz w:val="28"/>
          <w:szCs w:val="28"/>
        </w:rPr>
        <w:t>3</w:t>
      </w:r>
      <w:r w:rsidR="00697FCC">
        <w:rPr>
          <w:rFonts w:ascii="Times New Roman" w:hAnsi="Times New Roman" w:cs="Times New Roman"/>
          <w:sz w:val="28"/>
          <w:szCs w:val="28"/>
        </w:rPr>
        <w:t xml:space="preserve"> год</w:t>
      </w:r>
      <w:r w:rsidR="00DA08B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697B90">
        <w:rPr>
          <w:rFonts w:ascii="Times New Roman" w:hAnsi="Times New Roman" w:cs="Times New Roman"/>
          <w:sz w:val="28"/>
          <w:szCs w:val="28"/>
        </w:rPr>
        <w:t>4</w:t>
      </w:r>
      <w:r w:rsid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697B90">
        <w:rPr>
          <w:rFonts w:ascii="Times New Roman" w:hAnsi="Times New Roman" w:cs="Times New Roman"/>
          <w:sz w:val="28"/>
          <w:szCs w:val="28"/>
        </w:rPr>
        <w:t>5</w:t>
      </w:r>
      <w:r w:rsidR="00FF57B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97FCC">
        <w:rPr>
          <w:rFonts w:ascii="Times New Roman" w:hAnsi="Times New Roman" w:cs="Times New Roman"/>
          <w:sz w:val="28"/>
          <w:szCs w:val="28"/>
        </w:rPr>
        <w:t xml:space="preserve">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>вносится Главой Республики Алтай, Председателем Правительства Республики Алтай. Разработчиком</w:t>
      </w:r>
      <w:r w:rsidR="00697FCC">
        <w:rPr>
          <w:rFonts w:ascii="Times New Roman" w:hAnsi="Times New Roman" w:cs="Times New Roman"/>
          <w:sz w:val="28"/>
          <w:szCs w:val="28"/>
        </w:rPr>
        <w:t xml:space="preserve"> </w:t>
      </w:r>
      <w:r w:rsidRPr="00DC05A0">
        <w:rPr>
          <w:rFonts w:ascii="Times New Roman" w:hAnsi="Times New Roman" w:cs="Times New Roman"/>
          <w:sz w:val="28"/>
          <w:szCs w:val="28"/>
        </w:rPr>
        <w:t>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является Министерство финансов Республики Алтай.</w:t>
      </w:r>
    </w:p>
    <w:p w:rsidR="003570FA" w:rsidRDefault="008B2D89" w:rsidP="00793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 xml:space="preserve">от 27 марта 1998 года № 3-44 </w:t>
      </w:r>
      <w:r w:rsidRPr="00DC05A0">
        <w:rPr>
          <w:rFonts w:ascii="Times New Roman" w:hAnsi="Times New Roman" w:cs="Times New Roman"/>
          <w:sz w:val="28"/>
          <w:szCs w:val="28"/>
        </w:rPr>
        <w:t>«О Государственном Собрании – Эл Курултай Республики Алтай», пункт 1 статьи 4 Закона Республики Алтай от 27 ноября 2007 года № 66-РЗ «О бюджетно</w:t>
      </w:r>
      <w:r w:rsidR="003570FA">
        <w:rPr>
          <w:rFonts w:ascii="Times New Roman" w:hAnsi="Times New Roman" w:cs="Times New Roman"/>
          <w:sz w:val="28"/>
          <w:szCs w:val="28"/>
        </w:rPr>
        <w:t>м процессе в Республике Алтай».</w:t>
      </w:r>
    </w:p>
    <w:p w:rsidR="003570FA" w:rsidRDefault="00FF57B5" w:rsidP="00793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B5">
        <w:rPr>
          <w:rFonts w:ascii="Times New Roman" w:hAnsi="Times New Roman" w:cs="Times New Roman"/>
          <w:sz w:val="28"/>
          <w:szCs w:val="28"/>
        </w:rPr>
        <w:t xml:space="preserve">Внесение изменений в Закон Республики Алтай «О республиканском бюджете Республики Алтай на </w:t>
      </w:r>
      <w:r w:rsidR="00E94432">
        <w:rPr>
          <w:rFonts w:ascii="Times New Roman" w:hAnsi="Times New Roman" w:cs="Times New Roman"/>
          <w:sz w:val="28"/>
          <w:szCs w:val="28"/>
        </w:rPr>
        <w:t>202</w:t>
      </w:r>
      <w:r w:rsidR="00697B90">
        <w:rPr>
          <w:rFonts w:ascii="Times New Roman" w:hAnsi="Times New Roman" w:cs="Times New Roman"/>
          <w:sz w:val="28"/>
          <w:szCs w:val="28"/>
        </w:rPr>
        <w:t>3</w:t>
      </w:r>
      <w:r w:rsidR="00DA08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97B90">
        <w:rPr>
          <w:rFonts w:ascii="Times New Roman" w:hAnsi="Times New Roman" w:cs="Times New Roman"/>
          <w:sz w:val="28"/>
          <w:szCs w:val="28"/>
        </w:rPr>
        <w:t>4</w:t>
      </w:r>
      <w:r w:rsidRP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697B90">
        <w:rPr>
          <w:rFonts w:ascii="Times New Roman" w:hAnsi="Times New Roman" w:cs="Times New Roman"/>
          <w:sz w:val="28"/>
          <w:szCs w:val="28"/>
        </w:rPr>
        <w:t>5</w:t>
      </w:r>
      <w:r w:rsidRPr="00FF57B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81778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="000F5C02" w:rsidRPr="000F5C02">
        <w:rPr>
          <w:rFonts w:ascii="Times New Roman" w:hAnsi="Times New Roman" w:cs="Times New Roman"/>
          <w:sz w:val="28"/>
          <w:szCs w:val="28"/>
        </w:rPr>
        <w:t>регламентировано нормами бюджетного законодательства, предусматривающими</w:t>
      </w:r>
      <w:r w:rsidR="00171B2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F5C02" w:rsidRPr="000F5C02">
        <w:rPr>
          <w:rFonts w:ascii="Times New Roman" w:hAnsi="Times New Roman" w:cs="Times New Roman"/>
          <w:sz w:val="28"/>
          <w:szCs w:val="28"/>
        </w:rPr>
        <w:t xml:space="preserve"> отражение объемов бюджетных ассигнований федерального бюджета (</w:t>
      </w:r>
      <w:r w:rsidR="00AE3F47">
        <w:rPr>
          <w:rFonts w:ascii="Times New Roman" w:hAnsi="Times New Roman" w:cs="Times New Roman"/>
          <w:sz w:val="28"/>
          <w:szCs w:val="28"/>
        </w:rPr>
        <w:t xml:space="preserve">дотации, </w:t>
      </w:r>
      <w:r w:rsidR="000F5C02" w:rsidRPr="000F5C02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="00E1656F">
        <w:rPr>
          <w:rFonts w:ascii="Times New Roman" w:hAnsi="Times New Roman" w:cs="Times New Roman"/>
          <w:sz w:val="28"/>
          <w:szCs w:val="28"/>
        </w:rPr>
        <w:t xml:space="preserve">субвенций, </w:t>
      </w:r>
      <w:r w:rsidR="000F5C02" w:rsidRPr="000F5C02">
        <w:rPr>
          <w:rFonts w:ascii="Times New Roman" w:hAnsi="Times New Roman" w:cs="Times New Roman"/>
          <w:sz w:val="28"/>
          <w:szCs w:val="28"/>
        </w:rPr>
        <w:t>иных межбюджетных трансфертов), поступающих в течение финансового года</w:t>
      </w:r>
      <w:r w:rsidR="000558DE" w:rsidRPr="006C7EAD">
        <w:rPr>
          <w:rFonts w:ascii="Times New Roman" w:hAnsi="Times New Roman" w:cs="Times New Roman"/>
          <w:sz w:val="28"/>
          <w:szCs w:val="28"/>
        </w:rPr>
        <w:t>.</w:t>
      </w:r>
    </w:p>
    <w:p w:rsidR="005E67FC" w:rsidRDefault="005E67FC" w:rsidP="00793F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67FC">
        <w:rPr>
          <w:rFonts w:ascii="Times New Roman" w:hAnsi="Times New Roman"/>
          <w:sz w:val="28"/>
          <w:szCs w:val="28"/>
        </w:rPr>
        <w:t>Проектом закона прогноз поступлений налоговых и неналоговых доходов на 2023 год не изменяется и составляет 9 375 032,6 тыс. рублей.</w:t>
      </w:r>
    </w:p>
    <w:p w:rsidR="005E67FC" w:rsidRDefault="005E67FC" w:rsidP="00793F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67FC">
        <w:rPr>
          <w:rFonts w:ascii="Times New Roman" w:hAnsi="Times New Roman"/>
          <w:sz w:val="28"/>
          <w:szCs w:val="28"/>
        </w:rPr>
        <w:t>При этом корректируется прогнозы поступлений по отдельным доходным источникам по группе «Налоговые и неналоговые доходы».</w:t>
      </w:r>
    </w:p>
    <w:p w:rsidR="00793F78" w:rsidRPr="00CC2DF5" w:rsidRDefault="00793F78" w:rsidP="00793F78">
      <w:pPr>
        <w:autoSpaceDE w:val="0"/>
        <w:autoSpaceDN w:val="0"/>
        <w:adjustRightInd w:val="0"/>
        <w:spacing w:after="0"/>
        <w:ind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 w:rsidRPr="00CC2DF5">
        <w:rPr>
          <w:rStyle w:val="pt-a1-000095"/>
          <w:rFonts w:ascii="Times New Roman" w:hAnsi="Times New Roman"/>
          <w:sz w:val="28"/>
          <w:szCs w:val="28"/>
        </w:rPr>
        <w:t>Так, в сторону увеличения корректируется прогноз поступлений по следующим основным видам доходов:</w:t>
      </w:r>
    </w:p>
    <w:p w:rsidR="00793F78" w:rsidRPr="000E5196" w:rsidRDefault="00793F78" w:rsidP="00793F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5196">
        <w:rPr>
          <w:rStyle w:val="pt-a1-000095"/>
          <w:rFonts w:ascii="Times New Roman" w:hAnsi="Times New Roman"/>
          <w:sz w:val="28"/>
          <w:szCs w:val="28"/>
        </w:rPr>
        <w:t>по налогу на доходы физических лиц на 120</w:t>
      </w:r>
      <w:r>
        <w:rPr>
          <w:rStyle w:val="pt-a1-000095"/>
          <w:rFonts w:ascii="Times New Roman" w:hAnsi="Times New Roman"/>
          <w:sz w:val="28"/>
          <w:szCs w:val="28"/>
        </w:rPr>
        <w:t> </w:t>
      </w:r>
      <w:r w:rsidRPr="000E5196">
        <w:rPr>
          <w:rStyle w:val="pt-a1-000095"/>
          <w:rFonts w:ascii="Times New Roman" w:hAnsi="Times New Roman"/>
          <w:sz w:val="28"/>
          <w:szCs w:val="28"/>
        </w:rPr>
        <w:t>120</w:t>
      </w:r>
      <w:r>
        <w:rPr>
          <w:rStyle w:val="pt-a1-000095"/>
          <w:rFonts w:ascii="Times New Roman" w:hAnsi="Times New Roman"/>
          <w:sz w:val="28"/>
          <w:szCs w:val="28"/>
        </w:rPr>
        <w:t>,0</w:t>
      </w:r>
      <w:r w:rsidRPr="000E5196">
        <w:rPr>
          <w:rStyle w:val="pt-a1-000095"/>
          <w:rFonts w:ascii="Times New Roman" w:hAnsi="Times New Roman"/>
          <w:sz w:val="28"/>
          <w:szCs w:val="28"/>
        </w:rPr>
        <w:t xml:space="preserve"> тыс. рублей в связи с ростом доходов, </w:t>
      </w:r>
      <w:r w:rsidRPr="000E5196">
        <w:rPr>
          <w:rFonts w:ascii="Times New Roman" w:eastAsia="Calibri" w:hAnsi="Times New Roman"/>
          <w:sz w:val="28"/>
          <w:szCs w:val="28"/>
        </w:rPr>
        <w:t>источником выплат которых являются налоговые агенты;</w:t>
      </w:r>
    </w:p>
    <w:p w:rsidR="00793F78" w:rsidRPr="000E5196" w:rsidRDefault="00793F78" w:rsidP="00793F78">
      <w:pPr>
        <w:pStyle w:val="af1"/>
        <w:spacing w:line="276" w:lineRule="auto"/>
        <w:ind w:firstLine="709"/>
        <w:rPr>
          <w:rFonts w:eastAsia="Calibri"/>
          <w:szCs w:val="28"/>
        </w:rPr>
      </w:pPr>
      <w:r w:rsidRPr="000E5196">
        <w:rPr>
          <w:rStyle w:val="pt-a1-000095"/>
          <w:szCs w:val="28"/>
        </w:rPr>
        <w:t xml:space="preserve">по акцизам на крепкую алкогольную продукцию на </w:t>
      </w:r>
      <w:r>
        <w:rPr>
          <w:rStyle w:val="pt-a1-000095"/>
          <w:szCs w:val="28"/>
        </w:rPr>
        <w:t>27 736,0</w:t>
      </w:r>
      <w:r w:rsidRPr="000E5196">
        <w:rPr>
          <w:rStyle w:val="pt-a1-000095"/>
          <w:szCs w:val="28"/>
        </w:rPr>
        <w:t xml:space="preserve"> тыс. рублей, поступающим в республиканский бюджет в порядке перераспределения на федеральном уровне, за счет роста объема реализации алкогольной продукции в целом по России</w:t>
      </w:r>
      <w:r w:rsidRPr="000E5196">
        <w:rPr>
          <w:rFonts w:eastAsia="Calibri"/>
          <w:szCs w:val="28"/>
        </w:rPr>
        <w:t>;</w:t>
      </w:r>
    </w:p>
    <w:p w:rsidR="00793F78" w:rsidRPr="000E5196" w:rsidRDefault="00793F78" w:rsidP="00793F78">
      <w:pPr>
        <w:pStyle w:val="af1"/>
        <w:spacing w:line="276" w:lineRule="auto"/>
        <w:ind w:firstLine="709"/>
        <w:rPr>
          <w:rFonts w:eastAsia="Calibri"/>
          <w:szCs w:val="28"/>
        </w:rPr>
      </w:pPr>
      <w:r w:rsidRPr="000E5196">
        <w:rPr>
          <w:rFonts w:eastAsia="Calibri"/>
          <w:szCs w:val="28"/>
        </w:rPr>
        <w:t xml:space="preserve">по акцизам на нефтепродукты на </w:t>
      </w:r>
      <w:r>
        <w:rPr>
          <w:rFonts w:eastAsia="Calibri"/>
          <w:szCs w:val="28"/>
        </w:rPr>
        <w:t xml:space="preserve">66 466,5 </w:t>
      </w:r>
      <w:r w:rsidRPr="000E5196">
        <w:rPr>
          <w:rFonts w:eastAsia="Calibri"/>
          <w:szCs w:val="28"/>
        </w:rPr>
        <w:t xml:space="preserve">тыс. рублей, </w:t>
      </w:r>
      <w:r w:rsidRPr="000E5196">
        <w:rPr>
          <w:rStyle w:val="pt-a1-000095"/>
          <w:szCs w:val="28"/>
        </w:rPr>
        <w:t>поступающим в республиканский бюджет в порядке перераспределения на федеральном уровне, за счет роста объема реализации нефтепродуктов в целом по России</w:t>
      </w:r>
      <w:r w:rsidRPr="000E5196">
        <w:rPr>
          <w:rFonts w:eastAsia="Calibri"/>
          <w:szCs w:val="28"/>
        </w:rPr>
        <w:t>;</w:t>
      </w:r>
    </w:p>
    <w:p w:rsidR="00793F78" w:rsidRPr="00901D6C" w:rsidRDefault="00793F78" w:rsidP="00793F78">
      <w:pPr>
        <w:pStyle w:val="af1"/>
        <w:spacing w:line="276" w:lineRule="auto"/>
        <w:ind w:firstLine="709"/>
        <w:rPr>
          <w:rFonts w:eastAsia="Calibri"/>
          <w:szCs w:val="28"/>
        </w:rPr>
      </w:pPr>
      <w:r w:rsidRPr="00901D6C">
        <w:rPr>
          <w:rFonts w:eastAsia="Calibri"/>
          <w:szCs w:val="28"/>
        </w:rPr>
        <w:lastRenderedPageBreak/>
        <w:t>по налогу на профессиональный доход на 17</w:t>
      </w:r>
      <w:r>
        <w:rPr>
          <w:rFonts w:eastAsia="Calibri"/>
          <w:szCs w:val="28"/>
        </w:rPr>
        <w:t> </w:t>
      </w:r>
      <w:r w:rsidRPr="00901D6C">
        <w:rPr>
          <w:rFonts w:eastAsia="Calibri"/>
          <w:szCs w:val="28"/>
        </w:rPr>
        <w:t>355</w:t>
      </w:r>
      <w:r>
        <w:rPr>
          <w:rFonts w:eastAsia="Calibri"/>
          <w:szCs w:val="28"/>
        </w:rPr>
        <w:t>,0</w:t>
      </w:r>
      <w:r w:rsidRPr="00901D6C">
        <w:rPr>
          <w:rFonts w:eastAsia="Calibri"/>
          <w:szCs w:val="28"/>
        </w:rPr>
        <w:t xml:space="preserve"> тыс. рублей за счет роста налоговой базы в связи с ростом количества плательщиков налога на профессиональный доход;</w:t>
      </w:r>
    </w:p>
    <w:p w:rsidR="00793F78" w:rsidRPr="00BD3B6C" w:rsidRDefault="00793F78" w:rsidP="00793F78">
      <w:pPr>
        <w:pStyle w:val="a6"/>
        <w:spacing w:after="0"/>
        <w:ind w:left="0" w:firstLine="709"/>
        <w:jc w:val="both"/>
        <w:rPr>
          <w:rStyle w:val="pt-a1-000095"/>
          <w:rFonts w:ascii="Times New Roman" w:hAnsi="Times New Roman"/>
          <w:color w:val="FF0000"/>
          <w:sz w:val="28"/>
          <w:szCs w:val="28"/>
        </w:rPr>
      </w:pPr>
      <w:r w:rsidRPr="00BD3B6C">
        <w:rPr>
          <w:rStyle w:val="pt-a1-000095"/>
          <w:rFonts w:ascii="Times New Roman" w:hAnsi="Times New Roman"/>
          <w:sz w:val="28"/>
          <w:szCs w:val="28"/>
        </w:rPr>
        <w:t xml:space="preserve">по государственной пошлине на </w:t>
      </w:r>
      <w:r>
        <w:rPr>
          <w:rStyle w:val="pt-a1-000095"/>
          <w:rFonts w:ascii="Times New Roman" w:hAnsi="Times New Roman"/>
          <w:sz w:val="28"/>
          <w:szCs w:val="28"/>
        </w:rPr>
        <w:t xml:space="preserve">3 042,0 </w:t>
      </w:r>
      <w:r w:rsidRPr="00BD3B6C">
        <w:rPr>
          <w:rStyle w:val="pt-a1-000095"/>
          <w:rFonts w:ascii="Times New Roman" w:hAnsi="Times New Roman"/>
          <w:sz w:val="28"/>
          <w:szCs w:val="28"/>
        </w:rPr>
        <w:t xml:space="preserve">тыс. рублей за счет роста </w:t>
      </w:r>
      <w:r>
        <w:rPr>
          <w:rStyle w:val="pt-a1-000095"/>
          <w:rFonts w:ascii="Times New Roman" w:hAnsi="Times New Roman"/>
          <w:sz w:val="28"/>
          <w:szCs w:val="28"/>
        </w:rPr>
        <w:t xml:space="preserve">прогноза </w:t>
      </w:r>
      <w:r w:rsidRPr="00BD3B6C">
        <w:rPr>
          <w:rStyle w:val="pt-a1-000095"/>
          <w:rFonts w:ascii="Times New Roman" w:hAnsi="Times New Roman"/>
          <w:sz w:val="28"/>
          <w:szCs w:val="28"/>
        </w:rPr>
        <w:t>поступлений государственной пошлины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</w:r>
      <w:r>
        <w:rPr>
          <w:rStyle w:val="pt-a1-000095"/>
          <w:rFonts w:ascii="Times New Roman" w:hAnsi="Times New Roman"/>
          <w:sz w:val="28"/>
          <w:szCs w:val="28"/>
        </w:rPr>
        <w:t>, рассчитанного исходя из фактических поступлений за истекший период текущего финансового года</w:t>
      </w:r>
      <w:r w:rsidRPr="00BD3B6C">
        <w:rPr>
          <w:rStyle w:val="pt-a1-000095"/>
          <w:rFonts w:ascii="Times New Roman" w:hAnsi="Times New Roman"/>
          <w:sz w:val="28"/>
          <w:szCs w:val="28"/>
        </w:rPr>
        <w:t>;</w:t>
      </w:r>
    </w:p>
    <w:p w:rsidR="00793F78" w:rsidRPr="00BD3B6C" w:rsidRDefault="00793F78" w:rsidP="00793F78">
      <w:pPr>
        <w:pStyle w:val="a6"/>
        <w:spacing w:after="0"/>
        <w:ind w:left="0"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 w:rsidRPr="00BD3B6C">
        <w:rPr>
          <w:rStyle w:val="pt-a1-000095"/>
          <w:rFonts w:ascii="Times New Roman" w:hAnsi="Times New Roman"/>
          <w:sz w:val="28"/>
          <w:szCs w:val="28"/>
        </w:rPr>
        <w:t>по плате за негативное воздействие на окружающую среду и платежам при пользовании недрами на 2</w:t>
      </w:r>
      <w:r>
        <w:rPr>
          <w:rStyle w:val="pt-a1-000095"/>
          <w:rFonts w:ascii="Times New Roman" w:hAnsi="Times New Roman"/>
          <w:sz w:val="28"/>
          <w:szCs w:val="28"/>
        </w:rPr>
        <w:t> </w:t>
      </w:r>
      <w:r w:rsidRPr="00BD3B6C">
        <w:rPr>
          <w:rStyle w:val="pt-a1-000095"/>
          <w:rFonts w:ascii="Times New Roman" w:hAnsi="Times New Roman"/>
          <w:sz w:val="28"/>
          <w:szCs w:val="28"/>
        </w:rPr>
        <w:t>114</w:t>
      </w:r>
      <w:r>
        <w:rPr>
          <w:rStyle w:val="pt-a1-000095"/>
          <w:rFonts w:ascii="Times New Roman" w:hAnsi="Times New Roman"/>
          <w:sz w:val="28"/>
          <w:szCs w:val="28"/>
        </w:rPr>
        <w:t>,0</w:t>
      </w:r>
      <w:r w:rsidRPr="00BD3B6C">
        <w:rPr>
          <w:rStyle w:val="pt-a1-000095"/>
          <w:rFonts w:ascii="Times New Roman" w:hAnsi="Times New Roman"/>
          <w:sz w:val="28"/>
          <w:szCs w:val="28"/>
        </w:rPr>
        <w:t xml:space="preserve"> тыс. рублей и 6</w:t>
      </w:r>
      <w:r>
        <w:rPr>
          <w:rStyle w:val="pt-a1-000095"/>
          <w:rFonts w:ascii="Times New Roman" w:hAnsi="Times New Roman"/>
          <w:sz w:val="28"/>
          <w:szCs w:val="28"/>
        </w:rPr>
        <w:t> </w:t>
      </w:r>
      <w:r w:rsidRPr="00BD3B6C">
        <w:rPr>
          <w:rStyle w:val="pt-a1-000095"/>
          <w:rFonts w:ascii="Times New Roman" w:hAnsi="Times New Roman"/>
          <w:sz w:val="28"/>
          <w:szCs w:val="28"/>
        </w:rPr>
        <w:t>6</w:t>
      </w:r>
      <w:r>
        <w:rPr>
          <w:rStyle w:val="pt-a1-000095"/>
          <w:rFonts w:ascii="Times New Roman" w:hAnsi="Times New Roman"/>
          <w:sz w:val="28"/>
          <w:szCs w:val="28"/>
        </w:rPr>
        <w:t>62,0</w:t>
      </w:r>
      <w:r w:rsidRPr="00BD3B6C">
        <w:rPr>
          <w:rStyle w:val="pt-a1-000095"/>
          <w:rFonts w:ascii="Times New Roman" w:hAnsi="Times New Roman"/>
          <w:sz w:val="28"/>
          <w:szCs w:val="28"/>
        </w:rPr>
        <w:t xml:space="preserve"> тыс. рублей соответственно, прогноз поступлений по которым рассчитан с учетом фактических поступлений за истекший период текущего финансового года, а также по плате за использование лесов на 12</w:t>
      </w:r>
      <w:r>
        <w:rPr>
          <w:rStyle w:val="pt-a1-000095"/>
          <w:rFonts w:ascii="Times New Roman" w:hAnsi="Times New Roman"/>
          <w:sz w:val="28"/>
          <w:szCs w:val="28"/>
        </w:rPr>
        <w:t> </w:t>
      </w:r>
      <w:r w:rsidRPr="00BD3B6C">
        <w:rPr>
          <w:rStyle w:val="pt-a1-000095"/>
          <w:rFonts w:ascii="Times New Roman" w:hAnsi="Times New Roman"/>
          <w:sz w:val="28"/>
          <w:szCs w:val="28"/>
        </w:rPr>
        <w:t>900</w:t>
      </w:r>
      <w:r>
        <w:rPr>
          <w:rStyle w:val="pt-a1-000095"/>
          <w:rFonts w:ascii="Times New Roman" w:hAnsi="Times New Roman"/>
          <w:sz w:val="28"/>
          <w:szCs w:val="28"/>
        </w:rPr>
        <w:t>,0</w:t>
      </w:r>
      <w:r w:rsidRPr="00BD3B6C">
        <w:rPr>
          <w:rStyle w:val="pt-a1-000095"/>
          <w:rFonts w:ascii="Times New Roman" w:hAnsi="Times New Roman"/>
          <w:sz w:val="28"/>
          <w:szCs w:val="28"/>
        </w:rPr>
        <w:t xml:space="preserve"> тыс. рублей, прогноз поступлений по которой рассчитан с учетом заключенных </w:t>
      </w:r>
      <w:r>
        <w:rPr>
          <w:rStyle w:val="pt-a1-000095"/>
          <w:rFonts w:ascii="Times New Roman" w:hAnsi="Times New Roman"/>
          <w:sz w:val="28"/>
          <w:szCs w:val="28"/>
        </w:rPr>
        <w:t xml:space="preserve">новых </w:t>
      </w:r>
      <w:r w:rsidRPr="00BD3B6C">
        <w:rPr>
          <w:rStyle w:val="pt-a1-000095"/>
          <w:rFonts w:ascii="Times New Roman" w:hAnsi="Times New Roman"/>
          <w:sz w:val="28"/>
          <w:szCs w:val="28"/>
        </w:rPr>
        <w:t>договоров аренды лесных участков;</w:t>
      </w:r>
    </w:p>
    <w:p w:rsidR="00793F78" w:rsidRPr="003A3FBE" w:rsidRDefault="00793F78" w:rsidP="00793F78">
      <w:pPr>
        <w:pStyle w:val="a6"/>
        <w:spacing w:after="0"/>
        <w:ind w:left="0" w:firstLine="709"/>
        <w:jc w:val="both"/>
        <w:rPr>
          <w:rStyle w:val="pt-a1-000095"/>
          <w:rFonts w:ascii="Times New Roman" w:hAnsi="Times New Roman"/>
          <w:sz w:val="28"/>
          <w:szCs w:val="28"/>
          <w:highlight w:val="yellow"/>
        </w:rPr>
      </w:pPr>
      <w:r w:rsidRPr="00CC2DF5">
        <w:rPr>
          <w:rStyle w:val="pt-a1-000095"/>
          <w:rFonts w:ascii="Times New Roman" w:hAnsi="Times New Roman"/>
          <w:sz w:val="28"/>
          <w:szCs w:val="28"/>
        </w:rPr>
        <w:t xml:space="preserve">по доходам от компенсации затрат государства на </w:t>
      </w:r>
      <w:r>
        <w:rPr>
          <w:rStyle w:val="pt-a1-000095"/>
          <w:rFonts w:ascii="Times New Roman" w:hAnsi="Times New Roman"/>
          <w:sz w:val="28"/>
          <w:szCs w:val="28"/>
        </w:rPr>
        <w:t>8 069,1</w:t>
      </w:r>
      <w:r w:rsidRPr="00CC2DF5">
        <w:rPr>
          <w:rStyle w:val="pt-a1-000095"/>
          <w:rFonts w:ascii="Times New Roman" w:hAnsi="Times New Roman"/>
          <w:sz w:val="28"/>
          <w:szCs w:val="28"/>
        </w:rPr>
        <w:t xml:space="preserve"> тыс. рублей, прогноз которых рассчитан </w:t>
      </w:r>
      <w:r w:rsidRPr="00CC2DF5">
        <w:rPr>
          <w:rFonts w:ascii="Times New Roman" w:eastAsia="Calibri" w:hAnsi="Times New Roman"/>
          <w:sz w:val="28"/>
          <w:szCs w:val="28"/>
        </w:rPr>
        <w:t xml:space="preserve">исходя из </w:t>
      </w:r>
      <w:r w:rsidRPr="00CC2DF5">
        <w:rPr>
          <w:rStyle w:val="pt-a1-000095"/>
          <w:rFonts w:ascii="Times New Roman" w:hAnsi="Times New Roman"/>
          <w:sz w:val="28"/>
          <w:szCs w:val="28"/>
        </w:rPr>
        <w:t>уровня фактических поступлений за истекший период текущего финансового года</w:t>
      </w:r>
      <w:r>
        <w:rPr>
          <w:rStyle w:val="pt-a1-000095"/>
          <w:rFonts w:ascii="Times New Roman" w:hAnsi="Times New Roman"/>
          <w:sz w:val="28"/>
          <w:szCs w:val="28"/>
        </w:rPr>
        <w:t>;</w:t>
      </w:r>
    </w:p>
    <w:p w:rsidR="00793F78" w:rsidRDefault="00793F78" w:rsidP="00793F78">
      <w:pPr>
        <w:pStyle w:val="a6"/>
        <w:spacing w:after="0"/>
        <w:ind w:left="0"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 w:rsidRPr="008C4834">
        <w:rPr>
          <w:rStyle w:val="pt-a1-000095"/>
          <w:rFonts w:ascii="Times New Roman" w:hAnsi="Times New Roman"/>
          <w:sz w:val="28"/>
          <w:szCs w:val="28"/>
        </w:rPr>
        <w:t>по доходам от продажи земельных участков на 8</w:t>
      </w:r>
      <w:r>
        <w:rPr>
          <w:rStyle w:val="pt-a1-000095"/>
          <w:rFonts w:ascii="Times New Roman" w:hAnsi="Times New Roman"/>
          <w:sz w:val="28"/>
          <w:szCs w:val="28"/>
        </w:rPr>
        <w:t> </w:t>
      </w:r>
      <w:r w:rsidRPr="008C4834">
        <w:rPr>
          <w:rStyle w:val="pt-a1-000095"/>
          <w:rFonts w:ascii="Times New Roman" w:hAnsi="Times New Roman"/>
          <w:sz w:val="28"/>
          <w:szCs w:val="28"/>
        </w:rPr>
        <w:t>790</w:t>
      </w:r>
      <w:r>
        <w:rPr>
          <w:rStyle w:val="pt-a1-000095"/>
          <w:rFonts w:ascii="Times New Roman" w:hAnsi="Times New Roman"/>
          <w:sz w:val="28"/>
          <w:szCs w:val="28"/>
        </w:rPr>
        <w:t>,0</w:t>
      </w:r>
      <w:r w:rsidRPr="008C4834">
        <w:rPr>
          <w:rStyle w:val="pt-a1-000095"/>
          <w:rFonts w:ascii="Times New Roman" w:hAnsi="Times New Roman"/>
          <w:sz w:val="28"/>
          <w:szCs w:val="28"/>
        </w:rPr>
        <w:t xml:space="preserve"> тыс. рублей, прогноз поступлений которых рассчитан с учетом фактически поступивших доход</w:t>
      </w:r>
      <w:r>
        <w:rPr>
          <w:rStyle w:val="pt-a1-000095"/>
          <w:rFonts w:ascii="Times New Roman" w:hAnsi="Times New Roman"/>
          <w:sz w:val="28"/>
          <w:szCs w:val="28"/>
        </w:rPr>
        <w:t xml:space="preserve">ов от выкупа земельных участков, </w:t>
      </w:r>
      <w:r w:rsidRPr="00935D6D">
        <w:rPr>
          <w:rStyle w:val="pt-a1-000095"/>
          <w:rFonts w:ascii="Times New Roman" w:hAnsi="Times New Roman"/>
          <w:sz w:val="28"/>
          <w:szCs w:val="28"/>
        </w:rPr>
        <w:t xml:space="preserve">собственниками возведенных на </w:t>
      </w:r>
      <w:r>
        <w:rPr>
          <w:rStyle w:val="pt-a1-000095"/>
          <w:rFonts w:ascii="Times New Roman" w:hAnsi="Times New Roman"/>
          <w:sz w:val="28"/>
          <w:szCs w:val="28"/>
        </w:rPr>
        <w:t xml:space="preserve">таких </w:t>
      </w:r>
      <w:r w:rsidRPr="00935D6D">
        <w:rPr>
          <w:rStyle w:val="pt-a1-000095"/>
          <w:rFonts w:ascii="Times New Roman" w:hAnsi="Times New Roman"/>
          <w:sz w:val="28"/>
          <w:szCs w:val="28"/>
        </w:rPr>
        <w:t>земельных участка</w:t>
      </w:r>
      <w:r>
        <w:rPr>
          <w:rStyle w:val="pt-a1-000095"/>
          <w:rFonts w:ascii="Times New Roman" w:hAnsi="Times New Roman"/>
          <w:sz w:val="28"/>
          <w:szCs w:val="28"/>
        </w:rPr>
        <w:t>х</w:t>
      </w:r>
      <w:r w:rsidRPr="00935D6D">
        <w:rPr>
          <w:rStyle w:val="pt-a1-000095"/>
          <w:rFonts w:ascii="Times New Roman" w:hAnsi="Times New Roman"/>
          <w:sz w:val="28"/>
          <w:szCs w:val="28"/>
        </w:rPr>
        <w:t xml:space="preserve"> объектов недвижимости в соответствии с </w:t>
      </w:r>
      <w:r>
        <w:rPr>
          <w:rStyle w:val="pt-a1-000095"/>
          <w:rFonts w:ascii="Times New Roman" w:hAnsi="Times New Roman"/>
          <w:sz w:val="28"/>
          <w:szCs w:val="28"/>
        </w:rPr>
        <w:t>З</w:t>
      </w:r>
      <w:r w:rsidRPr="00935D6D">
        <w:rPr>
          <w:rStyle w:val="pt-a1-000095"/>
          <w:rFonts w:ascii="Times New Roman" w:hAnsi="Times New Roman"/>
          <w:sz w:val="28"/>
          <w:szCs w:val="28"/>
        </w:rPr>
        <w:t>емельным кодексом Российской Федерации;</w:t>
      </w:r>
    </w:p>
    <w:p w:rsidR="00793F78" w:rsidRPr="001A2979" w:rsidRDefault="00793F78" w:rsidP="00793F78">
      <w:pPr>
        <w:tabs>
          <w:tab w:val="left" w:pos="1134"/>
        </w:tabs>
        <w:spacing w:after="0"/>
        <w:ind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 w:rsidRPr="001A2979">
        <w:rPr>
          <w:rStyle w:val="pt-a1-000095"/>
          <w:rFonts w:ascii="Times New Roman" w:hAnsi="Times New Roman"/>
          <w:sz w:val="28"/>
          <w:szCs w:val="28"/>
        </w:rPr>
        <w:t xml:space="preserve">по штрафам, неустойки, пеням, уплаченным в соответствии с законом или договором в случае неисполнения или ненадлежащего исполнения обязательств перед государственным органом на </w:t>
      </w:r>
      <w:r>
        <w:rPr>
          <w:rStyle w:val="pt-a1-000095"/>
          <w:rFonts w:ascii="Times New Roman" w:hAnsi="Times New Roman"/>
          <w:sz w:val="28"/>
          <w:szCs w:val="28"/>
        </w:rPr>
        <w:t>3 033,8</w:t>
      </w:r>
      <w:r w:rsidRPr="001A2979">
        <w:rPr>
          <w:rStyle w:val="pt-a1-000095"/>
          <w:rFonts w:ascii="Times New Roman" w:hAnsi="Times New Roman"/>
          <w:sz w:val="28"/>
          <w:szCs w:val="28"/>
        </w:rPr>
        <w:t xml:space="preserve"> тыс. рублей, прогноз по которым рассчитан с учетом фактической оплаты подрядчиками штрафов за нарушение условий контрактов за истекший п</w:t>
      </w:r>
      <w:r>
        <w:rPr>
          <w:rStyle w:val="pt-a1-000095"/>
          <w:rFonts w:ascii="Times New Roman" w:hAnsi="Times New Roman"/>
          <w:sz w:val="28"/>
          <w:szCs w:val="28"/>
        </w:rPr>
        <w:t>ериод текущего финансового года;</w:t>
      </w:r>
    </w:p>
    <w:p w:rsidR="00793F78" w:rsidRPr="00F67665" w:rsidRDefault="00793F78" w:rsidP="00793F78">
      <w:pPr>
        <w:pStyle w:val="a6"/>
        <w:spacing w:after="0"/>
        <w:ind w:left="0"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 w:rsidRPr="0006089A">
        <w:rPr>
          <w:rStyle w:val="pt-a1-000095"/>
          <w:rFonts w:ascii="Times New Roman" w:hAnsi="Times New Roman"/>
          <w:sz w:val="28"/>
          <w:szCs w:val="28"/>
        </w:rPr>
        <w:t>по платежам в целях возмещения причиненного ущерба (убытков) на 6</w:t>
      </w:r>
      <w:r>
        <w:rPr>
          <w:rStyle w:val="pt-a1-000095"/>
          <w:rFonts w:ascii="Times New Roman" w:hAnsi="Times New Roman"/>
          <w:sz w:val="28"/>
          <w:szCs w:val="28"/>
        </w:rPr>
        <w:t xml:space="preserve"> 343,1 </w:t>
      </w:r>
      <w:r w:rsidRPr="0006089A">
        <w:rPr>
          <w:rStyle w:val="pt-a1-000095"/>
          <w:rFonts w:ascii="Times New Roman" w:hAnsi="Times New Roman"/>
          <w:sz w:val="28"/>
          <w:szCs w:val="28"/>
        </w:rPr>
        <w:t xml:space="preserve">тыс. рублей прогноз </w:t>
      </w:r>
      <w:r w:rsidRPr="00F67665">
        <w:rPr>
          <w:rStyle w:val="pt-a1-000095"/>
          <w:rFonts w:ascii="Times New Roman" w:hAnsi="Times New Roman"/>
          <w:sz w:val="28"/>
          <w:szCs w:val="28"/>
        </w:rPr>
        <w:t>поступлений, по которым рассчитан с учетом фактических поступлений за истекший период текущего финансового года;</w:t>
      </w:r>
    </w:p>
    <w:p w:rsidR="00793F78" w:rsidRPr="00F67665" w:rsidRDefault="00793F78" w:rsidP="00793F78">
      <w:pPr>
        <w:pStyle w:val="a6"/>
        <w:spacing w:after="0"/>
        <w:ind w:left="0"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 w:rsidRPr="00F67665">
        <w:rPr>
          <w:rStyle w:val="pt-a1-000095"/>
          <w:rFonts w:ascii="Times New Roman" w:hAnsi="Times New Roman"/>
          <w:sz w:val="28"/>
          <w:szCs w:val="28"/>
        </w:rPr>
        <w:t>по доходам от сумм пеней, предусмотренных законодательством Российской Федерации о налогах и сборах, подлежащих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 на 3</w:t>
      </w:r>
      <w:r>
        <w:rPr>
          <w:rStyle w:val="pt-a1-000095"/>
          <w:rFonts w:ascii="Times New Roman" w:hAnsi="Times New Roman"/>
          <w:sz w:val="28"/>
          <w:szCs w:val="28"/>
        </w:rPr>
        <w:t>7</w:t>
      </w:r>
      <w:r w:rsidRPr="00F67665">
        <w:rPr>
          <w:rStyle w:val="pt-a1-000095"/>
          <w:rFonts w:ascii="Times New Roman" w:hAnsi="Times New Roman"/>
          <w:sz w:val="28"/>
          <w:szCs w:val="28"/>
        </w:rPr>
        <w:t> 309,0 тыс. рублей;</w:t>
      </w:r>
    </w:p>
    <w:p w:rsidR="00793F78" w:rsidRPr="00F67665" w:rsidRDefault="00793F78" w:rsidP="00793F78">
      <w:pPr>
        <w:pStyle w:val="a6"/>
        <w:spacing w:after="0"/>
        <w:ind w:left="0"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 w:rsidRPr="00F67665">
        <w:rPr>
          <w:rStyle w:val="pt-a1-000095"/>
          <w:rFonts w:ascii="Times New Roman" w:hAnsi="Times New Roman"/>
          <w:sz w:val="28"/>
          <w:szCs w:val="28"/>
        </w:rPr>
        <w:lastRenderedPageBreak/>
        <w:t>по прочим неналоговым доходам на 77,6 тыс. рублей, прогноз рассчитан исходя из уровня фактических поступлений за истекший период текущего финансового года.</w:t>
      </w:r>
    </w:p>
    <w:p w:rsidR="00793F78" w:rsidRPr="00592D5D" w:rsidRDefault="00793F78" w:rsidP="00793F78">
      <w:pPr>
        <w:pStyle w:val="a6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89A">
        <w:rPr>
          <w:rStyle w:val="pt-a1-000095"/>
          <w:rFonts w:ascii="Times New Roman" w:hAnsi="Times New Roman"/>
          <w:sz w:val="28"/>
          <w:szCs w:val="28"/>
        </w:rPr>
        <w:t xml:space="preserve">При этом одновременно </w:t>
      </w:r>
      <w:r w:rsidR="00A757DC">
        <w:rPr>
          <w:rStyle w:val="pt-a1-000095"/>
          <w:rFonts w:ascii="Times New Roman" w:hAnsi="Times New Roman"/>
          <w:sz w:val="28"/>
          <w:szCs w:val="28"/>
        </w:rPr>
        <w:t>уточняется</w:t>
      </w:r>
      <w:r w:rsidRPr="00720008">
        <w:rPr>
          <w:rFonts w:ascii="Times New Roman" w:eastAsia="Calibri" w:hAnsi="Times New Roman"/>
          <w:sz w:val="28"/>
          <w:szCs w:val="28"/>
        </w:rPr>
        <w:t xml:space="preserve"> прогноз </w:t>
      </w:r>
      <w:r w:rsidRPr="00592D5D">
        <w:rPr>
          <w:rFonts w:ascii="Times New Roman" w:eastAsia="Calibri" w:hAnsi="Times New Roman"/>
          <w:sz w:val="28"/>
          <w:szCs w:val="28"/>
        </w:rPr>
        <w:t>поступлений по следующим доходным источникам:</w:t>
      </w:r>
    </w:p>
    <w:p w:rsidR="00793F78" w:rsidRPr="00592D5D" w:rsidRDefault="00793F78" w:rsidP="00793F78">
      <w:pPr>
        <w:pStyle w:val="a6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92D5D">
        <w:rPr>
          <w:rFonts w:ascii="Times New Roman" w:eastAsia="Calibri" w:hAnsi="Times New Roman"/>
          <w:sz w:val="28"/>
          <w:szCs w:val="28"/>
        </w:rPr>
        <w:t>по налогу на прибыль организаций на 18</w:t>
      </w:r>
      <w:r>
        <w:rPr>
          <w:rFonts w:ascii="Times New Roman" w:eastAsia="Calibri" w:hAnsi="Times New Roman"/>
          <w:sz w:val="28"/>
          <w:szCs w:val="28"/>
        </w:rPr>
        <w:t>1 025,7</w:t>
      </w:r>
      <w:r w:rsidRPr="00592D5D">
        <w:rPr>
          <w:rFonts w:ascii="Times New Roman" w:eastAsia="Calibri" w:hAnsi="Times New Roman"/>
          <w:sz w:val="28"/>
          <w:szCs w:val="28"/>
        </w:rPr>
        <w:t xml:space="preserve"> тыс. рублей исходя из фактически сложившегося размера налоговой базы по итогам 9 месяцев текущего </w:t>
      </w:r>
      <w:r>
        <w:rPr>
          <w:rFonts w:ascii="Times New Roman" w:eastAsia="Calibri" w:hAnsi="Times New Roman"/>
          <w:sz w:val="28"/>
          <w:szCs w:val="28"/>
        </w:rPr>
        <w:t xml:space="preserve">финансового </w:t>
      </w:r>
      <w:r w:rsidRPr="00592D5D">
        <w:rPr>
          <w:rFonts w:ascii="Times New Roman" w:eastAsia="Calibri" w:hAnsi="Times New Roman"/>
          <w:sz w:val="28"/>
          <w:szCs w:val="28"/>
        </w:rPr>
        <w:t>года;</w:t>
      </w:r>
    </w:p>
    <w:p w:rsidR="00793F78" w:rsidRPr="00592D5D" w:rsidRDefault="00793F78" w:rsidP="00793F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92D5D">
        <w:rPr>
          <w:rFonts w:ascii="Times New Roman" w:eastAsia="Calibri" w:hAnsi="Times New Roman"/>
          <w:sz w:val="28"/>
          <w:szCs w:val="28"/>
        </w:rPr>
        <w:t xml:space="preserve">по налогу на имущество организаций на </w:t>
      </w:r>
      <w:r>
        <w:rPr>
          <w:rFonts w:ascii="Times New Roman" w:eastAsia="Calibri" w:hAnsi="Times New Roman"/>
          <w:sz w:val="28"/>
          <w:szCs w:val="28"/>
        </w:rPr>
        <w:t>53 383,0</w:t>
      </w:r>
      <w:r w:rsidRPr="00592D5D">
        <w:rPr>
          <w:rFonts w:ascii="Times New Roman" w:eastAsia="Calibri" w:hAnsi="Times New Roman"/>
          <w:sz w:val="28"/>
          <w:szCs w:val="28"/>
        </w:rPr>
        <w:t xml:space="preserve"> тыс. рублей </w:t>
      </w:r>
      <w:r>
        <w:rPr>
          <w:rFonts w:ascii="Times New Roman" w:eastAsia="Calibri" w:hAnsi="Times New Roman"/>
          <w:sz w:val="28"/>
          <w:szCs w:val="28"/>
        </w:rPr>
        <w:t xml:space="preserve">в основном </w:t>
      </w:r>
      <w:r w:rsidRPr="00592D5D">
        <w:rPr>
          <w:rFonts w:ascii="Times New Roman" w:eastAsia="Calibri" w:hAnsi="Times New Roman"/>
          <w:sz w:val="28"/>
          <w:szCs w:val="28"/>
        </w:rPr>
        <w:t>за счет изменения расчета амортизации имущества по отдельным налогоплательщикам в соответствии с Федеральными стандартами бухгалтерского учета ФСБУ 6/2020 «Основные средства» и ФСБУ 26/2020 «Капитальные вложения»;</w:t>
      </w:r>
    </w:p>
    <w:p w:rsidR="00793F78" w:rsidRDefault="00793F78" w:rsidP="00793F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92D5D">
        <w:rPr>
          <w:rFonts w:ascii="Times New Roman" w:eastAsia="Calibri" w:hAnsi="Times New Roman"/>
          <w:sz w:val="28"/>
          <w:szCs w:val="28"/>
        </w:rPr>
        <w:t xml:space="preserve">по транспортному налогу на </w:t>
      </w:r>
      <w:r>
        <w:rPr>
          <w:rFonts w:ascii="Times New Roman" w:eastAsia="Calibri" w:hAnsi="Times New Roman"/>
          <w:sz w:val="28"/>
          <w:szCs w:val="28"/>
        </w:rPr>
        <w:t>6 125,0</w:t>
      </w:r>
      <w:r w:rsidRPr="00592D5D">
        <w:rPr>
          <w:rFonts w:ascii="Times New Roman" w:eastAsia="Calibri" w:hAnsi="Times New Roman"/>
          <w:sz w:val="28"/>
          <w:szCs w:val="28"/>
        </w:rPr>
        <w:t xml:space="preserve"> тыс. рублей за счет уменьшения налоговой базы обусловленного снятием с учета отдельных налогоплательщиков;</w:t>
      </w:r>
    </w:p>
    <w:p w:rsidR="00793F78" w:rsidRDefault="00793F78" w:rsidP="00793F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Style w:val="pt-a1-000095"/>
          <w:rFonts w:ascii="Times New Roman" w:hAnsi="Times New Roman"/>
          <w:sz w:val="28"/>
          <w:szCs w:val="28"/>
        </w:rPr>
        <w:t>по государственной пошлине за государственную регистрацию, а также за совершение прочих юридически значимых действий  на 1 041,9 тыс. рублей в основном за счет снижения поступлений г</w:t>
      </w:r>
      <w:r>
        <w:rPr>
          <w:rFonts w:ascii="Times New Roman" w:eastAsia="Calibri" w:hAnsi="Times New Roman"/>
          <w:sz w:val="28"/>
          <w:szCs w:val="28"/>
        </w:rPr>
        <w:t>осударственной пошлины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центры);</w:t>
      </w:r>
    </w:p>
    <w:p w:rsidR="00793F78" w:rsidRDefault="00793F78" w:rsidP="00793F78">
      <w:pPr>
        <w:pStyle w:val="a6"/>
        <w:spacing w:after="0"/>
        <w:ind w:left="0"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 w:rsidRPr="007316C0">
        <w:rPr>
          <w:rStyle w:val="pt-a1-000095"/>
          <w:rFonts w:ascii="Times New Roman" w:hAnsi="Times New Roman"/>
          <w:sz w:val="28"/>
          <w:szCs w:val="28"/>
        </w:rPr>
        <w:t>по доходам от оказания платных услуг (работ) на 2</w:t>
      </w:r>
      <w:r>
        <w:rPr>
          <w:rStyle w:val="pt-a1-000095"/>
          <w:rFonts w:ascii="Times New Roman" w:hAnsi="Times New Roman"/>
          <w:sz w:val="28"/>
          <w:szCs w:val="28"/>
        </w:rPr>
        <w:t> 849,5</w:t>
      </w:r>
      <w:r w:rsidRPr="007316C0">
        <w:rPr>
          <w:rStyle w:val="pt-a1-000095"/>
          <w:rFonts w:ascii="Times New Roman" w:hAnsi="Times New Roman"/>
          <w:sz w:val="28"/>
          <w:szCs w:val="28"/>
        </w:rPr>
        <w:t xml:space="preserve"> тыс. рублей </w:t>
      </w:r>
      <w:r>
        <w:rPr>
          <w:rStyle w:val="pt-a1-000095"/>
          <w:rFonts w:ascii="Times New Roman" w:hAnsi="Times New Roman"/>
          <w:sz w:val="28"/>
          <w:szCs w:val="28"/>
        </w:rPr>
        <w:t xml:space="preserve">в основном </w:t>
      </w:r>
      <w:r w:rsidRPr="007316C0">
        <w:rPr>
          <w:rStyle w:val="pt-a1-000095"/>
          <w:rFonts w:ascii="Times New Roman" w:hAnsi="Times New Roman"/>
          <w:sz w:val="28"/>
          <w:szCs w:val="28"/>
        </w:rPr>
        <w:t xml:space="preserve">за счет </w:t>
      </w:r>
      <w:r w:rsidRPr="00953760">
        <w:rPr>
          <w:rStyle w:val="pt-a1-000095"/>
          <w:rFonts w:ascii="Times New Roman" w:hAnsi="Times New Roman"/>
          <w:sz w:val="28"/>
          <w:szCs w:val="28"/>
        </w:rPr>
        <w:t xml:space="preserve">снижения прогноза поступлений доходов от оказания платных медицинских услуг КУ РА «Противотуберкулезный диспансер», обусловленного </w:t>
      </w:r>
      <w:r>
        <w:rPr>
          <w:rStyle w:val="pt-a1-000095"/>
          <w:rFonts w:ascii="Times New Roman" w:hAnsi="Times New Roman"/>
          <w:sz w:val="28"/>
          <w:szCs w:val="28"/>
        </w:rPr>
        <w:t>снижением</w:t>
      </w:r>
      <w:r w:rsidRPr="00953760">
        <w:rPr>
          <w:rStyle w:val="pt-a1-000095"/>
          <w:rFonts w:ascii="Times New Roman" w:hAnsi="Times New Roman"/>
          <w:sz w:val="28"/>
          <w:szCs w:val="28"/>
        </w:rPr>
        <w:t xml:space="preserve"> больных </w:t>
      </w:r>
      <w:r w:rsidRPr="00953760">
        <w:rPr>
          <w:rStyle w:val="pt-a1-000095"/>
          <w:rFonts w:ascii="Times New Roman" w:hAnsi="Times New Roman"/>
          <w:sz w:val="28"/>
          <w:szCs w:val="28"/>
          <w:lang w:val="en-US"/>
        </w:rPr>
        <w:t>COVID</w:t>
      </w:r>
      <w:r w:rsidRPr="00953760">
        <w:rPr>
          <w:rStyle w:val="pt-a1-000095"/>
          <w:rFonts w:ascii="Times New Roman" w:hAnsi="Times New Roman"/>
          <w:sz w:val="28"/>
          <w:szCs w:val="28"/>
        </w:rPr>
        <w:t>-19</w:t>
      </w:r>
      <w:r>
        <w:rPr>
          <w:rStyle w:val="pt-a1-000095"/>
          <w:rFonts w:ascii="Times New Roman" w:hAnsi="Times New Roman"/>
          <w:sz w:val="28"/>
          <w:szCs w:val="28"/>
        </w:rPr>
        <w:t>;</w:t>
      </w:r>
      <w:r w:rsidRPr="00953760">
        <w:rPr>
          <w:rStyle w:val="pt-a1-000095"/>
          <w:rFonts w:ascii="Times New Roman" w:hAnsi="Times New Roman"/>
          <w:sz w:val="28"/>
          <w:szCs w:val="28"/>
        </w:rPr>
        <w:t xml:space="preserve"> </w:t>
      </w:r>
    </w:p>
    <w:p w:rsidR="00793F78" w:rsidRDefault="00793F78" w:rsidP="00793F78">
      <w:pPr>
        <w:tabs>
          <w:tab w:val="left" w:pos="1134"/>
        </w:tabs>
        <w:spacing w:after="0"/>
        <w:ind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 w:rsidRPr="00CC2DF5">
        <w:rPr>
          <w:rStyle w:val="pt-a1-000095"/>
          <w:rFonts w:ascii="Times New Roman" w:hAnsi="Times New Roman"/>
          <w:sz w:val="28"/>
          <w:szCs w:val="28"/>
        </w:rPr>
        <w:t>по административным</w:t>
      </w:r>
      <w:r w:rsidRPr="004149C7">
        <w:rPr>
          <w:rStyle w:val="pt-a1-000095"/>
          <w:rFonts w:ascii="Times New Roman" w:hAnsi="Times New Roman"/>
          <w:sz w:val="28"/>
          <w:szCs w:val="28"/>
        </w:rPr>
        <w:t xml:space="preserve"> штрафам, установленным Кодексом Российской Федерации об административных правонарушениях, на </w:t>
      </w:r>
      <w:r>
        <w:rPr>
          <w:rStyle w:val="pt-a1-000095"/>
          <w:rFonts w:ascii="Times New Roman" w:hAnsi="Times New Roman"/>
          <w:sz w:val="28"/>
          <w:szCs w:val="28"/>
        </w:rPr>
        <w:t>73 026,1</w:t>
      </w:r>
      <w:r w:rsidRPr="004149C7">
        <w:rPr>
          <w:rStyle w:val="pt-a1-000095"/>
          <w:rFonts w:ascii="Times New Roman" w:hAnsi="Times New Roman"/>
          <w:sz w:val="28"/>
          <w:szCs w:val="28"/>
        </w:rPr>
        <w:t xml:space="preserve"> тыс. рублей за счет снижения штрафов за нарушение правил дорожного движения, правил эксплуатации транспортных средства в связи с </w:t>
      </w:r>
      <w:r>
        <w:rPr>
          <w:rStyle w:val="pt-a1-000095"/>
          <w:rFonts w:ascii="Times New Roman" w:hAnsi="Times New Roman"/>
          <w:sz w:val="28"/>
          <w:szCs w:val="28"/>
        </w:rPr>
        <w:t>меньшим количеством вынесенных постановлений о наложении штрафов и соответственно уменьшением начислений, а также снижения штрафов, установленных главами 19 и 20 Кодекса Российской Федерации об административных правонарушениях, за административные правонарушения против порядка управления и административные правонарушения, посягающие на общественный порядок и общественную безопасность, в связи с меньшей суммой вынесенных штрафов.</w:t>
      </w:r>
    </w:p>
    <w:p w:rsidR="00793F78" w:rsidRDefault="00793F78" w:rsidP="005E67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F78" w:rsidRPr="005E67FC" w:rsidRDefault="00793F78" w:rsidP="005E67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58C" w:rsidRDefault="00085AB3" w:rsidP="005E67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</w:t>
      </w:r>
      <w:r w:rsidR="003F658C" w:rsidRPr="003F658C">
        <w:rPr>
          <w:rFonts w:ascii="Times New Roman" w:hAnsi="Times New Roman"/>
          <w:sz w:val="28"/>
          <w:szCs w:val="28"/>
        </w:rPr>
        <w:t xml:space="preserve"> безвозмездных поступлений в 2023 году</w:t>
      </w:r>
      <w:r>
        <w:rPr>
          <w:rFonts w:ascii="Times New Roman" w:hAnsi="Times New Roman"/>
          <w:sz w:val="28"/>
          <w:szCs w:val="28"/>
        </w:rPr>
        <w:t xml:space="preserve"> уточняется</w:t>
      </w:r>
      <w:r w:rsidR="003F658C">
        <w:rPr>
          <w:rFonts w:ascii="Times New Roman" w:hAnsi="Times New Roman"/>
          <w:sz w:val="28"/>
          <w:szCs w:val="28"/>
        </w:rPr>
        <w:t xml:space="preserve"> </w:t>
      </w:r>
      <w:r w:rsidR="003F658C" w:rsidRPr="003F658C">
        <w:rPr>
          <w:rFonts w:ascii="Times New Roman" w:hAnsi="Times New Roman"/>
          <w:sz w:val="28"/>
          <w:szCs w:val="28"/>
        </w:rPr>
        <w:t xml:space="preserve">на </w:t>
      </w:r>
      <w:r w:rsidR="00E37D86">
        <w:rPr>
          <w:rFonts w:ascii="Times New Roman" w:hAnsi="Times New Roman"/>
          <w:sz w:val="28"/>
          <w:szCs w:val="28"/>
        </w:rPr>
        <w:t>-</w:t>
      </w:r>
      <w:r w:rsidR="00A1217C">
        <w:rPr>
          <w:rFonts w:ascii="Times New Roman" w:hAnsi="Times New Roman"/>
          <w:sz w:val="28"/>
          <w:szCs w:val="28"/>
        </w:rPr>
        <w:t>190 060,9</w:t>
      </w:r>
      <w:r w:rsidR="008438EF">
        <w:rPr>
          <w:rFonts w:ascii="Times New Roman" w:hAnsi="Times New Roman"/>
          <w:sz w:val="28"/>
          <w:szCs w:val="28"/>
        </w:rPr>
        <w:t xml:space="preserve"> </w:t>
      </w:r>
      <w:r w:rsidR="000E3D06" w:rsidRPr="00631BA0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658C" w:rsidRPr="003F658C">
        <w:rPr>
          <w:rFonts w:ascii="Times New Roman" w:hAnsi="Times New Roman"/>
          <w:sz w:val="28"/>
          <w:szCs w:val="28"/>
        </w:rPr>
        <w:t xml:space="preserve"> в том числе:</w:t>
      </w:r>
    </w:p>
    <w:p w:rsidR="00D261CE" w:rsidRPr="00751E10" w:rsidRDefault="00D261CE" w:rsidP="00D2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51E10">
        <w:rPr>
          <w:rFonts w:ascii="Times New Roman" w:hAnsi="Times New Roman" w:cs="Times New Roman"/>
          <w:sz w:val="28"/>
          <w:szCs w:val="28"/>
        </w:rPr>
        <w:t xml:space="preserve">дотации бюджетам бюджетной системы Российской Федерации </w:t>
      </w:r>
      <w:r w:rsidR="00171009" w:rsidRPr="00171009">
        <w:rPr>
          <w:rFonts w:ascii="Times New Roman" w:hAnsi="Times New Roman" w:cs="Times New Roman"/>
          <w:sz w:val="28"/>
          <w:szCs w:val="28"/>
        </w:rPr>
        <w:t>на премирование победителей Всероссийского конкурса «Лучшая муниципальная практика»</w:t>
      </w:r>
      <w:r w:rsidR="00171009">
        <w:rPr>
          <w:rFonts w:ascii="Times New Roman" w:hAnsi="Times New Roman" w:cs="Times New Roman"/>
          <w:sz w:val="28"/>
          <w:szCs w:val="28"/>
        </w:rPr>
        <w:t xml:space="preserve"> в сумме 5 950,0</w:t>
      </w:r>
      <w:r w:rsidRPr="00751E1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1009">
        <w:rPr>
          <w:rFonts w:ascii="Times New Roman" w:hAnsi="Times New Roman" w:cs="Times New Roman"/>
          <w:sz w:val="28"/>
          <w:szCs w:val="28"/>
        </w:rPr>
        <w:t>;</w:t>
      </w:r>
    </w:p>
    <w:p w:rsidR="00E37D86" w:rsidRPr="001D34AD" w:rsidRDefault="00171009" w:rsidP="005E6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D86" w:rsidRPr="001D34AD">
        <w:rPr>
          <w:rFonts w:ascii="Times New Roman" w:hAnsi="Times New Roman" w:cs="Times New Roman"/>
          <w:sz w:val="28"/>
          <w:szCs w:val="28"/>
        </w:rPr>
        <w:t>)</w:t>
      </w:r>
      <w:r w:rsidR="00E37D86" w:rsidRPr="001D34AD">
        <w:rPr>
          <w:sz w:val="28"/>
          <w:szCs w:val="28"/>
        </w:rPr>
        <w:t xml:space="preserve"> </w:t>
      </w:r>
      <w:r w:rsidR="00E37D86" w:rsidRPr="001D34AD">
        <w:rPr>
          <w:rFonts w:ascii="Times New Roman" w:hAnsi="Times New Roman" w:cs="Times New Roman"/>
          <w:sz w:val="28"/>
          <w:szCs w:val="28"/>
        </w:rPr>
        <w:t xml:space="preserve">субсидии бюджетам бюджетной системы Российской Федерации (межбюджетные субсидии) </w:t>
      </w:r>
      <w:r w:rsidR="00085AB3">
        <w:rPr>
          <w:rFonts w:ascii="Times New Roman" w:hAnsi="Times New Roman" w:cs="Times New Roman"/>
          <w:sz w:val="28"/>
          <w:szCs w:val="28"/>
        </w:rPr>
        <w:t xml:space="preserve">скорректированы </w:t>
      </w:r>
      <w:r w:rsidR="00E37D86" w:rsidRPr="001D34AD">
        <w:rPr>
          <w:rFonts w:ascii="Times New Roman" w:hAnsi="Times New Roman" w:cs="Times New Roman"/>
          <w:sz w:val="28"/>
          <w:szCs w:val="28"/>
        </w:rPr>
        <w:t xml:space="preserve">на </w:t>
      </w:r>
      <w:r w:rsidR="00E37D86">
        <w:rPr>
          <w:rFonts w:ascii="Times New Roman" w:hAnsi="Times New Roman" w:cs="Times New Roman"/>
          <w:sz w:val="28"/>
          <w:szCs w:val="28"/>
        </w:rPr>
        <w:t>-</w:t>
      </w:r>
      <w:r w:rsidR="00A1217C">
        <w:rPr>
          <w:rFonts w:ascii="Times New Roman" w:hAnsi="Times New Roman" w:cs="Times New Roman"/>
          <w:sz w:val="28"/>
          <w:szCs w:val="28"/>
        </w:rPr>
        <w:t>44 194,5</w:t>
      </w:r>
      <w:r w:rsidR="00085AB3">
        <w:rPr>
          <w:rFonts w:ascii="Times New Roman" w:hAnsi="Times New Roman" w:cs="Times New Roman"/>
          <w:sz w:val="28"/>
          <w:szCs w:val="28"/>
        </w:rPr>
        <w:t xml:space="preserve"> </w:t>
      </w:r>
      <w:r w:rsidR="00E37D86" w:rsidRPr="001D34A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37D86" w:rsidRPr="001D34AD" w:rsidRDefault="00E37D86" w:rsidP="005E67FC">
      <w:pPr>
        <w:pStyle w:val="af1"/>
        <w:spacing w:line="276" w:lineRule="auto"/>
        <w:ind w:firstLine="709"/>
        <w:rPr>
          <w:szCs w:val="28"/>
        </w:rPr>
      </w:pPr>
      <w:r w:rsidRPr="001D34AD">
        <w:rPr>
          <w:szCs w:val="28"/>
        </w:rPr>
        <w:t>на реализацию мероприятий по стимулированию программ развития жилищного строительства субъектов Российской Федерации</w:t>
      </w:r>
      <w:r>
        <w:rPr>
          <w:szCs w:val="28"/>
        </w:rPr>
        <w:t xml:space="preserve"> </w:t>
      </w:r>
      <w:r w:rsidRPr="001D34AD">
        <w:rPr>
          <w:bCs/>
          <w:szCs w:val="28"/>
        </w:rPr>
        <w:t>в сумме</w:t>
      </w:r>
      <w:r w:rsidRPr="001D34AD">
        <w:rPr>
          <w:szCs w:val="28"/>
        </w:rPr>
        <w:t xml:space="preserve"> </w:t>
      </w:r>
      <w:r>
        <w:rPr>
          <w:szCs w:val="28"/>
        </w:rPr>
        <w:t>-</w:t>
      </w:r>
      <w:r w:rsidRPr="001D34AD">
        <w:rPr>
          <w:bCs/>
          <w:szCs w:val="28"/>
        </w:rPr>
        <w:t xml:space="preserve"> 3 040,9 тыс. рублей;</w:t>
      </w:r>
    </w:p>
    <w:p w:rsidR="00E37D86" w:rsidRPr="00BF5E09" w:rsidRDefault="00E37D86" w:rsidP="005E67FC">
      <w:pPr>
        <w:pStyle w:val="af1"/>
        <w:spacing w:line="276" w:lineRule="auto"/>
        <w:ind w:firstLine="709"/>
        <w:rPr>
          <w:szCs w:val="28"/>
        </w:rPr>
      </w:pPr>
      <w:r w:rsidRPr="00BF5E09">
        <w:rPr>
          <w:szCs w:val="28"/>
        </w:rPr>
        <w:t xml:space="preserve"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</w:r>
      <w:r w:rsidRPr="00BF5E09">
        <w:rPr>
          <w:bCs/>
          <w:szCs w:val="28"/>
        </w:rPr>
        <w:t>в сумме</w:t>
      </w:r>
      <w:r w:rsidRPr="00BF5E09">
        <w:rPr>
          <w:szCs w:val="28"/>
        </w:rPr>
        <w:t xml:space="preserve"> -</w:t>
      </w:r>
      <w:r w:rsidRPr="00BF5E09">
        <w:rPr>
          <w:bCs/>
          <w:szCs w:val="28"/>
        </w:rPr>
        <w:t>11 679,2 тыс. рублей;</w:t>
      </w:r>
    </w:p>
    <w:p w:rsidR="00E37D86" w:rsidRPr="00BF5E09" w:rsidRDefault="00E37D86" w:rsidP="005E67FC">
      <w:pPr>
        <w:pStyle w:val="af1"/>
        <w:spacing w:line="276" w:lineRule="auto"/>
        <w:ind w:firstLine="709"/>
        <w:rPr>
          <w:bCs/>
          <w:szCs w:val="28"/>
        </w:rPr>
      </w:pPr>
      <w:r w:rsidRPr="00BF5E09">
        <w:rPr>
          <w:szCs w:val="28"/>
        </w:rPr>
        <w:t xml:space="preserve">на осуществление ежемесячных выплат на детей в возрасте от трех до семи лет включительно </w:t>
      </w:r>
      <w:r w:rsidRPr="00BF5E09">
        <w:rPr>
          <w:bCs/>
          <w:szCs w:val="28"/>
        </w:rPr>
        <w:t>в сумме -21 061,6</w:t>
      </w:r>
      <w:r w:rsidR="00A33411" w:rsidRPr="00BF5E09">
        <w:rPr>
          <w:bCs/>
          <w:szCs w:val="28"/>
        </w:rPr>
        <w:t xml:space="preserve"> </w:t>
      </w:r>
      <w:r w:rsidRPr="00BF5E09">
        <w:rPr>
          <w:bCs/>
          <w:szCs w:val="28"/>
        </w:rPr>
        <w:t>тыс. рублей;</w:t>
      </w:r>
    </w:p>
    <w:p w:rsidR="00E37D86" w:rsidRPr="00BF5E09" w:rsidRDefault="00E37D86" w:rsidP="005E67FC">
      <w:pPr>
        <w:pStyle w:val="af1"/>
        <w:spacing w:line="276" w:lineRule="auto"/>
        <w:ind w:firstLine="709"/>
        <w:rPr>
          <w:bCs/>
          <w:szCs w:val="28"/>
        </w:rPr>
      </w:pPr>
      <w:r w:rsidRPr="00BF5E09">
        <w:rPr>
          <w:szCs w:val="28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BF5E09">
        <w:rPr>
          <w:bCs/>
          <w:szCs w:val="28"/>
        </w:rPr>
        <w:t>в сумме -10 126,4 тыс. рублей;</w:t>
      </w:r>
    </w:p>
    <w:p w:rsidR="001A3CB7" w:rsidRPr="00BF5E09" w:rsidRDefault="00A33411" w:rsidP="001A3CB7">
      <w:pPr>
        <w:pStyle w:val="af1"/>
        <w:spacing w:line="276" w:lineRule="auto"/>
        <w:ind w:firstLine="709"/>
        <w:rPr>
          <w:bCs/>
          <w:szCs w:val="28"/>
        </w:rPr>
      </w:pPr>
      <w:r w:rsidRPr="00BF5E09">
        <w:rPr>
          <w:bCs/>
          <w:szCs w:val="28"/>
        </w:rPr>
        <w:t xml:space="preserve">на поддержку сельскохозяйственного производства по отдельным </w:t>
      </w:r>
      <w:proofErr w:type="spellStart"/>
      <w:r w:rsidRPr="00BF5E09">
        <w:rPr>
          <w:bCs/>
          <w:szCs w:val="28"/>
        </w:rPr>
        <w:t>подотраслям</w:t>
      </w:r>
      <w:proofErr w:type="spellEnd"/>
      <w:r w:rsidRPr="00BF5E09">
        <w:rPr>
          <w:bCs/>
          <w:szCs w:val="28"/>
        </w:rPr>
        <w:t xml:space="preserve"> растениеводства и животноводства</w:t>
      </w:r>
      <w:r w:rsidR="001A3CB7" w:rsidRPr="00BF5E09">
        <w:rPr>
          <w:bCs/>
          <w:szCs w:val="28"/>
        </w:rPr>
        <w:t xml:space="preserve"> в сумме 453,9 тыс. рублей;</w:t>
      </w:r>
    </w:p>
    <w:p w:rsidR="001A3CB7" w:rsidRPr="00BF5E09" w:rsidRDefault="001A3CB7" w:rsidP="001A3CB7">
      <w:pPr>
        <w:pStyle w:val="af1"/>
        <w:spacing w:line="276" w:lineRule="auto"/>
        <w:ind w:firstLine="709"/>
        <w:rPr>
          <w:bCs/>
          <w:szCs w:val="28"/>
        </w:rPr>
      </w:pPr>
      <w:r w:rsidRPr="00BF5E09">
        <w:rPr>
          <w:bCs/>
          <w:szCs w:val="28"/>
        </w:rPr>
        <w:t>на обеспечение комплексного развития сельских территорий в сумме 17 599,4 тыс. рублей;</w:t>
      </w:r>
    </w:p>
    <w:p w:rsidR="001A3CB7" w:rsidRPr="00BF5E09" w:rsidRDefault="001A3CB7" w:rsidP="001A3CB7">
      <w:pPr>
        <w:pStyle w:val="af1"/>
        <w:spacing w:line="276" w:lineRule="auto"/>
        <w:ind w:firstLine="709"/>
        <w:rPr>
          <w:bCs/>
          <w:szCs w:val="28"/>
        </w:rPr>
      </w:pPr>
      <w:r w:rsidRPr="00BF5E09">
        <w:rPr>
          <w:bCs/>
          <w:szCs w:val="28"/>
        </w:rPr>
        <w:t>на подготовку проектов межевания земельных участков и на проведение кадастровых работ</w:t>
      </w:r>
      <w:r w:rsidRPr="00BF5E09">
        <w:t xml:space="preserve"> </w:t>
      </w:r>
      <w:r w:rsidRPr="00BF5E09">
        <w:rPr>
          <w:bCs/>
          <w:szCs w:val="28"/>
        </w:rPr>
        <w:t>в сумме -1 747,6 тыс. рублей;</w:t>
      </w:r>
    </w:p>
    <w:p w:rsidR="00A33411" w:rsidRDefault="00CD728C" w:rsidP="00CD728C">
      <w:pPr>
        <w:pStyle w:val="af1"/>
        <w:spacing w:line="276" w:lineRule="auto"/>
        <w:ind w:firstLine="709"/>
        <w:rPr>
          <w:bCs/>
          <w:szCs w:val="28"/>
        </w:rPr>
      </w:pPr>
      <w:r w:rsidRPr="00BF5E09">
        <w:rPr>
          <w:bCs/>
          <w:szCs w:val="28"/>
        </w:rPr>
        <w:t>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</w:r>
      <w:r w:rsidRPr="00BF5E09">
        <w:t xml:space="preserve"> </w:t>
      </w:r>
      <w:r w:rsidRPr="00BF5E09">
        <w:rPr>
          <w:bCs/>
          <w:szCs w:val="28"/>
        </w:rPr>
        <w:t>в сумме -731,0 тыс. рублей;</w:t>
      </w:r>
    </w:p>
    <w:p w:rsidR="004C61C0" w:rsidRDefault="004C61C0" w:rsidP="004C61C0">
      <w:pPr>
        <w:pStyle w:val="af1"/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на создание модульных некапитальных средств размещения при реализации инвестиционных проектов </w:t>
      </w:r>
      <w:r w:rsidRPr="00BF5E09">
        <w:rPr>
          <w:bCs/>
          <w:szCs w:val="28"/>
        </w:rPr>
        <w:t>в сумме -</w:t>
      </w:r>
      <w:r>
        <w:rPr>
          <w:bCs/>
          <w:szCs w:val="28"/>
        </w:rPr>
        <w:t xml:space="preserve">13 858,6 </w:t>
      </w:r>
      <w:r w:rsidRPr="00BF5E09">
        <w:rPr>
          <w:bCs/>
          <w:szCs w:val="28"/>
        </w:rPr>
        <w:t>тыс. рублей;</w:t>
      </w:r>
    </w:p>
    <w:p w:rsidR="00E37D86" w:rsidRDefault="00E37D86" w:rsidP="005E67FC">
      <w:pPr>
        <w:pStyle w:val="af1"/>
        <w:spacing w:line="276" w:lineRule="auto"/>
        <w:ind w:firstLine="709"/>
        <w:rPr>
          <w:bCs/>
          <w:szCs w:val="28"/>
        </w:rPr>
      </w:pPr>
      <w:r w:rsidRPr="00BF5E09">
        <w:rPr>
          <w:bCs/>
          <w:szCs w:val="28"/>
        </w:rPr>
        <w:t>на реализацию мероприятий по модернизации школьных систем образования</w:t>
      </w:r>
      <w:r>
        <w:rPr>
          <w:bCs/>
          <w:szCs w:val="28"/>
        </w:rPr>
        <w:t xml:space="preserve"> </w:t>
      </w:r>
      <w:r w:rsidRPr="001D34AD">
        <w:rPr>
          <w:bCs/>
          <w:szCs w:val="28"/>
        </w:rPr>
        <w:t xml:space="preserve">в сумме </w:t>
      </w:r>
      <w:r>
        <w:rPr>
          <w:bCs/>
          <w:szCs w:val="28"/>
        </w:rPr>
        <w:t>-</w:t>
      </w:r>
      <w:r w:rsidRPr="001D34AD">
        <w:rPr>
          <w:bCs/>
          <w:szCs w:val="28"/>
        </w:rPr>
        <w:t>1 920,6 тыс. рублей;</w:t>
      </w:r>
    </w:p>
    <w:p w:rsidR="00003363" w:rsidRDefault="00003363" w:rsidP="00003363">
      <w:pPr>
        <w:pStyle w:val="af1"/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>п</w:t>
      </w:r>
      <w:r w:rsidRPr="00003363">
        <w:rPr>
          <w:bCs/>
          <w:szCs w:val="28"/>
        </w:rPr>
        <w:t xml:space="preserve">рочие субсидии бюджетам субъектов Российской Федерации </w:t>
      </w:r>
      <w:r w:rsidRPr="001D34AD">
        <w:rPr>
          <w:bCs/>
          <w:szCs w:val="28"/>
        </w:rPr>
        <w:t xml:space="preserve">в сумме </w:t>
      </w:r>
      <w:r w:rsidR="00651C05">
        <w:rPr>
          <w:bCs/>
          <w:szCs w:val="28"/>
        </w:rPr>
        <w:t>1 918,1</w:t>
      </w:r>
      <w:r w:rsidRPr="001D34AD">
        <w:rPr>
          <w:bCs/>
          <w:szCs w:val="28"/>
        </w:rPr>
        <w:t xml:space="preserve"> тыс. рублей;</w:t>
      </w:r>
    </w:p>
    <w:p w:rsidR="00E37D86" w:rsidRDefault="00171009" w:rsidP="005E67FC">
      <w:pPr>
        <w:pStyle w:val="af1"/>
        <w:spacing w:line="276" w:lineRule="auto"/>
        <w:ind w:firstLine="709"/>
        <w:rPr>
          <w:bCs/>
          <w:szCs w:val="28"/>
        </w:rPr>
      </w:pPr>
      <w:r>
        <w:rPr>
          <w:szCs w:val="28"/>
        </w:rPr>
        <w:t>3</w:t>
      </w:r>
      <w:r w:rsidR="00E37D86" w:rsidRPr="001D34AD">
        <w:rPr>
          <w:szCs w:val="28"/>
        </w:rPr>
        <w:t xml:space="preserve">) </w:t>
      </w:r>
      <w:r w:rsidR="00E37D86" w:rsidRPr="001D34AD">
        <w:rPr>
          <w:bCs/>
          <w:szCs w:val="28"/>
        </w:rPr>
        <w:t xml:space="preserve">субвенции бюджетам бюджетной системы Российской Федерации </w:t>
      </w:r>
      <w:r w:rsidR="00D6288D">
        <w:rPr>
          <w:bCs/>
          <w:szCs w:val="28"/>
        </w:rPr>
        <w:t xml:space="preserve">уточнены </w:t>
      </w:r>
      <w:r w:rsidR="00E37D86" w:rsidRPr="001D34AD">
        <w:rPr>
          <w:bCs/>
          <w:szCs w:val="28"/>
        </w:rPr>
        <w:t xml:space="preserve">на </w:t>
      </w:r>
      <w:r w:rsidR="00D6288D">
        <w:rPr>
          <w:bCs/>
          <w:szCs w:val="28"/>
        </w:rPr>
        <w:t>-</w:t>
      </w:r>
      <w:r w:rsidR="00E37D86" w:rsidRPr="001D34AD">
        <w:rPr>
          <w:bCs/>
          <w:szCs w:val="28"/>
        </w:rPr>
        <w:t>2</w:t>
      </w:r>
      <w:r w:rsidR="00D6288D">
        <w:rPr>
          <w:bCs/>
          <w:szCs w:val="28"/>
        </w:rPr>
        <w:t>0</w:t>
      </w:r>
      <w:r w:rsidR="00A1217C">
        <w:rPr>
          <w:bCs/>
          <w:szCs w:val="28"/>
        </w:rPr>
        <w:t>3 541,5</w:t>
      </w:r>
      <w:r w:rsidR="00E37D86" w:rsidRPr="001D34AD">
        <w:rPr>
          <w:bCs/>
          <w:szCs w:val="28"/>
        </w:rPr>
        <w:t xml:space="preserve"> тыс. рублей в том числе:</w:t>
      </w:r>
    </w:p>
    <w:p w:rsidR="00D6288D" w:rsidRDefault="00D6288D" w:rsidP="00D6288D">
      <w:pPr>
        <w:pStyle w:val="af1"/>
        <w:spacing w:line="276" w:lineRule="auto"/>
        <w:ind w:firstLine="709"/>
        <w:rPr>
          <w:bCs/>
          <w:szCs w:val="28"/>
        </w:rPr>
      </w:pPr>
      <w:r w:rsidRPr="00D6288D">
        <w:rPr>
          <w:bCs/>
          <w:szCs w:val="28"/>
        </w:rPr>
        <w:t xml:space="preserve">на улучшение экологического состояния гидрографической сети </w:t>
      </w:r>
      <w:r w:rsidRPr="001D34AD">
        <w:rPr>
          <w:bCs/>
          <w:szCs w:val="28"/>
        </w:rPr>
        <w:t>в сумме</w:t>
      </w:r>
      <w:r>
        <w:rPr>
          <w:bCs/>
          <w:szCs w:val="28"/>
        </w:rPr>
        <w:t xml:space="preserve">                </w:t>
      </w:r>
      <w:r w:rsidRPr="001D34AD">
        <w:rPr>
          <w:bCs/>
          <w:szCs w:val="28"/>
        </w:rPr>
        <w:t xml:space="preserve"> </w:t>
      </w:r>
      <w:r>
        <w:rPr>
          <w:bCs/>
          <w:szCs w:val="28"/>
        </w:rPr>
        <w:t>-229 109,5</w:t>
      </w:r>
      <w:r w:rsidRPr="001D34AD">
        <w:rPr>
          <w:bCs/>
          <w:szCs w:val="28"/>
        </w:rPr>
        <w:t xml:space="preserve"> тыс. рублей;</w:t>
      </w:r>
    </w:p>
    <w:p w:rsidR="00C60742" w:rsidRDefault="00C60742" w:rsidP="00C60742">
      <w:pPr>
        <w:pStyle w:val="af1"/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на осуществление отдельных полномочий в области водных отношений</w:t>
      </w:r>
      <w:r w:rsidRPr="00C60742">
        <w:rPr>
          <w:bCs/>
          <w:szCs w:val="28"/>
        </w:rPr>
        <w:t xml:space="preserve"> </w:t>
      </w:r>
      <w:r w:rsidRPr="001D34AD">
        <w:rPr>
          <w:bCs/>
          <w:szCs w:val="28"/>
        </w:rPr>
        <w:t>в сумме</w:t>
      </w:r>
      <w:r>
        <w:rPr>
          <w:bCs/>
          <w:szCs w:val="28"/>
        </w:rPr>
        <w:t xml:space="preserve"> -1 524,7</w:t>
      </w:r>
      <w:r w:rsidRPr="001D34AD">
        <w:rPr>
          <w:bCs/>
          <w:szCs w:val="28"/>
        </w:rPr>
        <w:t xml:space="preserve"> тыс. рублей;</w:t>
      </w:r>
    </w:p>
    <w:p w:rsidR="00D6288D" w:rsidRPr="001D34AD" w:rsidRDefault="00D6288D" w:rsidP="00D6288D">
      <w:pPr>
        <w:pStyle w:val="af1"/>
        <w:spacing w:line="276" w:lineRule="auto"/>
        <w:ind w:firstLine="709"/>
        <w:rPr>
          <w:bCs/>
          <w:szCs w:val="28"/>
        </w:rPr>
      </w:pPr>
      <w:r w:rsidRPr="00D6288D">
        <w:rPr>
          <w:bCs/>
          <w:szCs w:val="28"/>
        </w:rPr>
        <w:t xml:space="preserve">на осуществление полномочий по обеспечению жильем отдельных категорий граждан, установленных Федеральным </w:t>
      </w:r>
      <w:r>
        <w:rPr>
          <w:bCs/>
          <w:szCs w:val="28"/>
        </w:rPr>
        <w:t>законом от 12 января 1995 года №</w:t>
      </w:r>
      <w:r w:rsidRPr="00D6288D">
        <w:rPr>
          <w:bCs/>
          <w:szCs w:val="28"/>
        </w:rPr>
        <w:t xml:space="preserve"> 5-ФЗ «О ветеранах» </w:t>
      </w:r>
      <w:r w:rsidRPr="001D34AD">
        <w:rPr>
          <w:bCs/>
          <w:szCs w:val="28"/>
        </w:rPr>
        <w:t>в сумме</w:t>
      </w:r>
      <w:r>
        <w:rPr>
          <w:bCs/>
          <w:szCs w:val="28"/>
        </w:rPr>
        <w:t xml:space="preserve"> 10,6</w:t>
      </w:r>
      <w:r w:rsidRPr="001D34AD">
        <w:rPr>
          <w:bCs/>
          <w:szCs w:val="28"/>
        </w:rPr>
        <w:t xml:space="preserve"> тыс. рублей;</w:t>
      </w:r>
    </w:p>
    <w:p w:rsidR="00BC2A51" w:rsidRPr="001D34AD" w:rsidRDefault="00EF0CBB" w:rsidP="00BC2A51">
      <w:pPr>
        <w:pStyle w:val="af1"/>
        <w:spacing w:line="276" w:lineRule="auto"/>
        <w:ind w:firstLine="709"/>
        <w:rPr>
          <w:bCs/>
          <w:szCs w:val="28"/>
        </w:rPr>
      </w:pPr>
      <w:r w:rsidRPr="00EF0CBB">
        <w:rPr>
          <w:bCs/>
          <w:szCs w:val="28"/>
        </w:rPr>
        <w:t xml:space="preserve">на осуществление полномочий по обеспечению жильем отдельных категорий граждан, установленных Федеральным </w:t>
      </w:r>
      <w:r w:rsidR="00BC2A51">
        <w:rPr>
          <w:bCs/>
          <w:szCs w:val="28"/>
        </w:rPr>
        <w:t>законом от 24 ноября 1995 года №</w:t>
      </w:r>
      <w:r w:rsidRPr="00EF0CBB">
        <w:rPr>
          <w:bCs/>
          <w:szCs w:val="28"/>
        </w:rPr>
        <w:t xml:space="preserve"> 181-ФЗ «О социальной защите инвалидов в Российской Федерации»</w:t>
      </w:r>
      <w:r w:rsidR="00BC2A51" w:rsidRPr="00BC2A51">
        <w:rPr>
          <w:bCs/>
          <w:szCs w:val="28"/>
        </w:rPr>
        <w:t xml:space="preserve"> </w:t>
      </w:r>
      <w:r w:rsidR="00BC2A51" w:rsidRPr="001D34AD">
        <w:rPr>
          <w:bCs/>
          <w:szCs w:val="28"/>
        </w:rPr>
        <w:t>в сумме</w:t>
      </w:r>
      <w:r w:rsidR="00BC2A51">
        <w:rPr>
          <w:bCs/>
          <w:szCs w:val="28"/>
        </w:rPr>
        <w:t xml:space="preserve"> 136,6</w:t>
      </w:r>
      <w:r w:rsidR="00BC2A51" w:rsidRPr="001D34AD">
        <w:rPr>
          <w:bCs/>
          <w:szCs w:val="28"/>
        </w:rPr>
        <w:t xml:space="preserve"> тыс. рублей;</w:t>
      </w:r>
    </w:p>
    <w:p w:rsidR="00E37D86" w:rsidRPr="001D34AD" w:rsidRDefault="00E37D86" w:rsidP="005E67FC">
      <w:pPr>
        <w:pStyle w:val="af1"/>
        <w:spacing w:line="276" w:lineRule="auto"/>
        <w:ind w:firstLine="709"/>
        <w:rPr>
          <w:szCs w:val="28"/>
        </w:rPr>
      </w:pPr>
      <w:r w:rsidRPr="001D34AD">
        <w:rPr>
          <w:szCs w:val="28"/>
        </w:rPr>
        <w:t>на оплату жилищно-коммунальных услуг отдельным категориям граждан в сумме 23 452,5 тыс. рублей;</w:t>
      </w:r>
    </w:p>
    <w:p w:rsidR="00E37D86" w:rsidRPr="001D34AD" w:rsidRDefault="00E37D86" w:rsidP="005E67FC">
      <w:pPr>
        <w:pStyle w:val="af1"/>
        <w:spacing w:line="276" w:lineRule="auto"/>
        <w:ind w:firstLine="709"/>
        <w:rPr>
          <w:szCs w:val="28"/>
        </w:rPr>
      </w:pPr>
      <w:r w:rsidRPr="001D34AD">
        <w:rPr>
          <w:szCs w:val="28"/>
        </w:rPr>
        <w:t xml:space="preserve">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</w:t>
      </w:r>
      <w:r w:rsidR="00773CA1">
        <w:rPr>
          <w:szCs w:val="28"/>
        </w:rPr>
        <w:t>№</w:t>
      </w:r>
      <w:r w:rsidRPr="001D34AD">
        <w:rPr>
          <w:szCs w:val="28"/>
        </w:rPr>
        <w:t xml:space="preserve"> 1032-1 «О занятости населения в Российской Федерации» в сумме 3</w:t>
      </w:r>
      <w:r w:rsidR="00B45634">
        <w:rPr>
          <w:szCs w:val="28"/>
        </w:rPr>
        <w:t> </w:t>
      </w:r>
      <w:r w:rsidRPr="001D34AD">
        <w:rPr>
          <w:szCs w:val="28"/>
        </w:rPr>
        <w:t>493</w:t>
      </w:r>
      <w:r w:rsidR="00B45634">
        <w:rPr>
          <w:szCs w:val="28"/>
        </w:rPr>
        <w:t>,0</w:t>
      </w:r>
      <w:r w:rsidRPr="001D34AD">
        <w:rPr>
          <w:szCs w:val="28"/>
        </w:rPr>
        <w:t xml:space="preserve"> тыс. рублей;</w:t>
      </w:r>
    </w:p>
    <w:p w:rsidR="00E37D86" w:rsidRDefault="00171009" w:rsidP="005E67FC">
      <w:pPr>
        <w:pStyle w:val="af1"/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E37D86" w:rsidRPr="001D34AD">
        <w:rPr>
          <w:szCs w:val="28"/>
        </w:rPr>
        <w:t xml:space="preserve">) иные межбюджетные трансферты </w:t>
      </w:r>
      <w:r w:rsidR="00085AB3">
        <w:rPr>
          <w:szCs w:val="28"/>
        </w:rPr>
        <w:t>скорректированы</w:t>
      </w:r>
      <w:r w:rsidR="00E37D86" w:rsidRPr="001D34AD">
        <w:rPr>
          <w:szCs w:val="28"/>
        </w:rPr>
        <w:t xml:space="preserve"> на сумму </w:t>
      </w:r>
      <w:r w:rsidR="00773CA1">
        <w:rPr>
          <w:szCs w:val="28"/>
        </w:rPr>
        <w:t>-</w:t>
      </w:r>
      <w:r w:rsidR="00E37D86" w:rsidRPr="001D34AD">
        <w:rPr>
          <w:szCs w:val="28"/>
        </w:rPr>
        <w:t>1</w:t>
      </w:r>
      <w:r w:rsidR="00506689">
        <w:rPr>
          <w:szCs w:val="28"/>
        </w:rPr>
        <w:t>6 649,8</w:t>
      </w:r>
      <w:r w:rsidR="00E37D86" w:rsidRPr="001D34AD">
        <w:rPr>
          <w:szCs w:val="28"/>
        </w:rPr>
        <w:t xml:space="preserve"> тыс. рублей, в том числе:</w:t>
      </w:r>
    </w:p>
    <w:p w:rsidR="00B45634" w:rsidRPr="001D34AD" w:rsidRDefault="00B45634" w:rsidP="00B45634">
      <w:pPr>
        <w:pStyle w:val="af1"/>
        <w:spacing w:line="276" w:lineRule="auto"/>
        <w:ind w:firstLine="709"/>
        <w:rPr>
          <w:szCs w:val="28"/>
        </w:rPr>
      </w:pPr>
      <w:r w:rsidRPr="00B45634">
        <w:rPr>
          <w:szCs w:val="28"/>
        </w:rPr>
        <w:t xml:space="preserve">на обеспечение деятельности депутатов Государственной Думы и их помощников в избирательных округах </w:t>
      </w:r>
      <w:r w:rsidRPr="001D34AD">
        <w:rPr>
          <w:szCs w:val="28"/>
        </w:rPr>
        <w:t xml:space="preserve">в сумме </w:t>
      </w:r>
      <w:r>
        <w:rPr>
          <w:szCs w:val="28"/>
        </w:rPr>
        <w:t>-2 580,4</w:t>
      </w:r>
      <w:r w:rsidRPr="001D34AD">
        <w:rPr>
          <w:szCs w:val="28"/>
        </w:rPr>
        <w:t xml:space="preserve"> тыс. рублей;</w:t>
      </w:r>
    </w:p>
    <w:p w:rsidR="00DE7B2F" w:rsidRPr="001D34AD" w:rsidRDefault="00B45634" w:rsidP="00DE7B2F">
      <w:pPr>
        <w:pStyle w:val="af1"/>
        <w:spacing w:line="276" w:lineRule="auto"/>
        <w:ind w:firstLine="709"/>
        <w:rPr>
          <w:szCs w:val="28"/>
        </w:rPr>
      </w:pPr>
      <w:r w:rsidRPr="00B45634">
        <w:rPr>
          <w:szCs w:val="28"/>
        </w:rPr>
        <w:t>на обеспечение деятельности сенаторов Российской Федерации и их помощников в субъектах Российской Федерации</w:t>
      </w:r>
      <w:r w:rsidR="00DE7B2F" w:rsidRPr="00DE7B2F">
        <w:rPr>
          <w:szCs w:val="28"/>
        </w:rPr>
        <w:t xml:space="preserve"> </w:t>
      </w:r>
      <w:r w:rsidR="00DE7B2F" w:rsidRPr="001D34AD">
        <w:rPr>
          <w:szCs w:val="28"/>
        </w:rPr>
        <w:t xml:space="preserve">в сумме </w:t>
      </w:r>
      <w:r w:rsidR="00DE7B2F">
        <w:rPr>
          <w:szCs w:val="28"/>
        </w:rPr>
        <w:t>-488,3</w:t>
      </w:r>
      <w:r w:rsidR="00DE7B2F" w:rsidRPr="001D34AD">
        <w:rPr>
          <w:szCs w:val="28"/>
        </w:rPr>
        <w:t xml:space="preserve"> тыс. рублей;</w:t>
      </w:r>
    </w:p>
    <w:p w:rsidR="00E37D86" w:rsidRPr="001D34AD" w:rsidRDefault="00E37D86" w:rsidP="005E67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AD">
        <w:rPr>
          <w:rFonts w:ascii="Times New Roman" w:eastAsia="Times New Roman" w:hAnsi="Times New Roman" w:cs="Times New Roman"/>
          <w:sz w:val="28"/>
          <w:szCs w:val="28"/>
        </w:rPr>
        <w:t xml:space="preserve">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в сумме </w:t>
      </w:r>
      <w:r w:rsidR="00773C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34AD">
        <w:rPr>
          <w:rFonts w:ascii="Times New Roman" w:eastAsia="Times New Roman" w:hAnsi="Times New Roman" w:cs="Times New Roman"/>
          <w:sz w:val="28"/>
          <w:szCs w:val="28"/>
        </w:rPr>
        <w:t>4 190 тыс. рублей;</w:t>
      </w:r>
    </w:p>
    <w:p w:rsidR="00E37D86" w:rsidRDefault="00E37D86" w:rsidP="005E67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A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1D34AD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1D34AD">
        <w:rPr>
          <w:rFonts w:ascii="Times New Roman" w:eastAsia="Times New Roman" w:hAnsi="Times New Roman" w:cs="Times New Roman"/>
          <w:sz w:val="28"/>
          <w:szCs w:val="28"/>
        </w:rPr>
        <w:t xml:space="preserve"> расходов по договору финансовой аренды </w:t>
      </w:r>
      <w:r w:rsidR="005E67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D34AD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DE7B2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D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C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34AD">
        <w:rPr>
          <w:rFonts w:ascii="Times New Roman" w:eastAsia="Times New Roman" w:hAnsi="Times New Roman" w:cs="Times New Roman"/>
          <w:sz w:val="28"/>
          <w:szCs w:val="28"/>
        </w:rPr>
        <w:t>17 196,8 тыс. рублей;</w:t>
      </w:r>
    </w:p>
    <w:p w:rsidR="00506689" w:rsidRDefault="00506689" w:rsidP="005066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689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резервного фонда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D34AD">
        <w:rPr>
          <w:rFonts w:ascii="Times New Roman" w:eastAsia="Times New Roman" w:hAnsi="Times New Roman" w:cs="Times New Roman"/>
          <w:sz w:val="28"/>
          <w:szCs w:val="28"/>
        </w:rPr>
        <w:t>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670,6</w:t>
      </w:r>
      <w:r w:rsidRPr="001D34A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E37D86" w:rsidRDefault="00E37D86" w:rsidP="005E67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D34AD">
        <w:rPr>
          <w:rFonts w:ascii="Times New Roman" w:eastAsia="Times New Roman" w:hAnsi="Times New Roman" w:cs="Times New Roman"/>
          <w:sz w:val="28"/>
          <w:szCs w:val="28"/>
        </w:rPr>
        <w:t>рочие межбюджетные трансферты, передаваемые бюджетам субъектов Российской Федерации в сумме 7 135,1 тыс. рублей;</w:t>
      </w:r>
    </w:p>
    <w:p w:rsidR="00DE7B2F" w:rsidRDefault="00171009" w:rsidP="005E67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E7B2F">
        <w:rPr>
          <w:rFonts w:ascii="Times New Roman" w:eastAsia="Times New Roman" w:hAnsi="Times New Roman" w:cs="Times New Roman"/>
          <w:sz w:val="28"/>
          <w:szCs w:val="28"/>
        </w:rPr>
        <w:t xml:space="preserve">) безвозмездные поступления от государственных (муниципальных) организаций скорректированы в сумме 58 609,2 тыс. рублей за счет поступлений от </w:t>
      </w:r>
      <w:r w:rsidR="006E7712">
        <w:rPr>
          <w:rFonts w:ascii="Times New Roman" w:eastAsia="Times New Roman" w:hAnsi="Times New Roman" w:cs="Times New Roman"/>
          <w:sz w:val="28"/>
          <w:szCs w:val="28"/>
        </w:rPr>
        <w:t>публично-правовой компании «Фонд развития территорий» в том числе:</w:t>
      </w:r>
    </w:p>
    <w:p w:rsidR="006E7712" w:rsidRDefault="006E7712" w:rsidP="005E67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2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мероприятий по переселению граждан из аварийного жилищного фонда, в том числе переселению граждан из аварийного жилищного </w:t>
      </w:r>
      <w:r w:rsidRPr="006E7712">
        <w:rPr>
          <w:rFonts w:ascii="Times New Roman" w:eastAsia="Times New Roman" w:hAnsi="Times New Roman" w:cs="Times New Roman"/>
          <w:sz w:val="28"/>
          <w:szCs w:val="28"/>
        </w:rPr>
        <w:lastRenderedPageBreak/>
        <w:t>фонда с учетом необходимости развития малоэтажного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-5 690,8 тыс. рублей;</w:t>
      </w:r>
    </w:p>
    <w:p w:rsidR="006E7712" w:rsidRDefault="006E7712" w:rsidP="006E77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2">
        <w:rPr>
          <w:rFonts w:ascii="Times New Roman" w:eastAsia="Times New Roman" w:hAnsi="Times New Roman" w:cs="Times New Roman"/>
          <w:sz w:val="28"/>
          <w:szCs w:val="28"/>
        </w:rPr>
        <w:t>на обеспечение мероприятий по модернизации систем коммунальной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64 300,0 тыс. рублей;</w:t>
      </w:r>
    </w:p>
    <w:p w:rsidR="00480AC3" w:rsidRDefault="00F57A96" w:rsidP="00480AC3">
      <w:pPr>
        <w:pStyle w:val="af1"/>
        <w:spacing w:line="276" w:lineRule="auto"/>
        <w:ind w:firstLine="709"/>
        <w:rPr>
          <w:bCs/>
          <w:szCs w:val="28"/>
        </w:rPr>
      </w:pPr>
      <w:r w:rsidRPr="00751E10">
        <w:rPr>
          <w:szCs w:val="28"/>
        </w:rPr>
        <w:t>На 2024</w:t>
      </w:r>
      <w:r>
        <w:rPr>
          <w:szCs w:val="28"/>
        </w:rPr>
        <w:t xml:space="preserve"> год доходы скорректированы на 7 672,2 </w:t>
      </w:r>
      <w:r w:rsidRPr="00751E10">
        <w:rPr>
          <w:szCs w:val="28"/>
        </w:rPr>
        <w:t xml:space="preserve">тыс. рублей за счет уточнения объемов целевых безвозмездных поступлений из федерального бюджета - </w:t>
      </w:r>
      <w:r w:rsidR="00480AC3">
        <w:rPr>
          <w:bCs/>
          <w:szCs w:val="28"/>
        </w:rPr>
        <w:t>п</w:t>
      </w:r>
      <w:r w:rsidR="00480AC3" w:rsidRPr="00003363">
        <w:rPr>
          <w:bCs/>
          <w:szCs w:val="28"/>
        </w:rPr>
        <w:t>рочие субсидии бюджетам субъектов Российской Федерации</w:t>
      </w:r>
      <w:r w:rsidR="00480AC3">
        <w:rPr>
          <w:bCs/>
          <w:szCs w:val="28"/>
        </w:rPr>
        <w:t>.</w:t>
      </w:r>
    </w:p>
    <w:p w:rsidR="0063399F" w:rsidRDefault="00480AC3" w:rsidP="00480AC3">
      <w:pPr>
        <w:pStyle w:val="af1"/>
        <w:spacing w:line="276" w:lineRule="auto"/>
        <w:ind w:firstLine="709"/>
        <w:rPr>
          <w:szCs w:val="28"/>
        </w:rPr>
      </w:pPr>
      <w:r w:rsidRPr="00003363">
        <w:rPr>
          <w:bCs/>
          <w:szCs w:val="28"/>
        </w:rPr>
        <w:t xml:space="preserve"> </w:t>
      </w:r>
      <w:r w:rsidR="0063399F" w:rsidRPr="0063399F">
        <w:rPr>
          <w:szCs w:val="28"/>
        </w:rPr>
        <w:t>Вносимые изменения в приложение 2 «Источники финансирования дефицита республиканского бюджета на 2023 год», приложение 25 «Программа государственных внутренних заимствований Республики Алтай на 2023 год» к Закону связаны с необходимостью исключения сумм привлечения и погашения бюджетных кредитов на пополнение остатка средств на едином счете бюджета за счет временно свободных средств единого счета федерального бюджета в связи с их не привлечением, а также сумм предоставления и возврата бюджетных кредитов для покрытия временных кассовых разрывов, возникающих в пределах текущего финансового года при исполнении местных бюджетов в Республике Алтай, в связи с их не привлечением муниципальными образованиями в Республике Алтай.</w:t>
      </w:r>
    </w:p>
    <w:p w:rsidR="00BD534B" w:rsidRPr="00751E10" w:rsidRDefault="00BD534B" w:rsidP="00BD5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В соответствии с корректировкой доходной части республиканского бюджета предусмотрены уточнения по расходам республиканского бюджета Республики Алтай на 2023-2024 годы, в том числе по перераспределению бюджетных ассигнований на основе предложений главных распорядителей бюджетных средств</w:t>
      </w:r>
      <w:r w:rsidR="00716625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716625" w:rsidRPr="00751E10">
        <w:rPr>
          <w:rFonts w:ascii="Times New Roman" w:hAnsi="Times New Roman" w:cs="Times New Roman"/>
          <w:sz w:val="28"/>
          <w:szCs w:val="28"/>
        </w:rPr>
        <w:t>поддержку участников СВО и членов из семей</w:t>
      </w:r>
      <w:r w:rsidR="00716625">
        <w:rPr>
          <w:rFonts w:ascii="Times New Roman" w:hAnsi="Times New Roman" w:cs="Times New Roman"/>
          <w:sz w:val="28"/>
          <w:szCs w:val="28"/>
        </w:rPr>
        <w:t>,</w:t>
      </w:r>
      <w:r w:rsidR="00716625" w:rsidRPr="00716625">
        <w:rPr>
          <w:rFonts w:ascii="Times New Roman" w:hAnsi="Times New Roman" w:cs="Times New Roman"/>
          <w:sz w:val="28"/>
          <w:szCs w:val="28"/>
        </w:rPr>
        <w:t xml:space="preserve"> </w:t>
      </w:r>
      <w:r w:rsidR="00716625" w:rsidRPr="00751E10">
        <w:rPr>
          <w:rFonts w:ascii="Times New Roman" w:hAnsi="Times New Roman" w:cs="Times New Roman"/>
          <w:sz w:val="28"/>
          <w:szCs w:val="28"/>
        </w:rPr>
        <w:t>на лекарственное обеспеч</w:t>
      </w:r>
      <w:r w:rsidR="00716625">
        <w:rPr>
          <w:rFonts w:ascii="Times New Roman" w:hAnsi="Times New Roman" w:cs="Times New Roman"/>
          <w:sz w:val="28"/>
          <w:szCs w:val="28"/>
        </w:rPr>
        <w:t>ение льготных категорий граждан.</w:t>
      </w:r>
      <w:r w:rsidRPr="00751E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BD8" w:rsidRDefault="003B6BD8" w:rsidP="005E6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D8">
        <w:rPr>
          <w:rFonts w:ascii="Times New Roman" w:hAnsi="Times New Roman" w:cs="Times New Roman"/>
          <w:sz w:val="28"/>
          <w:szCs w:val="28"/>
        </w:rPr>
        <w:t>Соответствующие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AF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69AF">
        <w:rPr>
          <w:rFonts w:ascii="Times New Roman" w:hAnsi="Times New Roman" w:cs="Times New Roman"/>
          <w:sz w:val="28"/>
          <w:szCs w:val="28"/>
        </w:rPr>
        <w:t xml:space="preserve"> в приложениях к законопроекту.</w:t>
      </w:r>
    </w:p>
    <w:p w:rsidR="005547B5" w:rsidRPr="003069AF" w:rsidRDefault="005F2D0F" w:rsidP="005E67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>Проект закона в установленном порядке прошел антикоррупционную и публичную независимую экспертизы.</w:t>
      </w:r>
    </w:p>
    <w:p w:rsidR="003D4942" w:rsidRDefault="003D4942" w:rsidP="005E6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625" w:rsidRDefault="008152CF" w:rsidP="008152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</w:p>
    <w:p w:rsidR="00716625" w:rsidRDefault="00716625" w:rsidP="005E6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554" w:rsidRDefault="00C75554" w:rsidP="005E6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5554" w:rsidSect="00B42F46">
      <w:headerReference w:type="default" r:id="rId8"/>
      <w:pgSz w:w="11906" w:h="16838" w:code="9"/>
      <w:pgMar w:top="1276" w:right="707" w:bottom="851" w:left="1418" w:header="709" w:footer="709" w:gutter="0"/>
      <w:pgNumType w:start="4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46" w:rsidRDefault="00986D46" w:rsidP="00F00053">
      <w:pPr>
        <w:spacing w:after="0" w:line="240" w:lineRule="auto"/>
      </w:pPr>
      <w:r>
        <w:separator/>
      </w:r>
    </w:p>
  </w:endnote>
  <w:end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46" w:rsidRDefault="00986D46" w:rsidP="00F00053">
      <w:pPr>
        <w:spacing w:after="0" w:line="240" w:lineRule="auto"/>
      </w:pPr>
      <w:r>
        <w:separator/>
      </w:r>
    </w:p>
  </w:footnote>
  <w:foot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874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2F46" w:rsidRPr="00B42F46" w:rsidRDefault="00B42F4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2F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2F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2F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52CF">
          <w:rPr>
            <w:rFonts w:ascii="Times New Roman" w:hAnsi="Times New Roman" w:cs="Times New Roman"/>
            <w:noProof/>
            <w:sz w:val="28"/>
            <w:szCs w:val="28"/>
          </w:rPr>
          <w:t>464</w:t>
        </w:r>
        <w:r w:rsidRPr="00B42F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591B" w:rsidRDefault="002559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89"/>
    <w:rsid w:val="00001442"/>
    <w:rsid w:val="0000270D"/>
    <w:rsid w:val="00003363"/>
    <w:rsid w:val="00006B46"/>
    <w:rsid w:val="000109EB"/>
    <w:rsid w:val="000124E6"/>
    <w:rsid w:val="00014FF4"/>
    <w:rsid w:val="00015FF6"/>
    <w:rsid w:val="0002032C"/>
    <w:rsid w:val="000213BA"/>
    <w:rsid w:val="00021AAC"/>
    <w:rsid w:val="00022BEC"/>
    <w:rsid w:val="00027A1C"/>
    <w:rsid w:val="000302A3"/>
    <w:rsid w:val="000322E5"/>
    <w:rsid w:val="00033B47"/>
    <w:rsid w:val="00034168"/>
    <w:rsid w:val="00040D52"/>
    <w:rsid w:val="00040EFA"/>
    <w:rsid w:val="00041FAF"/>
    <w:rsid w:val="000426E7"/>
    <w:rsid w:val="0004485B"/>
    <w:rsid w:val="00045310"/>
    <w:rsid w:val="000468B1"/>
    <w:rsid w:val="000476ED"/>
    <w:rsid w:val="00052975"/>
    <w:rsid w:val="000532F5"/>
    <w:rsid w:val="000558DE"/>
    <w:rsid w:val="000601CE"/>
    <w:rsid w:val="00064107"/>
    <w:rsid w:val="0006543D"/>
    <w:rsid w:val="00067C40"/>
    <w:rsid w:val="0007345E"/>
    <w:rsid w:val="0007384C"/>
    <w:rsid w:val="00080573"/>
    <w:rsid w:val="00080B6E"/>
    <w:rsid w:val="00085AB3"/>
    <w:rsid w:val="00090874"/>
    <w:rsid w:val="000919E5"/>
    <w:rsid w:val="00096BC1"/>
    <w:rsid w:val="00097F6A"/>
    <w:rsid w:val="000A2117"/>
    <w:rsid w:val="000A2CBF"/>
    <w:rsid w:val="000A353E"/>
    <w:rsid w:val="000A48E8"/>
    <w:rsid w:val="000A6E3D"/>
    <w:rsid w:val="000A741B"/>
    <w:rsid w:val="000A7B96"/>
    <w:rsid w:val="000B00AA"/>
    <w:rsid w:val="000B269C"/>
    <w:rsid w:val="000B4A1B"/>
    <w:rsid w:val="000B5BD8"/>
    <w:rsid w:val="000B7CA9"/>
    <w:rsid w:val="000C13B4"/>
    <w:rsid w:val="000C2CA3"/>
    <w:rsid w:val="000C3CCD"/>
    <w:rsid w:val="000C454E"/>
    <w:rsid w:val="000C565E"/>
    <w:rsid w:val="000C64A5"/>
    <w:rsid w:val="000D21EE"/>
    <w:rsid w:val="000D3AFA"/>
    <w:rsid w:val="000D4019"/>
    <w:rsid w:val="000D5FD1"/>
    <w:rsid w:val="000E259E"/>
    <w:rsid w:val="000E3D06"/>
    <w:rsid w:val="000E4F1F"/>
    <w:rsid w:val="000E5374"/>
    <w:rsid w:val="000E649F"/>
    <w:rsid w:val="000F0319"/>
    <w:rsid w:val="000F05F8"/>
    <w:rsid w:val="000F0FDC"/>
    <w:rsid w:val="000F305C"/>
    <w:rsid w:val="000F5C02"/>
    <w:rsid w:val="000F7540"/>
    <w:rsid w:val="000F7666"/>
    <w:rsid w:val="00101026"/>
    <w:rsid w:val="001030B2"/>
    <w:rsid w:val="001068A5"/>
    <w:rsid w:val="001111C8"/>
    <w:rsid w:val="00112207"/>
    <w:rsid w:val="0011399F"/>
    <w:rsid w:val="001171B0"/>
    <w:rsid w:val="0012004B"/>
    <w:rsid w:val="00120252"/>
    <w:rsid w:val="00122ECB"/>
    <w:rsid w:val="001236D6"/>
    <w:rsid w:val="001238F5"/>
    <w:rsid w:val="00125982"/>
    <w:rsid w:val="00126650"/>
    <w:rsid w:val="00127BC3"/>
    <w:rsid w:val="00131356"/>
    <w:rsid w:val="001322AF"/>
    <w:rsid w:val="00133207"/>
    <w:rsid w:val="00135832"/>
    <w:rsid w:val="0014180B"/>
    <w:rsid w:val="00141B46"/>
    <w:rsid w:val="001465FF"/>
    <w:rsid w:val="001470E4"/>
    <w:rsid w:val="00154E88"/>
    <w:rsid w:val="00157A36"/>
    <w:rsid w:val="00170844"/>
    <w:rsid w:val="00171009"/>
    <w:rsid w:val="00171B27"/>
    <w:rsid w:val="00180688"/>
    <w:rsid w:val="00181335"/>
    <w:rsid w:val="0018178B"/>
    <w:rsid w:val="001827B8"/>
    <w:rsid w:val="00183ECE"/>
    <w:rsid w:val="001857E6"/>
    <w:rsid w:val="00186D0B"/>
    <w:rsid w:val="00187C99"/>
    <w:rsid w:val="00194EE3"/>
    <w:rsid w:val="0019545B"/>
    <w:rsid w:val="001959C6"/>
    <w:rsid w:val="001963D8"/>
    <w:rsid w:val="001970D1"/>
    <w:rsid w:val="001A1887"/>
    <w:rsid w:val="001A3A0B"/>
    <w:rsid w:val="001A3CB7"/>
    <w:rsid w:val="001A4572"/>
    <w:rsid w:val="001B15AE"/>
    <w:rsid w:val="001B764B"/>
    <w:rsid w:val="001C159E"/>
    <w:rsid w:val="001C1658"/>
    <w:rsid w:val="001C17D9"/>
    <w:rsid w:val="001C2AC8"/>
    <w:rsid w:val="001D12D5"/>
    <w:rsid w:val="001D29A2"/>
    <w:rsid w:val="001D6FC4"/>
    <w:rsid w:val="001E31EA"/>
    <w:rsid w:val="001E32EA"/>
    <w:rsid w:val="001E557D"/>
    <w:rsid w:val="001E5B69"/>
    <w:rsid w:val="001E5E22"/>
    <w:rsid w:val="001E6B28"/>
    <w:rsid w:val="001F0575"/>
    <w:rsid w:val="001F0D26"/>
    <w:rsid w:val="001F77E5"/>
    <w:rsid w:val="002033BB"/>
    <w:rsid w:val="00203739"/>
    <w:rsid w:val="002037E9"/>
    <w:rsid w:val="002062AB"/>
    <w:rsid w:val="0020765E"/>
    <w:rsid w:val="0021140E"/>
    <w:rsid w:val="00211C36"/>
    <w:rsid w:val="0021280C"/>
    <w:rsid w:val="00213BD0"/>
    <w:rsid w:val="00213DC5"/>
    <w:rsid w:val="002156D1"/>
    <w:rsid w:val="002201FF"/>
    <w:rsid w:val="00221070"/>
    <w:rsid w:val="00222DD4"/>
    <w:rsid w:val="00223336"/>
    <w:rsid w:val="00223E20"/>
    <w:rsid w:val="00224EF8"/>
    <w:rsid w:val="00225D51"/>
    <w:rsid w:val="002323DE"/>
    <w:rsid w:val="00236218"/>
    <w:rsid w:val="00236631"/>
    <w:rsid w:val="0023677B"/>
    <w:rsid w:val="002378F6"/>
    <w:rsid w:val="002400DC"/>
    <w:rsid w:val="002420A4"/>
    <w:rsid w:val="002427AB"/>
    <w:rsid w:val="00244A8B"/>
    <w:rsid w:val="00244D2B"/>
    <w:rsid w:val="00246D65"/>
    <w:rsid w:val="00251296"/>
    <w:rsid w:val="002530BA"/>
    <w:rsid w:val="00254125"/>
    <w:rsid w:val="002553F0"/>
    <w:rsid w:val="0025591B"/>
    <w:rsid w:val="00256C8B"/>
    <w:rsid w:val="00257C4D"/>
    <w:rsid w:val="00264D2A"/>
    <w:rsid w:val="00265752"/>
    <w:rsid w:val="00266D81"/>
    <w:rsid w:val="00270265"/>
    <w:rsid w:val="00271AA1"/>
    <w:rsid w:val="002769D9"/>
    <w:rsid w:val="00276F06"/>
    <w:rsid w:val="00281B47"/>
    <w:rsid w:val="002826C5"/>
    <w:rsid w:val="00282862"/>
    <w:rsid w:val="00282883"/>
    <w:rsid w:val="00284F04"/>
    <w:rsid w:val="00285A88"/>
    <w:rsid w:val="00286D4F"/>
    <w:rsid w:val="00290609"/>
    <w:rsid w:val="00294024"/>
    <w:rsid w:val="00296702"/>
    <w:rsid w:val="00296DC9"/>
    <w:rsid w:val="002A2AAC"/>
    <w:rsid w:val="002A2F00"/>
    <w:rsid w:val="002A4C85"/>
    <w:rsid w:val="002A5571"/>
    <w:rsid w:val="002A582E"/>
    <w:rsid w:val="002A673D"/>
    <w:rsid w:val="002A679A"/>
    <w:rsid w:val="002A77A6"/>
    <w:rsid w:val="002B258E"/>
    <w:rsid w:val="002B3677"/>
    <w:rsid w:val="002B478F"/>
    <w:rsid w:val="002C15CF"/>
    <w:rsid w:val="002C15D8"/>
    <w:rsid w:val="002C3A1A"/>
    <w:rsid w:val="002C47A5"/>
    <w:rsid w:val="002C6F81"/>
    <w:rsid w:val="002D2F93"/>
    <w:rsid w:val="002D407C"/>
    <w:rsid w:val="002D47F5"/>
    <w:rsid w:val="002D48CE"/>
    <w:rsid w:val="002D4E3B"/>
    <w:rsid w:val="002D568B"/>
    <w:rsid w:val="002D79CD"/>
    <w:rsid w:val="002E051D"/>
    <w:rsid w:val="002E3B0E"/>
    <w:rsid w:val="002E736B"/>
    <w:rsid w:val="002F05B4"/>
    <w:rsid w:val="002F281C"/>
    <w:rsid w:val="002F3F34"/>
    <w:rsid w:val="002F4EC8"/>
    <w:rsid w:val="002F5250"/>
    <w:rsid w:val="002F69CD"/>
    <w:rsid w:val="002F7D76"/>
    <w:rsid w:val="003069AF"/>
    <w:rsid w:val="00315911"/>
    <w:rsid w:val="00317FF5"/>
    <w:rsid w:val="00321971"/>
    <w:rsid w:val="00321F64"/>
    <w:rsid w:val="003222E4"/>
    <w:rsid w:val="00324ECE"/>
    <w:rsid w:val="00327CA2"/>
    <w:rsid w:val="00332E01"/>
    <w:rsid w:val="0033564E"/>
    <w:rsid w:val="003404BF"/>
    <w:rsid w:val="00346444"/>
    <w:rsid w:val="00351848"/>
    <w:rsid w:val="00352A52"/>
    <w:rsid w:val="00354A69"/>
    <w:rsid w:val="00355C3C"/>
    <w:rsid w:val="003561B8"/>
    <w:rsid w:val="003570FA"/>
    <w:rsid w:val="00362A30"/>
    <w:rsid w:val="003648E0"/>
    <w:rsid w:val="0036782C"/>
    <w:rsid w:val="0037254D"/>
    <w:rsid w:val="00375187"/>
    <w:rsid w:val="0037765E"/>
    <w:rsid w:val="00380CDC"/>
    <w:rsid w:val="00387B75"/>
    <w:rsid w:val="00391821"/>
    <w:rsid w:val="00391FC0"/>
    <w:rsid w:val="0039357B"/>
    <w:rsid w:val="003A0B9A"/>
    <w:rsid w:val="003A265A"/>
    <w:rsid w:val="003A4463"/>
    <w:rsid w:val="003A4A0E"/>
    <w:rsid w:val="003A60E3"/>
    <w:rsid w:val="003A61D2"/>
    <w:rsid w:val="003A7C77"/>
    <w:rsid w:val="003B18DC"/>
    <w:rsid w:val="003B3D66"/>
    <w:rsid w:val="003B5727"/>
    <w:rsid w:val="003B60C3"/>
    <w:rsid w:val="003B6751"/>
    <w:rsid w:val="003B6B31"/>
    <w:rsid w:val="003B6BD8"/>
    <w:rsid w:val="003B7DBB"/>
    <w:rsid w:val="003C135C"/>
    <w:rsid w:val="003C6FD9"/>
    <w:rsid w:val="003D1EAE"/>
    <w:rsid w:val="003D2B34"/>
    <w:rsid w:val="003D3282"/>
    <w:rsid w:val="003D3DF3"/>
    <w:rsid w:val="003D3E64"/>
    <w:rsid w:val="003D44B9"/>
    <w:rsid w:val="003D4942"/>
    <w:rsid w:val="003D688E"/>
    <w:rsid w:val="003E01A8"/>
    <w:rsid w:val="003E0D9A"/>
    <w:rsid w:val="003E12DB"/>
    <w:rsid w:val="003E161C"/>
    <w:rsid w:val="003E3654"/>
    <w:rsid w:val="003E4302"/>
    <w:rsid w:val="003E4F75"/>
    <w:rsid w:val="003E6176"/>
    <w:rsid w:val="003F2BF4"/>
    <w:rsid w:val="003F61F6"/>
    <w:rsid w:val="003F658C"/>
    <w:rsid w:val="004002EF"/>
    <w:rsid w:val="004008E8"/>
    <w:rsid w:val="00400AE5"/>
    <w:rsid w:val="0040155D"/>
    <w:rsid w:val="00402684"/>
    <w:rsid w:val="00404AC5"/>
    <w:rsid w:val="00405B62"/>
    <w:rsid w:val="00405C2F"/>
    <w:rsid w:val="00414942"/>
    <w:rsid w:val="0041695B"/>
    <w:rsid w:val="004169E8"/>
    <w:rsid w:val="0042043D"/>
    <w:rsid w:val="00421722"/>
    <w:rsid w:val="004224D6"/>
    <w:rsid w:val="00422896"/>
    <w:rsid w:val="00423081"/>
    <w:rsid w:val="0042370C"/>
    <w:rsid w:val="00425254"/>
    <w:rsid w:val="0042757F"/>
    <w:rsid w:val="00431946"/>
    <w:rsid w:val="00431B59"/>
    <w:rsid w:val="00433F67"/>
    <w:rsid w:val="00436815"/>
    <w:rsid w:val="004402A3"/>
    <w:rsid w:val="004402EA"/>
    <w:rsid w:val="0044286C"/>
    <w:rsid w:val="004430AF"/>
    <w:rsid w:val="004538F1"/>
    <w:rsid w:val="00455269"/>
    <w:rsid w:val="00456B96"/>
    <w:rsid w:val="004573F9"/>
    <w:rsid w:val="00464050"/>
    <w:rsid w:val="00466056"/>
    <w:rsid w:val="00466617"/>
    <w:rsid w:val="004670CA"/>
    <w:rsid w:val="004711C3"/>
    <w:rsid w:val="0047260C"/>
    <w:rsid w:val="004728FB"/>
    <w:rsid w:val="00474FC5"/>
    <w:rsid w:val="00477559"/>
    <w:rsid w:val="00480AC3"/>
    <w:rsid w:val="00480D71"/>
    <w:rsid w:val="0048246F"/>
    <w:rsid w:val="00485458"/>
    <w:rsid w:val="00485C89"/>
    <w:rsid w:val="00487A2A"/>
    <w:rsid w:val="004928B3"/>
    <w:rsid w:val="0049395D"/>
    <w:rsid w:val="004A085D"/>
    <w:rsid w:val="004A14F1"/>
    <w:rsid w:val="004A1E0A"/>
    <w:rsid w:val="004A3DE1"/>
    <w:rsid w:val="004A627D"/>
    <w:rsid w:val="004A651A"/>
    <w:rsid w:val="004B093D"/>
    <w:rsid w:val="004B0B3B"/>
    <w:rsid w:val="004B3A0A"/>
    <w:rsid w:val="004B466C"/>
    <w:rsid w:val="004C43E6"/>
    <w:rsid w:val="004C61C0"/>
    <w:rsid w:val="004C7AE0"/>
    <w:rsid w:val="004D0D30"/>
    <w:rsid w:val="004D14DF"/>
    <w:rsid w:val="004D2800"/>
    <w:rsid w:val="004D45B1"/>
    <w:rsid w:val="004D6485"/>
    <w:rsid w:val="004E0880"/>
    <w:rsid w:val="004E2D92"/>
    <w:rsid w:val="004E3C7E"/>
    <w:rsid w:val="0050017E"/>
    <w:rsid w:val="005016AA"/>
    <w:rsid w:val="005031F4"/>
    <w:rsid w:val="00503E17"/>
    <w:rsid w:val="00504B58"/>
    <w:rsid w:val="00506689"/>
    <w:rsid w:val="0051029E"/>
    <w:rsid w:val="0051069F"/>
    <w:rsid w:val="00512B75"/>
    <w:rsid w:val="005138BD"/>
    <w:rsid w:val="00513E71"/>
    <w:rsid w:val="00515818"/>
    <w:rsid w:val="00515CDF"/>
    <w:rsid w:val="005161DE"/>
    <w:rsid w:val="00517235"/>
    <w:rsid w:val="00520A8E"/>
    <w:rsid w:val="00521FB1"/>
    <w:rsid w:val="00523229"/>
    <w:rsid w:val="00523D1A"/>
    <w:rsid w:val="0052420B"/>
    <w:rsid w:val="005257EB"/>
    <w:rsid w:val="00526B9B"/>
    <w:rsid w:val="00542297"/>
    <w:rsid w:val="005423A5"/>
    <w:rsid w:val="00543A95"/>
    <w:rsid w:val="00543F34"/>
    <w:rsid w:val="0054605A"/>
    <w:rsid w:val="005478FF"/>
    <w:rsid w:val="005547B5"/>
    <w:rsid w:val="0055685D"/>
    <w:rsid w:val="005570E7"/>
    <w:rsid w:val="00557153"/>
    <w:rsid w:val="00563AF6"/>
    <w:rsid w:val="00563F95"/>
    <w:rsid w:val="00565E1A"/>
    <w:rsid w:val="00566FEC"/>
    <w:rsid w:val="005673DE"/>
    <w:rsid w:val="00575805"/>
    <w:rsid w:val="00576D24"/>
    <w:rsid w:val="00576FCF"/>
    <w:rsid w:val="005770B8"/>
    <w:rsid w:val="00577B72"/>
    <w:rsid w:val="00580305"/>
    <w:rsid w:val="00581559"/>
    <w:rsid w:val="00581677"/>
    <w:rsid w:val="00591F54"/>
    <w:rsid w:val="00592324"/>
    <w:rsid w:val="005947BA"/>
    <w:rsid w:val="00595672"/>
    <w:rsid w:val="005A06DA"/>
    <w:rsid w:val="005A1509"/>
    <w:rsid w:val="005A1C18"/>
    <w:rsid w:val="005A29BD"/>
    <w:rsid w:val="005A3CD5"/>
    <w:rsid w:val="005A4403"/>
    <w:rsid w:val="005A79FB"/>
    <w:rsid w:val="005B6CC6"/>
    <w:rsid w:val="005C5504"/>
    <w:rsid w:val="005D0835"/>
    <w:rsid w:val="005D18B5"/>
    <w:rsid w:val="005D1B24"/>
    <w:rsid w:val="005D2FAD"/>
    <w:rsid w:val="005D4868"/>
    <w:rsid w:val="005D49FF"/>
    <w:rsid w:val="005D587E"/>
    <w:rsid w:val="005D5DFF"/>
    <w:rsid w:val="005D69A9"/>
    <w:rsid w:val="005E3BBF"/>
    <w:rsid w:val="005E3C0E"/>
    <w:rsid w:val="005E3FFB"/>
    <w:rsid w:val="005E67FC"/>
    <w:rsid w:val="005E747B"/>
    <w:rsid w:val="005E7FE8"/>
    <w:rsid w:val="005F1DE2"/>
    <w:rsid w:val="005F23E5"/>
    <w:rsid w:val="005F2A97"/>
    <w:rsid w:val="005F2D0F"/>
    <w:rsid w:val="00603AE7"/>
    <w:rsid w:val="006055EC"/>
    <w:rsid w:val="00606A82"/>
    <w:rsid w:val="00606D01"/>
    <w:rsid w:val="00607519"/>
    <w:rsid w:val="00607593"/>
    <w:rsid w:val="00607EC8"/>
    <w:rsid w:val="00610F5E"/>
    <w:rsid w:val="00615788"/>
    <w:rsid w:val="00616CD6"/>
    <w:rsid w:val="00622BDF"/>
    <w:rsid w:val="0062332C"/>
    <w:rsid w:val="00625591"/>
    <w:rsid w:val="0062569A"/>
    <w:rsid w:val="00626A74"/>
    <w:rsid w:val="00627336"/>
    <w:rsid w:val="00630745"/>
    <w:rsid w:val="00631BA0"/>
    <w:rsid w:val="0063399F"/>
    <w:rsid w:val="00633FA6"/>
    <w:rsid w:val="006402C1"/>
    <w:rsid w:val="006426C3"/>
    <w:rsid w:val="00643ABD"/>
    <w:rsid w:val="006459EF"/>
    <w:rsid w:val="0064629F"/>
    <w:rsid w:val="006471B3"/>
    <w:rsid w:val="00651343"/>
    <w:rsid w:val="00651C05"/>
    <w:rsid w:val="00654204"/>
    <w:rsid w:val="00656022"/>
    <w:rsid w:val="00656A02"/>
    <w:rsid w:val="00664AAF"/>
    <w:rsid w:val="00666602"/>
    <w:rsid w:val="00666668"/>
    <w:rsid w:val="00667459"/>
    <w:rsid w:val="00675DA6"/>
    <w:rsid w:val="006816DE"/>
    <w:rsid w:val="00683DB6"/>
    <w:rsid w:val="00684389"/>
    <w:rsid w:val="00687822"/>
    <w:rsid w:val="00690C41"/>
    <w:rsid w:val="0069403F"/>
    <w:rsid w:val="00696C08"/>
    <w:rsid w:val="00697B90"/>
    <w:rsid w:val="00697F21"/>
    <w:rsid w:val="00697FCC"/>
    <w:rsid w:val="006A0C93"/>
    <w:rsid w:val="006A18BA"/>
    <w:rsid w:val="006B7956"/>
    <w:rsid w:val="006C2BF0"/>
    <w:rsid w:val="006C3AFC"/>
    <w:rsid w:val="006C418E"/>
    <w:rsid w:val="006C4B68"/>
    <w:rsid w:val="006C7EAD"/>
    <w:rsid w:val="006D4E67"/>
    <w:rsid w:val="006D5125"/>
    <w:rsid w:val="006D6E61"/>
    <w:rsid w:val="006E2536"/>
    <w:rsid w:val="006E2C49"/>
    <w:rsid w:val="006E3C40"/>
    <w:rsid w:val="006E437F"/>
    <w:rsid w:val="006E4A60"/>
    <w:rsid w:val="006E5BBF"/>
    <w:rsid w:val="006E67AB"/>
    <w:rsid w:val="006E6C85"/>
    <w:rsid w:val="006E7712"/>
    <w:rsid w:val="006F4626"/>
    <w:rsid w:val="006F4686"/>
    <w:rsid w:val="006F55E5"/>
    <w:rsid w:val="00700812"/>
    <w:rsid w:val="00701438"/>
    <w:rsid w:val="00703397"/>
    <w:rsid w:val="0071339C"/>
    <w:rsid w:val="00716625"/>
    <w:rsid w:val="007177DC"/>
    <w:rsid w:val="007213F8"/>
    <w:rsid w:val="00722A2A"/>
    <w:rsid w:val="00723393"/>
    <w:rsid w:val="00723643"/>
    <w:rsid w:val="00726530"/>
    <w:rsid w:val="00731533"/>
    <w:rsid w:val="00731FA1"/>
    <w:rsid w:val="007418F5"/>
    <w:rsid w:val="00744656"/>
    <w:rsid w:val="007505DC"/>
    <w:rsid w:val="0075114E"/>
    <w:rsid w:val="00751B2E"/>
    <w:rsid w:val="00752EC6"/>
    <w:rsid w:val="00757E31"/>
    <w:rsid w:val="0076027B"/>
    <w:rsid w:val="00760B21"/>
    <w:rsid w:val="00762113"/>
    <w:rsid w:val="007658DD"/>
    <w:rsid w:val="00766BDE"/>
    <w:rsid w:val="0077169E"/>
    <w:rsid w:val="00773CA1"/>
    <w:rsid w:val="00773F28"/>
    <w:rsid w:val="00776F61"/>
    <w:rsid w:val="0078288D"/>
    <w:rsid w:val="00783102"/>
    <w:rsid w:val="00787923"/>
    <w:rsid w:val="00790F0C"/>
    <w:rsid w:val="00793F78"/>
    <w:rsid w:val="00794D4C"/>
    <w:rsid w:val="00795ABF"/>
    <w:rsid w:val="007A52A0"/>
    <w:rsid w:val="007A7117"/>
    <w:rsid w:val="007A76FA"/>
    <w:rsid w:val="007A7FB4"/>
    <w:rsid w:val="007B57E8"/>
    <w:rsid w:val="007B5E5E"/>
    <w:rsid w:val="007B656A"/>
    <w:rsid w:val="007B6796"/>
    <w:rsid w:val="007C0126"/>
    <w:rsid w:val="007C1CEE"/>
    <w:rsid w:val="007C6E6B"/>
    <w:rsid w:val="007D3509"/>
    <w:rsid w:val="007D4736"/>
    <w:rsid w:val="007E1E3B"/>
    <w:rsid w:val="007E246E"/>
    <w:rsid w:val="007E27E6"/>
    <w:rsid w:val="007E29AB"/>
    <w:rsid w:val="007E7557"/>
    <w:rsid w:val="007F5733"/>
    <w:rsid w:val="007F713F"/>
    <w:rsid w:val="007F73F5"/>
    <w:rsid w:val="00803836"/>
    <w:rsid w:val="00804757"/>
    <w:rsid w:val="00805011"/>
    <w:rsid w:val="00807BFC"/>
    <w:rsid w:val="008119FB"/>
    <w:rsid w:val="00813166"/>
    <w:rsid w:val="00814D0F"/>
    <w:rsid w:val="008152CF"/>
    <w:rsid w:val="008155F5"/>
    <w:rsid w:val="008169C7"/>
    <w:rsid w:val="008202AD"/>
    <w:rsid w:val="00820AC0"/>
    <w:rsid w:val="00823489"/>
    <w:rsid w:val="00823AE9"/>
    <w:rsid w:val="008264BB"/>
    <w:rsid w:val="008415CC"/>
    <w:rsid w:val="00842156"/>
    <w:rsid w:val="008438EF"/>
    <w:rsid w:val="00845055"/>
    <w:rsid w:val="00845D80"/>
    <w:rsid w:val="008470BC"/>
    <w:rsid w:val="00847621"/>
    <w:rsid w:val="0085016E"/>
    <w:rsid w:val="00851098"/>
    <w:rsid w:val="00851163"/>
    <w:rsid w:val="008544CA"/>
    <w:rsid w:val="00862A1B"/>
    <w:rsid w:val="0086473C"/>
    <w:rsid w:val="00865371"/>
    <w:rsid w:val="0086776D"/>
    <w:rsid w:val="008728AA"/>
    <w:rsid w:val="0087562B"/>
    <w:rsid w:val="00875F28"/>
    <w:rsid w:val="00876099"/>
    <w:rsid w:val="00877780"/>
    <w:rsid w:val="00877A15"/>
    <w:rsid w:val="0088171E"/>
    <w:rsid w:val="00881C88"/>
    <w:rsid w:val="00883254"/>
    <w:rsid w:val="0089370B"/>
    <w:rsid w:val="0089467F"/>
    <w:rsid w:val="0089529C"/>
    <w:rsid w:val="008A0DB1"/>
    <w:rsid w:val="008A1104"/>
    <w:rsid w:val="008A5408"/>
    <w:rsid w:val="008B01B5"/>
    <w:rsid w:val="008B2D89"/>
    <w:rsid w:val="008C1796"/>
    <w:rsid w:val="008C5C5F"/>
    <w:rsid w:val="008C75B3"/>
    <w:rsid w:val="008D1C8F"/>
    <w:rsid w:val="008D1EF3"/>
    <w:rsid w:val="008E2655"/>
    <w:rsid w:val="008E28D7"/>
    <w:rsid w:val="008E4252"/>
    <w:rsid w:val="008E4FD7"/>
    <w:rsid w:val="008E6B58"/>
    <w:rsid w:val="008F6480"/>
    <w:rsid w:val="0090062D"/>
    <w:rsid w:val="00901313"/>
    <w:rsid w:val="00901772"/>
    <w:rsid w:val="00901AD6"/>
    <w:rsid w:val="00901CF4"/>
    <w:rsid w:val="009035D8"/>
    <w:rsid w:val="009110FE"/>
    <w:rsid w:val="009118AB"/>
    <w:rsid w:val="0091292F"/>
    <w:rsid w:val="00920300"/>
    <w:rsid w:val="00920F1B"/>
    <w:rsid w:val="00922087"/>
    <w:rsid w:val="00926E0A"/>
    <w:rsid w:val="00930E34"/>
    <w:rsid w:val="009319D7"/>
    <w:rsid w:val="009328C6"/>
    <w:rsid w:val="00932D7B"/>
    <w:rsid w:val="0093341B"/>
    <w:rsid w:val="00935572"/>
    <w:rsid w:val="00935ABE"/>
    <w:rsid w:val="00945604"/>
    <w:rsid w:val="009475B1"/>
    <w:rsid w:val="009553F6"/>
    <w:rsid w:val="0095582A"/>
    <w:rsid w:val="00956A43"/>
    <w:rsid w:val="00957A8F"/>
    <w:rsid w:val="009640A3"/>
    <w:rsid w:val="00964A30"/>
    <w:rsid w:val="0096506C"/>
    <w:rsid w:val="00966068"/>
    <w:rsid w:val="009700DA"/>
    <w:rsid w:val="00972C57"/>
    <w:rsid w:val="0097383F"/>
    <w:rsid w:val="00974B02"/>
    <w:rsid w:val="00977BFA"/>
    <w:rsid w:val="00982919"/>
    <w:rsid w:val="00982ADF"/>
    <w:rsid w:val="00986D46"/>
    <w:rsid w:val="009871DC"/>
    <w:rsid w:val="009874F1"/>
    <w:rsid w:val="00987B25"/>
    <w:rsid w:val="00992543"/>
    <w:rsid w:val="00997324"/>
    <w:rsid w:val="0099793B"/>
    <w:rsid w:val="009A10D3"/>
    <w:rsid w:val="009A3F03"/>
    <w:rsid w:val="009A46CD"/>
    <w:rsid w:val="009A6638"/>
    <w:rsid w:val="009A68E3"/>
    <w:rsid w:val="009A7091"/>
    <w:rsid w:val="009B228B"/>
    <w:rsid w:val="009B54AC"/>
    <w:rsid w:val="009C2C27"/>
    <w:rsid w:val="009C4126"/>
    <w:rsid w:val="009C6C11"/>
    <w:rsid w:val="009D1745"/>
    <w:rsid w:val="009D471E"/>
    <w:rsid w:val="009D58D0"/>
    <w:rsid w:val="009D7247"/>
    <w:rsid w:val="009E4BA1"/>
    <w:rsid w:val="009F0CB9"/>
    <w:rsid w:val="009F1107"/>
    <w:rsid w:val="009F3309"/>
    <w:rsid w:val="009F427D"/>
    <w:rsid w:val="009F67C4"/>
    <w:rsid w:val="00A0163E"/>
    <w:rsid w:val="00A03A05"/>
    <w:rsid w:val="00A05072"/>
    <w:rsid w:val="00A104C4"/>
    <w:rsid w:val="00A1217C"/>
    <w:rsid w:val="00A12818"/>
    <w:rsid w:val="00A13EFD"/>
    <w:rsid w:val="00A20C60"/>
    <w:rsid w:val="00A225AA"/>
    <w:rsid w:val="00A22CEB"/>
    <w:rsid w:val="00A253E6"/>
    <w:rsid w:val="00A264E9"/>
    <w:rsid w:val="00A3053B"/>
    <w:rsid w:val="00A310BD"/>
    <w:rsid w:val="00A32F26"/>
    <w:rsid w:val="00A33411"/>
    <w:rsid w:val="00A34EE2"/>
    <w:rsid w:val="00A35A0A"/>
    <w:rsid w:val="00A407E4"/>
    <w:rsid w:val="00A40F60"/>
    <w:rsid w:val="00A41167"/>
    <w:rsid w:val="00A43B39"/>
    <w:rsid w:val="00A45BCA"/>
    <w:rsid w:val="00A45BF1"/>
    <w:rsid w:val="00A50266"/>
    <w:rsid w:val="00A53F28"/>
    <w:rsid w:val="00A62B77"/>
    <w:rsid w:val="00A6451E"/>
    <w:rsid w:val="00A67AC8"/>
    <w:rsid w:val="00A710C9"/>
    <w:rsid w:val="00A726DA"/>
    <w:rsid w:val="00A72DFE"/>
    <w:rsid w:val="00A73197"/>
    <w:rsid w:val="00A757DC"/>
    <w:rsid w:val="00A843AF"/>
    <w:rsid w:val="00A84967"/>
    <w:rsid w:val="00A90B39"/>
    <w:rsid w:val="00A924B1"/>
    <w:rsid w:val="00A934E5"/>
    <w:rsid w:val="00A93772"/>
    <w:rsid w:val="00A94B83"/>
    <w:rsid w:val="00A9506E"/>
    <w:rsid w:val="00A96FBB"/>
    <w:rsid w:val="00AA04E5"/>
    <w:rsid w:val="00AA1EF6"/>
    <w:rsid w:val="00AA52D5"/>
    <w:rsid w:val="00AA53D8"/>
    <w:rsid w:val="00AB1D2D"/>
    <w:rsid w:val="00AB4B70"/>
    <w:rsid w:val="00AB640D"/>
    <w:rsid w:val="00AB7A0B"/>
    <w:rsid w:val="00AB7BB9"/>
    <w:rsid w:val="00AC06AB"/>
    <w:rsid w:val="00AC1181"/>
    <w:rsid w:val="00AC17E0"/>
    <w:rsid w:val="00AC353D"/>
    <w:rsid w:val="00AC529D"/>
    <w:rsid w:val="00AC633D"/>
    <w:rsid w:val="00AC66E3"/>
    <w:rsid w:val="00AD5AFF"/>
    <w:rsid w:val="00AD60D5"/>
    <w:rsid w:val="00AD65D9"/>
    <w:rsid w:val="00AE3A15"/>
    <w:rsid w:val="00AE3F47"/>
    <w:rsid w:val="00AE3F7E"/>
    <w:rsid w:val="00AE76A7"/>
    <w:rsid w:val="00AF2490"/>
    <w:rsid w:val="00AF28C2"/>
    <w:rsid w:val="00AF477A"/>
    <w:rsid w:val="00B05966"/>
    <w:rsid w:val="00B10814"/>
    <w:rsid w:val="00B11AFA"/>
    <w:rsid w:val="00B13626"/>
    <w:rsid w:val="00B2003A"/>
    <w:rsid w:val="00B207A9"/>
    <w:rsid w:val="00B2303B"/>
    <w:rsid w:val="00B27DE6"/>
    <w:rsid w:val="00B31B9D"/>
    <w:rsid w:val="00B31E2B"/>
    <w:rsid w:val="00B331FF"/>
    <w:rsid w:val="00B3341D"/>
    <w:rsid w:val="00B35118"/>
    <w:rsid w:val="00B36A79"/>
    <w:rsid w:val="00B42F46"/>
    <w:rsid w:val="00B45634"/>
    <w:rsid w:val="00B45A3E"/>
    <w:rsid w:val="00B63849"/>
    <w:rsid w:val="00B6390B"/>
    <w:rsid w:val="00B6502E"/>
    <w:rsid w:val="00B652BC"/>
    <w:rsid w:val="00B65742"/>
    <w:rsid w:val="00B65864"/>
    <w:rsid w:val="00B67EFD"/>
    <w:rsid w:val="00B70714"/>
    <w:rsid w:val="00B74174"/>
    <w:rsid w:val="00B755DD"/>
    <w:rsid w:val="00B769F8"/>
    <w:rsid w:val="00B85B59"/>
    <w:rsid w:val="00B87E49"/>
    <w:rsid w:val="00B901BB"/>
    <w:rsid w:val="00B907B6"/>
    <w:rsid w:val="00B96680"/>
    <w:rsid w:val="00B96CB1"/>
    <w:rsid w:val="00BA31F0"/>
    <w:rsid w:val="00BA77FE"/>
    <w:rsid w:val="00BA7C09"/>
    <w:rsid w:val="00BB0291"/>
    <w:rsid w:val="00BB4220"/>
    <w:rsid w:val="00BB748A"/>
    <w:rsid w:val="00BB76CD"/>
    <w:rsid w:val="00BB7ED7"/>
    <w:rsid w:val="00BC0BF5"/>
    <w:rsid w:val="00BC13AD"/>
    <w:rsid w:val="00BC176C"/>
    <w:rsid w:val="00BC2A51"/>
    <w:rsid w:val="00BC491C"/>
    <w:rsid w:val="00BC58BF"/>
    <w:rsid w:val="00BD0BBC"/>
    <w:rsid w:val="00BD0DB2"/>
    <w:rsid w:val="00BD1A7A"/>
    <w:rsid w:val="00BD3458"/>
    <w:rsid w:val="00BD4156"/>
    <w:rsid w:val="00BD534B"/>
    <w:rsid w:val="00BD5EF6"/>
    <w:rsid w:val="00BD647E"/>
    <w:rsid w:val="00BE101E"/>
    <w:rsid w:val="00BE1483"/>
    <w:rsid w:val="00BE2DF6"/>
    <w:rsid w:val="00BE442E"/>
    <w:rsid w:val="00BF1BCE"/>
    <w:rsid w:val="00BF25FC"/>
    <w:rsid w:val="00BF3F9D"/>
    <w:rsid w:val="00BF490C"/>
    <w:rsid w:val="00BF5E09"/>
    <w:rsid w:val="00BF60E5"/>
    <w:rsid w:val="00BF6D24"/>
    <w:rsid w:val="00C058E6"/>
    <w:rsid w:val="00C05D6C"/>
    <w:rsid w:val="00C07159"/>
    <w:rsid w:val="00C077D3"/>
    <w:rsid w:val="00C2212E"/>
    <w:rsid w:val="00C22D03"/>
    <w:rsid w:val="00C23CB7"/>
    <w:rsid w:val="00C2474B"/>
    <w:rsid w:val="00C26AA5"/>
    <w:rsid w:val="00C26D89"/>
    <w:rsid w:val="00C2767E"/>
    <w:rsid w:val="00C324E2"/>
    <w:rsid w:val="00C341E0"/>
    <w:rsid w:val="00C4017A"/>
    <w:rsid w:val="00C40CC8"/>
    <w:rsid w:val="00C43B14"/>
    <w:rsid w:val="00C43B7D"/>
    <w:rsid w:val="00C4604A"/>
    <w:rsid w:val="00C463E6"/>
    <w:rsid w:val="00C4727C"/>
    <w:rsid w:val="00C5199D"/>
    <w:rsid w:val="00C545A2"/>
    <w:rsid w:val="00C57C40"/>
    <w:rsid w:val="00C60274"/>
    <w:rsid w:val="00C60742"/>
    <w:rsid w:val="00C61062"/>
    <w:rsid w:val="00C70C54"/>
    <w:rsid w:val="00C7351D"/>
    <w:rsid w:val="00C73669"/>
    <w:rsid w:val="00C753A6"/>
    <w:rsid w:val="00C75554"/>
    <w:rsid w:val="00C82E48"/>
    <w:rsid w:val="00C844E9"/>
    <w:rsid w:val="00C84FC2"/>
    <w:rsid w:val="00C86E9F"/>
    <w:rsid w:val="00C875F2"/>
    <w:rsid w:val="00C87EBF"/>
    <w:rsid w:val="00C9050B"/>
    <w:rsid w:val="00C91D2C"/>
    <w:rsid w:val="00C95E08"/>
    <w:rsid w:val="00CA0DD8"/>
    <w:rsid w:val="00CA132D"/>
    <w:rsid w:val="00CA1AD9"/>
    <w:rsid w:val="00CA297B"/>
    <w:rsid w:val="00CA3921"/>
    <w:rsid w:val="00CA55FD"/>
    <w:rsid w:val="00CA5CDA"/>
    <w:rsid w:val="00CA7708"/>
    <w:rsid w:val="00CB0787"/>
    <w:rsid w:val="00CB2AEC"/>
    <w:rsid w:val="00CB3442"/>
    <w:rsid w:val="00CB7DFA"/>
    <w:rsid w:val="00CC39E1"/>
    <w:rsid w:val="00CC6AC9"/>
    <w:rsid w:val="00CC7271"/>
    <w:rsid w:val="00CD3872"/>
    <w:rsid w:val="00CD5268"/>
    <w:rsid w:val="00CD728C"/>
    <w:rsid w:val="00CF07F3"/>
    <w:rsid w:val="00CF087C"/>
    <w:rsid w:val="00CF0F5F"/>
    <w:rsid w:val="00CF1425"/>
    <w:rsid w:val="00CF31F5"/>
    <w:rsid w:val="00CF39EA"/>
    <w:rsid w:val="00CF59F4"/>
    <w:rsid w:val="00D0199B"/>
    <w:rsid w:val="00D10453"/>
    <w:rsid w:val="00D11F18"/>
    <w:rsid w:val="00D17A6E"/>
    <w:rsid w:val="00D225CD"/>
    <w:rsid w:val="00D2277C"/>
    <w:rsid w:val="00D25E96"/>
    <w:rsid w:val="00D261CE"/>
    <w:rsid w:val="00D2685B"/>
    <w:rsid w:val="00D26E54"/>
    <w:rsid w:val="00D27E4F"/>
    <w:rsid w:val="00D33E46"/>
    <w:rsid w:val="00D34D54"/>
    <w:rsid w:val="00D34D9F"/>
    <w:rsid w:val="00D35C17"/>
    <w:rsid w:val="00D3780C"/>
    <w:rsid w:val="00D421F6"/>
    <w:rsid w:val="00D42872"/>
    <w:rsid w:val="00D444ED"/>
    <w:rsid w:val="00D44669"/>
    <w:rsid w:val="00D44E49"/>
    <w:rsid w:val="00D474D0"/>
    <w:rsid w:val="00D515BE"/>
    <w:rsid w:val="00D535A0"/>
    <w:rsid w:val="00D54944"/>
    <w:rsid w:val="00D56572"/>
    <w:rsid w:val="00D56878"/>
    <w:rsid w:val="00D57E2D"/>
    <w:rsid w:val="00D57ED9"/>
    <w:rsid w:val="00D6288D"/>
    <w:rsid w:val="00D634E1"/>
    <w:rsid w:val="00D67C81"/>
    <w:rsid w:val="00D702ED"/>
    <w:rsid w:val="00D7331F"/>
    <w:rsid w:val="00D7616F"/>
    <w:rsid w:val="00D80A2B"/>
    <w:rsid w:val="00D82F86"/>
    <w:rsid w:val="00D849AD"/>
    <w:rsid w:val="00D85975"/>
    <w:rsid w:val="00D87B8C"/>
    <w:rsid w:val="00D915A7"/>
    <w:rsid w:val="00D91DCA"/>
    <w:rsid w:val="00D92189"/>
    <w:rsid w:val="00D925E7"/>
    <w:rsid w:val="00D93155"/>
    <w:rsid w:val="00D93505"/>
    <w:rsid w:val="00D9479F"/>
    <w:rsid w:val="00D947C7"/>
    <w:rsid w:val="00D94E65"/>
    <w:rsid w:val="00D963B9"/>
    <w:rsid w:val="00D96976"/>
    <w:rsid w:val="00DA08B9"/>
    <w:rsid w:val="00DA0F92"/>
    <w:rsid w:val="00DA2354"/>
    <w:rsid w:val="00DA67F4"/>
    <w:rsid w:val="00DB01D9"/>
    <w:rsid w:val="00DB1A13"/>
    <w:rsid w:val="00DB5794"/>
    <w:rsid w:val="00DB6BA8"/>
    <w:rsid w:val="00DB7863"/>
    <w:rsid w:val="00DC0037"/>
    <w:rsid w:val="00DC05A0"/>
    <w:rsid w:val="00DC2C87"/>
    <w:rsid w:val="00DD2CF4"/>
    <w:rsid w:val="00DD689C"/>
    <w:rsid w:val="00DD7978"/>
    <w:rsid w:val="00DD7A43"/>
    <w:rsid w:val="00DE5FD5"/>
    <w:rsid w:val="00DE6FAF"/>
    <w:rsid w:val="00DE7591"/>
    <w:rsid w:val="00DE7B2F"/>
    <w:rsid w:val="00DF469B"/>
    <w:rsid w:val="00DF5914"/>
    <w:rsid w:val="00DF7BAD"/>
    <w:rsid w:val="00E00BD5"/>
    <w:rsid w:val="00E04EDA"/>
    <w:rsid w:val="00E06544"/>
    <w:rsid w:val="00E11CD9"/>
    <w:rsid w:val="00E1363C"/>
    <w:rsid w:val="00E13FC1"/>
    <w:rsid w:val="00E15F70"/>
    <w:rsid w:val="00E1656F"/>
    <w:rsid w:val="00E17386"/>
    <w:rsid w:val="00E21615"/>
    <w:rsid w:val="00E25C41"/>
    <w:rsid w:val="00E26D00"/>
    <w:rsid w:val="00E274AB"/>
    <w:rsid w:val="00E27F85"/>
    <w:rsid w:val="00E30646"/>
    <w:rsid w:val="00E33176"/>
    <w:rsid w:val="00E34631"/>
    <w:rsid w:val="00E37D86"/>
    <w:rsid w:val="00E37DE1"/>
    <w:rsid w:val="00E42050"/>
    <w:rsid w:val="00E44886"/>
    <w:rsid w:val="00E45D19"/>
    <w:rsid w:val="00E47C6A"/>
    <w:rsid w:val="00E503F3"/>
    <w:rsid w:val="00E557CA"/>
    <w:rsid w:val="00E57B3A"/>
    <w:rsid w:val="00E60959"/>
    <w:rsid w:val="00E60B81"/>
    <w:rsid w:val="00E6179E"/>
    <w:rsid w:val="00E624E2"/>
    <w:rsid w:val="00E64C90"/>
    <w:rsid w:val="00E64E47"/>
    <w:rsid w:val="00E65E12"/>
    <w:rsid w:val="00E663A2"/>
    <w:rsid w:val="00E664D4"/>
    <w:rsid w:val="00E66684"/>
    <w:rsid w:val="00E7187A"/>
    <w:rsid w:val="00E740BE"/>
    <w:rsid w:val="00E773FF"/>
    <w:rsid w:val="00E77945"/>
    <w:rsid w:val="00E77A60"/>
    <w:rsid w:val="00E77A66"/>
    <w:rsid w:val="00E829DB"/>
    <w:rsid w:val="00E874B2"/>
    <w:rsid w:val="00E92004"/>
    <w:rsid w:val="00E92248"/>
    <w:rsid w:val="00E93F17"/>
    <w:rsid w:val="00E940B6"/>
    <w:rsid w:val="00E94432"/>
    <w:rsid w:val="00E97019"/>
    <w:rsid w:val="00EA3354"/>
    <w:rsid w:val="00EA6BF9"/>
    <w:rsid w:val="00EB1892"/>
    <w:rsid w:val="00EB1C61"/>
    <w:rsid w:val="00EC0837"/>
    <w:rsid w:val="00EC38A2"/>
    <w:rsid w:val="00EC47AC"/>
    <w:rsid w:val="00EC5BD4"/>
    <w:rsid w:val="00EC70DA"/>
    <w:rsid w:val="00ED04DD"/>
    <w:rsid w:val="00ED1CC3"/>
    <w:rsid w:val="00ED3091"/>
    <w:rsid w:val="00ED758C"/>
    <w:rsid w:val="00ED7DCE"/>
    <w:rsid w:val="00EE3FC4"/>
    <w:rsid w:val="00EF0CBB"/>
    <w:rsid w:val="00EF5E71"/>
    <w:rsid w:val="00EF7A60"/>
    <w:rsid w:val="00F00053"/>
    <w:rsid w:val="00F008BA"/>
    <w:rsid w:val="00F00E8A"/>
    <w:rsid w:val="00F14BEC"/>
    <w:rsid w:val="00F16357"/>
    <w:rsid w:val="00F16A5D"/>
    <w:rsid w:val="00F215F1"/>
    <w:rsid w:val="00F22143"/>
    <w:rsid w:val="00F25821"/>
    <w:rsid w:val="00F32F31"/>
    <w:rsid w:val="00F409D8"/>
    <w:rsid w:val="00F40C11"/>
    <w:rsid w:val="00F4298F"/>
    <w:rsid w:val="00F43F14"/>
    <w:rsid w:val="00F4412E"/>
    <w:rsid w:val="00F46D28"/>
    <w:rsid w:val="00F51E90"/>
    <w:rsid w:val="00F5441A"/>
    <w:rsid w:val="00F54C7D"/>
    <w:rsid w:val="00F5523C"/>
    <w:rsid w:val="00F57A96"/>
    <w:rsid w:val="00F57EAB"/>
    <w:rsid w:val="00F618C3"/>
    <w:rsid w:val="00F61BED"/>
    <w:rsid w:val="00F643CE"/>
    <w:rsid w:val="00F645AD"/>
    <w:rsid w:val="00F64DA2"/>
    <w:rsid w:val="00F6755E"/>
    <w:rsid w:val="00F71722"/>
    <w:rsid w:val="00F75D94"/>
    <w:rsid w:val="00F763BD"/>
    <w:rsid w:val="00F81778"/>
    <w:rsid w:val="00F90D92"/>
    <w:rsid w:val="00F920C8"/>
    <w:rsid w:val="00F9368E"/>
    <w:rsid w:val="00F94137"/>
    <w:rsid w:val="00F96D27"/>
    <w:rsid w:val="00FA10B5"/>
    <w:rsid w:val="00FA4C29"/>
    <w:rsid w:val="00FA5707"/>
    <w:rsid w:val="00FA5A8A"/>
    <w:rsid w:val="00FB0D3E"/>
    <w:rsid w:val="00FB60B0"/>
    <w:rsid w:val="00FB7B48"/>
    <w:rsid w:val="00FC2AD7"/>
    <w:rsid w:val="00FD2047"/>
    <w:rsid w:val="00FD7023"/>
    <w:rsid w:val="00FD7B66"/>
    <w:rsid w:val="00FE1E93"/>
    <w:rsid w:val="00FE2027"/>
    <w:rsid w:val="00FE4840"/>
    <w:rsid w:val="00FE7238"/>
    <w:rsid w:val="00FF34C4"/>
    <w:rsid w:val="00FF4017"/>
    <w:rsid w:val="00FF4B4A"/>
    <w:rsid w:val="00FF57B5"/>
    <w:rsid w:val="00FF5A3B"/>
    <w:rsid w:val="00FF5D0A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E9CA"/>
  <w15:docId w15:val="{63942921-CA3B-4C0A-B90B-6D88D53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Заголовок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  <w:style w:type="character" w:styleId="ac">
    <w:name w:val="Hyperlink"/>
    <w:basedOn w:val="a0"/>
    <w:uiPriority w:val="99"/>
    <w:semiHidden/>
    <w:unhideWhenUsed/>
    <w:rsid w:val="00BE1483"/>
    <w:rPr>
      <w:color w:val="0000FF"/>
      <w:u w:val="single"/>
    </w:rPr>
  </w:style>
  <w:style w:type="paragraph" w:customStyle="1" w:styleId="ad">
    <w:basedOn w:val="a"/>
    <w:next w:val="a3"/>
    <w:link w:val="ae"/>
    <w:qFormat/>
    <w:rsid w:val="00563F9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e">
    <w:name w:val="Название Знак"/>
    <w:link w:val="ad"/>
    <w:rsid w:val="00563F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0646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4217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42172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0D18-E9DB-4E6B-94AA-C772C981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Бокарева</dc:creator>
  <cp:lastModifiedBy>kuchuganova</cp:lastModifiedBy>
  <cp:revision>60</cp:revision>
  <cp:lastPrinted>2023-12-08T12:25:00Z</cp:lastPrinted>
  <dcterms:created xsi:type="dcterms:W3CDTF">2023-10-09T10:24:00Z</dcterms:created>
  <dcterms:modified xsi:type="dcterms:W3CDTF">2023-12-08T12:25:00Z</dcterms:modified>
</cp:coreProperties>
</file>