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D55" w:rsidRPr="00AF2D55" w:rsidRDefault="00AF2D55" w:rsidP="00AF2D55">
      <w:pPr>
        <w:spacing w:before="300" w:after="300" w:line="240" w:lineRule="auto"/>
        <w:ind w:left="142"/>
        <w:jc w:val="center"/>
        <w:outlineLvl w:val="2"/>
        <w:rPr>
          <w:rFonts w:ascii="Tahoma" w:eastAsia="Times New Roman" w:hAnsi="Tahoma" w:cs="Tahoma"/>
          <w:sz w:val="29"/>
          <w:szCs w:val="29"/>
          <w:lang w:eastAsia="ru-RU"/>
        </w:rPr>
      </w:pPr>
      <w:r w:rsidRPr="00AF2D55">
        <w:rPr>
          <w:rFonts w:ascii="Tahoma" w:eastAsia="Times New Roman" w:hAnsi="Tahoma" w:cs="Tahoma"/>
          <w:sz w:val="29"/>
          <w:szCs w:val="29"/>
          <w:lang w:eastAsia="ru-RU"/>
        </w:rPr>
        <w:t>МИНИСТЕРСТВО РЕГИОНАЛЬНОГО РАЗВИТИЯ РОССИЙСКОЙ ФЕДЕРАЦИИ</w:t>
      </w:r>
      <w:r w:rsidRPr="00AF2D55">
        <w:rPr>
          <w:rFonts w:ascii="Tahoma" w:eastAsia="Times New Roman" w:hAnsi="Tahoma" w:cs="Tahoma"/>
          <w:sz w:val="29"/>
          <w:szCs w:val="29"/>
          <w:lang w:eastAsia="ru-RU"/>
        </w:rPr>
        <w:br/>
        <w:t>МЕТОДИЧЕСКИЕ РЕКОМЕНДАЦИИ</w:t>
      </w:r>
      <w:r>
        <w:rPr>
          <w:rFonts w:ascii="Tahoma" w:eastAsia="Times New Roman" w:hAnsi="Tahoma" w:cs="Tahoma"/>
          <w:sz w:val="29"/>
          <w:szCs w:val="29"/>
          <w:lang w:eastAsia="ru-RU"/>
        </w:rPr>
        <w:t xml:space="preserve"> </w:t>
      </w:r>
      <w:r w:rsidRPr="00AF2D55">
        <w:rPr>
          <w:rFonts w:ascii="Tahoma" w:eastAsia="Times New Roman" w:hAnsi="Tahoma" w:cs="Tahoma"/>
          <w:sz w:val="29"/>
          <w:szCs w:val="29"/>
          <w:lang w:eastAsia="ru-RU"/>
        </w:rPr>
        <w:t>ПО ПОДГОТОВКЕ НОРМАТИВНЫХ ПРАВОВЫХ АКТОВ СУБЪЕКТОВ</w:t>
      </w:r>
      <w:r>
        <w:rPr>
          <w:rFonts w:ascii="Tahoma" w:eastAsia="Times New Roman" w:hAnsi="Tahoma" w:cs="Tahoma"/>
          <w:sz w:val="29"/>
          <w:szCs w:val="29"/>
          <w:lang w:eastAsia="ru-RU"/>
        </w:rPr>
        <w:t xml:space="preserve"> </w:t>
      </w:r>
      <w:r w:rsidRPr="00AF2D55">
        <w:rPr>
          <w:rFonts w:ascii="Tahoma" w:eastAsia="Times New Roman" w:hAnsi="Tahoma" w:cs="Tahoma"/>
          <w:sz w:val="29"/>
          <w:szCs w:val="29"/>
          <w:lang w:eastAsia="ru-RU"/>
        </w:rPr>
        <w:t>РОССИЙСКОЙ ФЕДЕРАЦИИ</w:t>
      </w:r>
      <w:proofErr w:type="gramStart"/>
      <w:r w:rsidRPr="00AF2D55">
        <w:rPr>
          <w:rFonts w:ascii="Tahoma" w:eastAsia="Times New Roman" w:hAnsi="Tahoma" w:cs="Tahoma"/>
          <w:sz w:val="29"/>
          <w:szCs w:val="29"/>
          <w:lang w:eastAsia="ru-RU"/>
        </w:rPr>
        <w:t>,</w:t>
      </w:r>
      <w:r>
        <w:rPr>
          <w:rFonts w:ascii="Tahoma" w:eastAsia="Times New Roman" w:hAnsi="Tahoma" w:cs="Tahoma"/>
          <w:sz w:val="29"/>
          <w:szCs w:val="29"/>
          <w:lang w:eastAsia="ru-RU"/>
        </w:rPr>
        <w:t>Н</w:t>
      </w:r>
      <w:proofErr w:type="gramEnd"/>
      <w:r w:rsidRPr="00AF2D55">
        <w:rPr>
          <w:rFonts w:ascii="Tahoma" w:eastAsia="Times New Roman" w:hAnsi="Tahoma" w:cs="Tahoma"/>
          <w:sz w:val="29"/>
          <w:szCs w:val="29"/>
          <w:lang w:eastAsia="ru-RU"/>
        </w:rPr>
        <w:t>АПРАВЛЕННЫХ НА РЕАЛИЗАЦИЮ ПОЛОЖЕНИЙ</w:t>
      </w:r>
      <w:r w:rsidRPr="00AF2D55">
        <w:rPr>
          <w:rFonts w:ascii="Tahoma" w:eastAsia="Times New Roman" w:hAnsi="Tahoma" w:cs="Tahoma"/>
          <w:sz w:val="29"/>
          <w:szCs w:val="29"/>
          <w:lang w:eastAsia="ru-RU"/>
        </w:rPr>
        <w:br/>
        <w:t>ФЕДЕРАЛЬНОГО ЗАКОНА ОТ 27 МАЯ 2014 Г. N 136-ФЗ "О ВНЕСЕНИИ</w:t>
      </w:r>
      <w:r w:rsidRPr="00AF2D55">
        <w:rPr>
          <w:rFonts w:ascii="Tahoma" w:eastAsia="Times New Roman" w:hAnsi="Tahoma" w:cs="Tahoma"/>
          <w:sz w:val="29"/>
          <w:szCs w:val="29"/>
          <w:lang w:eastAsia="ru-RU"/>
        </w:rPr>
        <w:br/>
        <w:t>ИЗМЕНЕНИЙ В СТАТЬЮ 26.3 ФЕДЕРАЛЬНОГО ЗАКОНА "ОБ ОБЩИХ</w:t>
      </w:r>
      <w:r>
        <w:rPr>
          <w:rFonts w:ascii="Tahoma" w:eastAsia="Times New Roman" w:hAnsi="Tahoma" w:cs="Tahoma"/>
          <w:sz w:val="29"/>
          <w:szCs w:val="29"/>
          <w:lang w:eastAsia="ru-RU"/>
        </w:rPr>
        <w:t xml:space="preserve"> </w:t>
      </w:r>
      <w:r w:rsidRPr="00AF2D55">
        <w:rPr>
          <w:rFonts w:ascii="Tahoma" w:eastAsia="Times New Roman" w:hAnsi="Tahoma" w:cs="Tahoma"/>
          <w:sz w:val="29"/>
          <w:szCs w:val="29"/>
          <w:lang w:eastAsia="ru-RU"/>
        </w:rPr>
        <w:t>ПРИНЦИПАХ ОРГАНИЗАЦИИ ЗАКОНОДАТЕЛЬНЫХ</w:t>
      </w:r>
      <w:r>
        <w:rPr>
          <w:rFonts w:ascii="Tahoma" w:eastAsia="Times New Roman" w:hAnsi="Tahoma" w:cs="Tahoma"/>
          <w:sz w:val="29"/>
          <w:szCs w:val="29"/>
          <w:lang w:eastAsia="ru-RU"/>
        </w:rPr>
        <w:t xml:space="preserve"> П</w:t>
      </w:r>
      <w:r w:rsidRPr="00AF2D55">
        <w:rPr>
          <w:rFonts w:ascii="Tahoma" w:eastAsia="Times New Roman" w:hAnsi="Tahoma" w:cs="Tahoma"/>
          <w:sz w:val="29"/>
          <w:szCs w:val="29"/>
          <w:lang w:eastAsia="ru-RU"/>
        </w:rPr>
        <w:t>РЕДСТАВИТЕЛЬНЫХ)И ИСПОЛНИТЕЛЬНЫХ ОРГАНОВ ГОСУДАРСТВЕННОЙ ВЛАСТИ СУБЪЕКТОВРОССИЙСКОЙ ФЕДЕРАЦИИ" И ФЕДЕРАЛЬНЫЙ ЗАКОН "ОБ ОБЩИХПРИНЦИПАХ ОРГАНИЗАЦИИ МЕСТНОГО САМОУПРАВЛЕНИЯ</w:t>
      </w:r>
      <w:r>
        <w:rPr>
          <w:rFonts w:ascii="Tahoma" w:eastAsia="Times New Roman" w:hAnsi="Tahoma" w:cs="Tahoma"/>
          <w:sz w:val="29"/>
          <w:szCs w:val="29"/>
          <w:lang w:eastAsia="ru-RU"/>
        </w:rPr>
        <w:t xml:space="preserve"> </w:t>
      </w:r>
      <w:r w:rsidRPr="00AF2D55">
        <w:rPr>
          <w:rFonts w:ascii="Tahoma" w:eastAsia="Times New Roman" w:hAnsi="Tahoma" w:cs="Tahoma"/>
          <w:sz w:val="29"/>
          <w:szCs w:val="29"/>
          <w:lang w:eastAsia="ru-RU"/>
        </w:rPr>
        <w:t>В РОССИЙСКОЙ ФЕДЕРАЦИИ"</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proofErr w:type="gramStart"/>
      <w:r w:rsidRPr="00AF2D55">
        <w:rPr>
          <w:rFonts w:ascii="Tahoma" w:eastAsia="Times New Roman" w:hAnsi="Tahoma" w:cs="Tahoma"/>
          <w:sz w:val="19"/>
          <w:szCs w:val="19"/>
          <w:lang w:eastAsia="ru-RU"/>
        </w:rPr>
        <w:t>Настоящие Методические рекомендации &lt;1&gt; разработаны Министерством регионального развития Российской Федерации в соответствии с подпунктом "в" пункта 2 Перечня поручений Президента Российской Федерации В.В. Путина от 22 июня 2014 г. N Пр-1448 по итогам заседания Совета при Президенте Российской Федерации по развитию местного самоуправления 26 мая 2014 г. и подпунктом "в" пункта 2 поручения Председателя Правительства Российской Федерации Д.А.</w:t>
      </w:r>
      <w:proofErr w:type="gramEnd"/>
      <w:r w:rsidRPr="00AF2D55">
        <w:rPr>
          <w:rFonts w:ascii="Tahoma" w:eastAsia="Times New Roman" w:hAnsi="Tahoma" w:cs="Tahoma"/>
          <w:sz w:val="19"/>
          <w:szCs w:val="19"/>
          <w:lang w:eastAsia="ru-RU"/>
        </w:rPr>
        <w:t xml:space="preserve"> Медведева от 30 июня 2014 г. N ДМ-П16-4824.</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&lt;1</w:t>
      </w:r>
      <w:proofErr w:type="gramStart"/>
      <w:r w:rsidRPr="00AF2D55">
        <w:rPr>
          <w:rFonts w:ascii="Tahoma" w:eastAsia="Times New Roman" w:hAnsi="Tahoma" w:cs="Tahoma"/>
          <w:sz w:val="19"/>
          <w:szCs w:val="19"/>
          <w:lang w:eastAsia="ru-RU"/>
        </w:rPr>
        <w:t>&gt; В</w:t>
      </w:r>
      <w:proofErr w:type="gramEnd"/>
      <w:r w:rsidRPr="00AF2D55">
        <w:rPr>
          <w:rFonts w:ascii="Tahoma" w:eastAsia="Times New Roman" w:hAnsi="Tahoma" w:cs="Tahoma"/>
          <w:sz w:val="19"/>
          <w:szCs w:val="19"/>
          <w:lang w:eastAsia="ru-RU"/>
        </w:rPr>
        <w:t xml:space="preserve"> соответствии с </w:t>
      </w:r>
      <w:hyperlink r:id="rId5" w:history="1">
        <w:r w:rsidRPr="00AF2D55">
          <w:rPr>
            <w:rFonts w:ascii="Tahoma" w:eastAsia="Times New Roman" w:hAnsi="Tahoma" w:cs="Tahoma"/>
            <w:color w:val="0000FF"/>
            <w:sz w:val="19"/>
            <w:szCs w:val="19"/>
            <w:u w:val="single"/>
            <w:lang w:eastAsia="ru-RU"/>
          </w:rPr>
          <w:t>постановлением</w:t>
        </w:r>
      </w:hyperlink>
      <w:r w:rsidRPr="00AF2D55">
        <w:rPr>
          <w:rFonts w:ascii="Tahoma" w:eastAsia="Times New Roman" w:hAnsi="Tahoma" w:cs="Tahoma"/>
          <w:sz w:val="19"/>
          <w:szCs w:val="19"/>
          <w:lang w:eastAsia="ru-RU"/>
        </w:rPr>
        <w:t xml:space="preserve"> Правительства Российской Федерации от 26 января 2005 г. N 40 "Об утверждении Положения о Министерстве регионального развития Российской Федерации и о внесении изменений в некоторые акты Правительства Российской Федерации" </w:t>
      </w:r>
      <w:proofErr w:type="spellStart"/>
      <w:r w:rsidRPr="00AF2D55">
        <w:rPr>
          <w:rFonts w:ascii="Tahoma" w:eastAsia="Times New Roman" w:hAnsi="Tahoma" w:cs="Tahoma"/>
          <w:sz w:val="19"/>
          <w:szCs w:val="19"/>
          <w:lang w:eastAsia="ru-RU"/>
        </w:rPr>
        <w:t>Минрегион</w:t>
      </w:r>
      <w:proofErr w:type="spellEnd"/>
      <w:r w:rsidRPr="00AF2D55">
        <w:rPr>
          <w:rFonts w:ascii="Tahoma" w:eastAsia="Times New Roman" w:hAnsi="Tahoma" w:cs="Tahoma"/>
          <w:sz w:val="19"/>
          <w:szCs w:val="19"/>
          <w:lang w:eastAsia="ru-RU"/>
        </w:rPr>
        <w:t xml:space="preserve"> России не уполномочен давать официальное толкование нормам действующего законодательства. Соответственно, указанные Методические рекомендации не являются официальным толкованием норм федеральных законов.</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proofErr w:type="gramStart"/>
      <w:r w:rsidRPr="00AF2D55">
        <w:rPr>
          <w:rFonts w:ascii="Tahoma" w:eastAsia="Times New Roman" w:hAnsi="Tahoma" w:cs="Tahoma"/>
          <w:sz w:val="19"/>
          <w:szCs w:val="19"/>
          <w:lang w:eastAsia="ru-RU"/>
        </w:rPr>
        <w:t xml:space="preserve">В соответствии с Федеральным </w:t>
      </w:r>
      <w:hyperlink r:id="rId6" w:history="1">
        <w:r w:rsidRPr="00AF2D55">
          <w:rPr>
            <w:rFonts w:ascii="Tahoma" w:eastAsia="Times New Roman" w:hAnsi="Tahoma" w:cs="Tahoma"/>
            <w:color w:val="0000FF"/>
            <w:sz w:val="19"/>
            <w:szCs w:val="19"/>
            <w:u w:val="single"/>
            <w:lang w:eastAsia="ru-RU"/>
          </w:rPr>
          <w:t>законом</w:t>
        </w:r>
      </w:hyperlink>
      <w:r w:rsidRPr="00AF2D55">
        <w:rPr>
          <w:rFonts w:ascii="Tahoma" w:eastAsia="Times New Roman" w:hAnsi="Tahoma" w:cs="Tahoma"/>
          <w:sz w:val="19"/>
          <w:szCs w:val="19"/>
          <w:lang w:eastAsia="ru-RU"/>
        </w:rPr>
        <w:t xml:space="preserve"> от 27 мая 2014 г.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(далее - Федеральный закон N 136-ФЗ) за органами государственной власти субъектов Российской Федерации закреплены новые</w:t>
      </w:r>
      <w:proofErr w:type="gramEnd"/>
      <w:r w:rsidRPr="00AF2D55">
        <w:rPr>
          <w:rFonts w:ascii="Tahoma" w:eastAsia="Times New Roman" w:hAnsi="Tahoma" w:cs="Tahoma"/>
          <w:sz w:val="19"/>
          <w:szCs w:val="19"/>
          <w:lang w:eastAsia="ru-RU"/>
        </w:rPr>
        <w:t xml:space="preserve"> полномочия по регулированию законами субъектов Российской Федерации вопросов организации местного самоуправления в Российской Федерации.</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proofErr w:type="gramStart"/>
      <w:r w:rsidRPr="00AF2D55">
        <w:rPr>
          <w:rFonts w:ascii="Tahoma" w:eastAsia="Times New Roman" w:hAnsi="Tahoma" w:cs="Tahoma"/>
          <w:sz w:val="19"/>
          <w:szCs w:val="19"/>
          <w:lang w:eastAsia="ru-RU"/>
        </w:rPr>
        <w:t xml:space="preserve">Согласно </w:t>
      </w:r>
      <w:hyperlink r:id="rId7" w:history="1">
        <w:r w:rsidRPr="00AF2D55">
          <w:rPr>
            <w:rFonts w:ascii="Tahoma" w:eastAsia="Times New Roman" w:hAnsi="Tahoma" w:cs="Tahoma"/>
            <w:color w:val="0000FF"/>
            <w:sz w:val="19"/>
            <w:szCs w:val="19"/>
            <w:u w:val="single"/>
            <w:lang w:eastAsia="ru-RU"/>
          </w:rPr>
          <w:t>пункту 2 статьи 4</w:t>
        </w:r>
      </w:hyperlink>
      <w:r w:rsidRPr="00AF2D55">
        <w:rPr>
          <w:rFonts w:ascii="Tahoma" w:eastAsia="Times New Roman" w:hAnsi="Tahoma" w:cs="Tahoma"/>
          <w:sz w:val="19"/>
          <w:szCs w:val="19"/>
          <w:lang w:eastAsia="ru-RU"/>
        </w:rPr>
        <w:t xml:space="preserve"> Федерального закона N 136-ФЗ в течение шести месяцев со дня вступления в силу указанного Федерального закона (не позднее 27 ноября 2014 г.) принимаются законы субъектов Российской Федерации, предусмотренные </w:t>
      </w:r>
      <w:hyperlink r:id="rId8" w:history="1">
        <w:r w:rsidRPr="00AF2D55">
          <w:rPr>
            <w:rFonts w:ascii="Tahoma" w:eastAsia="Times New Roman" w:hAnsi="Tahoma" w:cs="Tahoma"/>
            <w:color w:val="0000FF"/>
            <w:sz w:val="19"/>
            <w:szCs w:val="19"/>
            <w:u w:val="single"/>
            <w:lang w:eastAsia="ru-RU"/>
          </w:rPr>
          <w:t>частью 4 статьи 35</w:t>
        </w:r>
      </w:hyperlink>
      <w:r w:rsidRPr="00AF2D55">
        <w:rPr>
          <w:rFonts w:ascii="Tahoma" w:eastAsia="Times New Roman" w:hAnsi="Tahoma" w:cs="Tahoma"/>
          <w:sz w:val="19"/>
          <w:szCs w:val="19"/>
          <w:lang w:eastAsia="ru-RU"/>
        </w:rPr>
        <w:t xml:space="preserve"> и </w:t>
      </w:r>
      <w:hyperlink r:id="rId9" w:history="1">
        <w:r w:rsidRPr="00AF2D55">
          <w:rPr>
            <w:rFonts w:ascii="Tahoma" w:eastAsia="Times New Roman" w:hAnsi="Tahoma" w:cs="Tahoma"/>
            <w:color w:val="0000FF"/>
            <w:sz w:val="19"/>
            <w:szCs w:val="19"/>
            <w:u w:val="single"/>
            <w:lang w:eastAsia="ru-RU"/>
          </w:rPr>
          <w:t>частью 2 статьи 36</w:t>
        </w:r>
      </w:hyperlink>
      <w:r w:rsidRPr="00AF2D55">
        <w:rPr>
          <w:rFonts w:ascii="Tahoma" w:eastAsia="Times New Roman" w:hAnsi="Tahoma" w:cs="Tahoma"/>
          <w:sz w:val="19"/>
          <w:szCs w:val="19"/>
          <w:lang w:eastAsia="ru-RU"/>
        </w:rPr>
        <w:t xml:space="preserve"> Федерального закона от 6 октября 2003 г. N 131-ФЗ "Об общих принципах организации местного самоуправления в Российской Федерации</w:t>
      </w:r>
      <w:proofErr w:type="gramEnd"/>
      <w:r w:rsidRPr="00AF2D55">
        <w:rPr>
          <w:rFonts w:ascii="Tahoma" w:eastAsia="Times New Roman" w:hAnsi="Tahoma" w:cs="Tahoma"/>
          <w:sz w:val="19"/>
          <w:szCs w:val="19"/>
          <w:lang w:eastAsia="ru-RU"/>
        </w:rPr>
        <w:t xml:space="preserve">" (далее - Федеральный закон N 131-ФЗ). Указанными нормами Федерального </w:t>
      </w:r>
      <w:hyperlink r:id="rId10" w:history="1">
        <w:r w:rsidRPr="00AF2D55">
          <w:rPr>
            <w:rFonts w:ascii="Tahoma" w:eastAsia="Times New Roman" w:hAnsi="Tahoma" w:cs="Tahoma"/>
            <w:color w:val="0000FF"/>
            <w:sz w:val="19"/>
            <w:szCs w:val="19"/>
            <w:u w:val="single"/>
            <w:lang w:eastAsia="ru-RU"/>
          </w:rPr>
          <w:t>закона</w:t>
        </w:r>
      </w:hyperlink>
      <w:r w:rsidRPr="00AF2D55">
        <w:rPr>
          <w:rFonts w:ascii="Tahoma" w:eastAsia="Times New Roman" w:hAnsi="Tahoma" w:cs="Tahoma"/>
          <w:sz w:val="19"/>
          <w:szCs w:val="19"/>
          <w:lang w:eastAsia="ru-RU"/>
        </w:rPr>
        <w:t xml:space="preserve"> N 131-ФЗ предусматривается регулирование законом субъекта Российской Федерации (в рамках возможностей, предоставленных соответствующими нормами Федерального </w:t>
      </w:r>
      <w:hyperlink r:id="rId11" w:history="1">
        <w:r w:rsidRPr="00AF2D55">
          <w:rPr>
            <w:rFonts w:ascii="Tahoma" w:eastAsia="Times New Roman" w:hAnsi="Tahoma" w:cs="Tahoma"/>
            <w:color w:val="0000FF"/>
            <w:sz w:val="19"/>
            <w:szCs w:val="19"/>
            <w:u w:val="single"/>
            <w:lang w:eastAsia="ru-RU"/>
          </w:rPr>
          <w:t>закона</w:t>
        </w:r>
      </w:hyperlink>
      <w:r w:rsidRPr="00AF2D55">
        <w:rPr>
          <w:rFonts w:ascii="Tahoma" w:eastAsia="Times New Roman" w:hAnsi="Tahoma" w:cs="Tahoma"/>
          <w:sz w:val="19"/>
          <w:szCs w:val="19"/>
          <w:lang w:eastAsia="ru-RU"/>
        </w:rPr>
        <w:t xml:space="preserve"> N 131-ФЗ) способа формирования представительного органа муниципального района, а также порядка избрания и основных полномочий главы муниципального образования.</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hyperlink r:id="rId12" w:history="1">
        <w:r w:rsidRPr="00AF2D55">
          <w:rPr>
            <w:rFonts w:ascii="Tahoma" w:eastAsia="Times New Roman" w:hAnsi="Tahoma" w:cs="Tahoma"/>
            <w:color w:val="0000FF"/>
            <w:sz w:val="19"/>
            <w:szCs w:val="19"/>
            <w:u w:val="single"/>
            <w:lang w:eastAsia="ru-RU"/>
          </w:rPr>
          <w:t>Часть 4 статьи 35</w:t>
        </w:r>
      </w:hyperlink>
      <w:r w:rsidRPr="00AF2D55">
        <w:rPr>
          <w:rFonts w:ascii="Tahoma" w:eastAsia="Times New Roman" w:hAnsi="Tahoma" w:cs="Tahoma"/>
          <w:sz w:val="19"/>
          <w:szCs w:val="19"/>
          <w:lang w:eastAsia="ru-RU"/>
        </w:rPr>
        <w:t xml:space="preserve"> Федерального закона N 131-ФЗ предусматривает определение законом субъекта Российской Федерации одного из двух способов формирования представительных органов муниципальных районов, а </w:t>
      </w:r>
      <w:hyperlink r:id="rId13" w:history="1">
        <w:r w:rsidRPr="00AF2D55">
          <w:rPr>
            <w:rFonts w:ascii="Tahoma" w:eastAsia="Times New Roman" w:hAnsi="Tahoma" w:cs="Tahoma"/>
            <w:color w:val="0000FF"/>
            <w:sz w:val="19"/>
            <w:szCs w:val="19"/>
            <w:u w:val="single"/>
            <w:lang w:eastAsia="ru-RU"/>
          </w:rPr>
          <w:t>часть 2 статьи 36</w:t>
        </w:r>
      </w:hyperlink>
      <w:r w:rsidRPr="00AF2D55">
        <w:rPr>
          <w:rFonts w:ascii="Tahoma" w:eastAsia="Times New Roman" w:hAnsi="Tahoma" w:cs="Tahoma"/>
          <w:sz w:val="19"/>
          <w:szCs w:val="19"/>
          <w:lang w:eastAsia="ru-RU"/>
        </w:rPr>
        <w:t xml:space="preserve"> - порядка избрания и основных полномочий главы муниципального образования.</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xml:space="preserve">Кроме того, измененной редакцией Федерального </w:t>
      </w:r>
      <w:hyperlink r:id="rId14" w:history="1">
        <w:r w:rsidRPr="00AF2D55">
          <w:rPr>
            <w:rFonts w:ascii="Tahoma" w:eastAsia="Times New Roman" w:hAnsi="Tahoma" w:cs="Tahoma"/>
            <w:color w:val="0000FF"/>
            <w:sz w:val="19"/>
            <w:szCs w:val="19"/>
            <w:u w:val="single"/>
            <w:lang w:eastAsia="ru-RU"/>
          </w:rPr>
          <w:t>закона</w:t>
        </w:r>
      </w:hyperlink>
      <w:r w:rsidRPr="00AF2D55">
        <w:rPr>
          <w:rFonts w:ascii="Tahoma" w:eastAsia="Times New Roman" w:hAnsi="Tahoma" w:cs="Tahoma"/>
          <w:sz w:val="19"/>
          <w:szCs w:val="19"/>
          <w:lang w:eastAsia="ru-RU"/>
        </w:rPr>
        <w:t xml:space="preserve"> N 131-ФЗ за субъектом Российской Федерации закрепляются дополнительные правомочия:</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по перераспределению полномочий между органами местного самоуправления и органами государственной власти субъектов Российской Федерации;</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по закреплению дополнительных вопросов местного значения за сельскими поселениями;</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по созданию и регулированию статуса муниципальных образований нового вида - городских округов с внутригородским делением и муниципальных районов.</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I. Формирование представительных органов муниципальных районов</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xml:space="preserve">В соответствии с </w:t>
      </w:r>
      <w:hyperlink r:id="rId15" w:history="1">
        <w:r w:rsidRPr="00AF2D55">
          <w:rPr>
            <w:rFonts w:ascii="Tahoma" w:eastAsia="Times New Roman" w:hAnsi="Tahoma" w:cs="Tahoma"/>
            <w:color w:val="0000FF"/>
            <w:sz w:val="19"/>
            <w:szCs w:val="19"/>
            <w:u w:val="single"/>
            <w:lang w:eastAsia="ru-RU"/>
          </w:rPr>
          <w:t>частью 4 статьи 35</w:t>
        </w:r>
      </w:hyperlink>
      <w:r w:rsidRPr="00AF2D55">
        <w:rPr>
          <w:rFonts w:ascii="Tahoma" w:eastAsia="Times New Roman" w:hAnsi="Tahoma" w:cs="Tahoma"/>
          <w:sz w:val="19"/>
          <w:szCs w:val="19"/>
          <w:lang w:eastAsia="ru-RU"/>
        </w:rPr>
        <w:t xml:space="preserve"> Федерального закона N 131-ФЗ представительный орган муниципального района в соответствии с законом субъекта Российской Федерации и уставом муниципального района:</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(система делегирования);</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2) может избираться на муниципальных выборах на основе всеобщего равного и прямого избирательного права при тайном голосовании (система прямых выборов).</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xml:space="preserve">Система делегирования и (или) система прямых выборов может быть установлена, а впоследствии - изменена законом субъекта Российской Федерации для любого конкретного муниципального района, для нескольких (перечисленных поименно) либо для всех муниципальных районов. В случае принятия закона </w:t>
      </w:r>
      <w:r w:rsidRPr="00AF2D55">
        <w:rPr>
          <w:rFonts w:ascii="Tahoma" w:eastAsia="Times New Roman" w:hAnsi="Tahoma" w:cs="Tahoma"/>
          <w:sz w:val="19"/>
          <w:szCs w:val="19"/>
          <w:lang w:eastAsia="ru-RU"/>
        </w:rPr>
        <w:lastRenderedPageBreak/>
        <w:t>субъекта Российской Федерации, изменяющему способ формирования представительного органа муниципального района, устав муниципального района подлежит приведению в соответствие с законом субъекта Российской Федерации в течение трех месяцев со дня его вступления в силу. Измененный порядок формирования представительного органа муниципального района применяется после истечения срока полномочий, на который был избран предыдущий состав представительного органа муниципального района.</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proofErr w:type="gramStart"/>
      <w:r w:rsidRPr="00AF2D55">
        <w:rPr>
          <w:rFonts w:ascii="Tahoma" w:eastAsia="Times New Roman" w:hAnsi="Tahoma" w:cs="Tahoma"/>
          <w:sz w:val="19"/>
          <w:szCs w:val="19"/>
          <w:lang w:eastAsia="ru-RU"/>
        </w:rPr>
        <w:t>Избрание (делегирование) депутатов представительных органов муниципального района из состава депутатов представительных органов поселений осуществляется в соответствии с нормой представительства, равной для всех поселений и не зависящей от численности населения (как правило, 1 - 2 депутата от поселения), либо согласно норме представительства, устанавливаемой законом субъекта Российской Федерации, и в соответствии с ним - уставом муниципального района и уставами поселений.</w:t>
      </w:r>
      <w:proofErr w:type="gramEnd"/>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Представители от малочисленных поселений, насчитывающих менее 100 жителей, обладающих избирательным правом, в которых представительный орган не формируется, а его полномочия осуществляются сходом граждан (либо насчитывающих от 100 до 300 жителей при наличии соответствующей нормы в уставе поселения), избираются на сходах граждан.</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xml:space="preserve">Норма представительства конкретного поселения может устанавливаться как в абсолютных числах (например, 3 депутата), так и в процентном отношении от установленной численности (например, четверть от общего состава депутатов). Согласно Федеральному </w:t>
      </w:r>
      <w:hyperlink r:id="rId16" w:history="1">
        <w:r w:rsidRPr="00AF2D55">
          <w:rPr>
            <w:rFonts w:ascii="Tahoma" w:eastAsia="Times New Roman" w:hAnsi="Tahoma" w:cs="Tahoma"/>
            <w:color w:val="0000FF"/>
            <w:sz w:val="19"/>
            <w:szCs w:val="19"/>
            <w:u w:val="single"/>
            <w:lang w:eastAsia="ru-RU"/>
          </w:rPr>
          <w:t>закону</w:t>
        </w:r>
      </w:hyperlink>
      <w:r w:rsidRPr="00AF2D55">
        <w:rPr>
          <w:rFonts w:ascii="Tahoma" w:eastAsia="Times New Roman" w:hAnsi="Tahoma" w:cs="Tahoma"/>
          <w:sz w:val="19"/>
          <w:szCs w:val="19"/>
          <w:lang w:eastAsia="ru-RU"/>
        </w:rPr>
        <w:t xml:space="preserve"> N 131-ФЗ норма представительства одного поселения не может превышать одной трети от установленной численности депутатов представительного органа муниципального района. Данная норма может быть актуальна для муниципальных районов, значительная часть населения которых сосредоточена в одном - двух поселениях.</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xml:space="preserve">По данным мониторинга реализации Федерального </w:t>
      </w:r>
      <w:hyperlink r:id="rId17" w:history="1">
        <w:r w:rsidRPr="00AF2D55">
          <w:rPr>
            <w:rFonts w:ascii="Tahoma" w:eastAsia="Times New Roman" w:hAnsi="Tahoma" w:cs="Tahoma"/>
            <w:color w:val="0000FF"/>
            <w:sz w:val="19"/>
            <w:szCs w:val="19"/>
            <w:u w:val="single"/>
            <w:lang w:eastAsia="ru-RU"/>
          </w:rPr>
          <w:t>закона</w:t>
        </w:r>
      </w:hyperlink>
      <w:r w:rsidRPr="00AF2D55">
        <w:rPr>
          <w:rFonts w:ascii="Tahoma" w:eastAsia="Times New Roman" w:hAnsi="Tahoma" w:cs="Tahoma"/>
          <w:sz w:val="19"/>
          <w:szCs w:val="19"/>
          <w:lang w:eastAsia="ru-RU"/>
        </w:rPr>
        <w:t xml:space="preserve"> N 131-ФЗ, ежегодно проводимого </w:t>
      </w:r>
      <w:proofErr w:type="spellStart"/>
      <w:r w:rsidRPr="00AF2D55">
        <w:rPr>
          <w:rFonts w:ascii="Tahoma" w:eastAsia="Times New Roman" w:hAnsi="Tahoma" w:cs="Tahoma"/>
          <w:sz w:val="19"/>
          <w:szCs w:val="19"/>
          <w:lang w:eastAsia="ru-RU"/>
        </w:rPr>
        <w:t>Минрегионом</w:t>
      </w:r>
      <w:proofErr w:type="spellEnd"/>
      <w:r w:rsidRPr="00AF2D55">
        <w:rPr>
          <w:rFonts w:ascii="Tahoma" w:eastAsia="Times New Roman" w:hAnsi="Tahoma" w:cs="Tahoma"/>
          <w:sz w:val="19"/>
          <w:szCs w:val="19"/>
          <w:lang w:eastAsia="ru-RU"/>
        </w:rPr>
        <w:t xml:space="preserve"> России, по состоянию на начало 2014 г. система делегирования применялась в 15 процентах муниципальных районов. При этом представители органов государственной власти тех субъектов Российской Федерации, где уже имеется опыт применения системы делегирования, как правило, положительно оценивали такой опыт. Неоднократно указывалось, что система делегирования позволяет достичь баланса и взаимного учета интересов поселений и муниципальных районов в деятельности органов местного самоуправления.</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В то же время применение системы делегирования в некоторых регионах может быть сопряжено с некоторыми затруднениями организационного характера. Так, в районах Крайнего Севера может быть затруднена и сопряжена со значительными финансовыми затратами транспортировка депутатов от места их постоянного пребывания к месту проведения сессии представительного органа муниципального района и обратно. Кроме того, жители межселенных территорий, не имеющие возможности принять участие в выборах депутатов представительных органов поселений, при применении на районном уровне системы делегирования могут оказаться вообще без своих представителей в органах местного самоуправления. Вероятно, в таких муниципальных районах будет признано более целесообразным применение системы прямых выборов.</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II. Определение порядка избрания и полномочий глав муниципальных образований</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xml:space="preserve">Согласно </w:t>
      </w:r>
      <w:hyperlink r:id="rId18" w:history="1">
        <w:r w:rsidRPr="00AF2D55">
          <w:rPr>
            <w:rFonts w:ascii="Tahoma" w:eastAsia="Times New Roman" w:hAnsi="Tahoma" w:cs="Tahoma"/>
            <w:color w:val="0000FF"/>
            <w:sz w:val="19"/>
            <w:szCs w:val="19"/>
            <w:u w:val="single"/>
            <w:lang w:eastAsia="ru-RU"/>
          </w:rPr>
          <w:t>части 2 статьи 36</w:t>
        </w:r>
      </w:hyperlink>
      <w:r w:rsidRPr="00AF2D55">
        <w:rPr>
          <w:rFonts w:ascii="Tahoma" w:eastAsia="Times New Roman" w:hAnsi="Tahoma" w:cs="Tahoma"/>
          <w:sz w:val="19"/>
          <w:szCs w:val="19"/>
          <w:lang w:eastAsia="ru-RU"/>
        </w:rPr>
        <w:t xml:space="preserve"> Федерального закона N 131-ФЗ глава муниципального образования в соответствии с законом субъекта Российской Федерации:</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1) избирается на муниципальных выборах либо представительным органом муниципального образования из своего состава;</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2) в случае избрания на муниципальных выборах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3) в случае избрания представительным органом муниципального образования исполняет полномочия его председателя;</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4) не может одновременно исполнять полномочия председателя представительного органа муниципального образования и возглавлять местную администрацию.</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proofErr w:type="gramStart"/>
      <w:r w:rsidRPr="00AF2D55">
        <w:rPr>
          <w:rFonts w:ascii="Tahoma" w:eastAsia="Times New Roman" w:hAnsi="Tahoma" w:cs="Tahoma"/>
          <w:sz w:val="19"/>
          <w:szCs w:val="19"/>
          <w:lang w:eastAsia="ru-RU"/>
        </w:rPr>
        <w:t>Порядок избрания главы муниципального образования и его место в системе органов местного самоуправления (имея в виду статус председателя представительного органа или главы местной администрации) может быть установлен, а впоследствии - изменен законом субъекта Российской Федерации для любых конкретных (перечисленных поименно) муниципальных образований, либо для всех муниципальных образований в пределах субъекта Российской Федерации, либо дифференцированно по видам (типам) муниципальных образований (с поименным</w:t>
      </w:r>
      <w:proofErr w:type="gramEnd"/>
      <w:r w:rsidRPr="00AF2D55">
        <w:rPr>
          <w:rFonts w:ascii="Tahoma" w:eastAsia="Times New Roman" w:hAnsi="Tahoma" w:cs="Tahoma"/>
          <w:sz w:val="19"/>
          <w:szCs w:val="19"/>
          <w:lang w:eastAsia="ru-RU"/>
        </w:rPr>
        <w:t xml:space="preserve"> перечислением исключений из общего правила либо без такового).</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xml:space="preserve">При этом обновленная редакция Федерального </w:t>
      </w:r>
      <w:hyperlink r:id="rId19" w:history="1">
        <w:r w:rsidRPr="00AF2D55">
          <w:rPr>
            <w:rFonts w:ascii="Tahoma" w:eastAsia="Times New Roman" w:hAnsi="Tahoma" w:cs="Tahoma"/>
            <w:color w:val="0000FF"/>
            <w:sz w:val="19"/>
            <w:szCs w:val="19"/>
            <w:u w:val="single"/>
            <w:lang w:eastAsia="ru-RU"/>
          </w:rPr>
          <w:t>закона</w:t>
        </w:r>
      </w:hyperlink>
      <w:r w:rsidRPr="00AF2D55">
        <w:rPr>
          <w:rFonts w:ascii="Tahoma" w:eastAsia="Times New Roman" w:hAnsi="Tahoma" w:cs="Tahoma"/>
          <w:sz w:val="19"/>
          <w:szCs w:val="19"/>
          <w:lang w:eastAsia="ru-RU"/>
        </w:rPr>
        <w:t xml:space="preserve"> N 131-ФЗ формально не связывает реализацию данного полномочия с необходимостью проведения каких-либо консультаций с органами местного самоуправления либо мероприятий по выявлению и учету мнения населения (например, публичных слушаний). Вместе с тем федеральный законодатель, возлагая данные полномочия на органы государственной власти субъектов Российской Федерации, безусловно, исходил из того, что данные полномочия будут реализовываться с учетом местной специфики и, прежде всего, в интересах местных сообществ.</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В случае принятия закона субъекта Российской Федерации, изменяющего порядок избрания и (или) полномочия главы муниципального образования, устав муниципального образования подлежит приведению в соответствие с законом субъекта Российской Федерации в течение трех месяцев со дня его вступления в силу.</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Необходимость взаимосвязанного применения установленных федеральным законодателем требований при конструировании системы органов местного самоуправления в каждом конкретном муниципальном образовании приводит к формированию трех основных моделей системы организации местного самоуправления:</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модель I - глава муниципального образования избирается населением и возглавляет местную администрацию (в этом случае председатель представительного органа избирается депутатами из своего состава);</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lastRenderedPageBreak/>
        <w:t>модель II - глава муниципального образования избирается депутатами представительного органа из своего состава и исполняет обязанности его председателя (в этом случае глава местной администрации назначается представительным органом муниципального образования по итогам конкурса);</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модель III - глава муниципального образования избирается населением и возглавляет представительный орган муниципального района (в этом случае глава местной администрации назначается представительным органом муниципального образования по итогам конкурса).</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При этом необходимо учитывать, что каждая из вышепоименованных моделей имеет как свои отличительные достоинства, так и недостатки.</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Так, первая модель (с "сильным мэром") предполагает тесную взаимосвязь главы муниципального образования с населением и его персональную ответственность за формирование и реализации социально-экономической политики, однако ее применение не предполагает подбор руководящих кадров по уровню профессионализма и крайне затрудняет урегулирование кризисных ситуаций.</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Вторая модель (с "</w:t>
      </w:r>
      <w:proofErr w:type="spellStart"/>
      <w:r w:rsidRPr="00AF2D55">
        <w:rPr>
          <w:rFonts w:ascii="Tahoma" w:eastAsia="Times New Roman" w:hAnsi="Tahoma" w:cs="Tahoma"/>
          <w:sz w:val="19"/>
          <w:szCs w:val="19"/>
          <w:lang w:eastAsia="ru-RU"/>
        </w:rPr>
        <w:t>сити-менеджером</w:t>
      </w:r>
      <w:proofErr w:type="spellEnd"/>
      <w:r w:rsidRPr="00AF2D55">
        <w:rPr>
          <w:rFonts w:ascii="Tahoma" w:eastAsia="Times New Roman" w:hAnsi="Tahoma" w:cs="Tahoma"/>
          <w:sz w:val="19"/>
          <w:szCs w:val="19"/>
          <w:lang w:eastAsia="ru-RU"/>
        </w:rPr>
        <w:t>") предполагает подбор руководителей органов местного самоуправления по критерию профессионализма и возможность их оперативной ротации, однако ее применение обычно сопровождается ослаблением связей между населением и должностными лицами органов местного самоуправления.</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Третья ("гибридная") модель предполагает сосуществование "выборного" главы муниципального образования и назначаемого по конкурсу "</w:t>
      </w:r>
      <w:proofErr w:type="spellStart"/>
      <w:r w:rsidRPr="00AF2D55">
        <w:rPr>
          <w:rFonts w:ascii="Tahoma" w:eastAsia="Times New Roman" w:hAnsi="Tahoma" w:cs="Tahoma"/>
          <w:sz w:val="19"/>
          <w:szCs w:val="19"/>
          <w:lang w:eastAsia="ru-RU"/>
        </w:rPr>
        <w:t>сити-мендежера</w:t>
      </w:r>
      <w:proofErr w:type="spellEnd"/>
      <w:r w:rsidRPr="00AF2D55">
        <w:rPr>
          <w:rFonts w:ascii="Tahoma" w:eastAsia="Times New Roman" w:hAnsi="Tahoma" w:cs="Tahoma"/>
          <w:sz w:val="19"/>
          <w:szCs w:val="19"/>
          <w:lang w:eastAsia="ru-RU"/>
        </w:rPr>
        <w:t>", однако содержит в себе опасность размывания ответственности и предпосылки для развития конфликта между указанными должностными лицами.</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xml:space="preserve">В целом по Российской Федерации "первая" и "вторая" модели имеют примерно равное, </w:t>
      </w:r>
      <w:proofErr w:type="gramStart"/>
      <w:r w:rsidRPr="00AF2D55">
        <w:rPr>
          <w:rFonts w:ascii="Tahoma" w:eastAsia="Times New Roman" w:hAnsi="Tahoma" w:cs="Tahoma"/>
          <w:sz w:val="19"/>
          <w:szCs w:val="19"/>
          <w:lang w:eastAsia="ru-RU"/>
        </w:rPr>
        <w:t>или</w:t>
      </w:r>
      <w:proofErr w:type="gramEnd"/>
      <w:r w:rsidRPr="00AF2D55">
        <w:rPr>
          <w:rFonts w:ascii="Tahoma" w:eastAsia="Times New Roman" w:hAnsi="Tahoma" w:cs="Tahoma"/>
          <w:sz w:val="19"/>
          <w:szCs w:val="19"/>
          <w:lang w:eastAsia="ru-RU"/>
        </w:rPr>
        <w:t xml:space="preserve"> во всяком случае сопоставимое ("третья" - несколько меньшее) распространение.</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При этом муниципальные образования отдельно взятых субъектов Российской Федерации, как правило, склоняются к применению какой-либо одной модели. При этом "первая" модель несколько чаще применяется в сельских и небольших городских поселениях, "вторая" - в муниципальных районах и крупных городских округах (прежде всего - в административных центрах субъектов Российской Федерации).</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Применительно к отдельным видам муниципальных образований федеральным законодателем установлены следующие особенности:</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1) уставом сельского поселения либо внутригородского муниципального образования в городе федерального значения может быть предусмотрено одновременное возложение на главу муниципального образования функций главы местной администрации и председателя представительного органа муниципального образования;</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2) глава поселения, в котором полномочия представительного органа осуществляются сходом граждан, избирается сходом граждан и возглавляет местную администрацию;</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xml:space="preserve">3) в соответствии с </w:t>
      </w:r>
      <w:hyperlink r:id="rId20" w:history="1">
        <w:r w:rsidRPr="00AF2D55">
          <w:rPr>
            <w:rFonts w:ascii="Tahoma" w:eastAsia="Times New Roman" w:hAnsi="Tahoma" w:cs="Tahoma"/>
            <w:color w:val="0000FF"/>
            <w:sz w:val="19"/>
            <w:szCs w:val="19"/>
            <w:u w:val="single"/>
            <w:lang w:eastAsia="ru-RU"/>
          </w:rPr>
          <w:t>Законом</w:t>
        </w:r>
      </w:hyperlink>
      <w:r w:rsidRPr="00AF2D55">
        <w:rPr>
          <w:rFonts w:ascii="Tahoma" w:eastAsia="Times New Roman" w:hAnsi="Tahoma" w:cs="Tahoma"/>
          <w:sz w:val="19"/>
          <w:szCs w:val="19"/>
          <w:lang w:eastAsia="ru-RU"/>
        </w:rPr>
        <w:t xml:space="preserve"> Российской Федерации от 14 июля 1992 г. N 3297-1 "О закрытом административно-территориальном образовании" глава </w:t>
      </w:r>
      <w:proofErr w:type="gramStart"/>
      <w:r w:rsidRPr="00AF2D55">
        <w:rPr>
          <w:rFonts w:ascii="Tahoma" w:eastAsia="Times New Roman" w:hAnsi="Tahoma" w:cs="Tahoma"/>
          <w:sz w:val="19"/>
          <w:szCs w:val="19"/>
          <w:lang w:eastAsia="ru-RU"/>
        </w:rPr>
        <w:t>администрации</w:t>
      </w:r>
      <w:proofErr w:type="gramEnd"/>
      <w:r w:rsidRPr="00AF2D55">
        <w:rPr>
          <w:rFonts w:ascii="Tahoma" w:eastAsia="Times New Roman" w:hAnsi="Tahoma" w:cs="Tahoma"/>
          <w:sz w:val="19"/>
          <w:szCs w:val="19"/>
          <w:lang w:eastAsia="ru-RU"/>
        </w:rPr>
        <w:t xml:space="preserve"> ЗАТО назначается по контракту по итогам конкурса. Соответственно, глава ЗАТО (независимо от того, каким способом он был избран) исполняет полномочия председателя представительного органа.</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xml:space="preserve">Также при разработке и принятии указанных законопроектов необходимо учитывать предусмотренную Федеральным </w:t>
      </w:r>
      <w:hyperlink r:id="rId21" w:history="1">
        <w:r w:rsidRPr="00AF2D55">
          <w:rPr>
            <w:rFonts w:ascii="Tahoma" w:eastAsia="Times New Roman" w:hAnsi="Tahoma" w:cs="Tahoma"/>
            <w:color w:val="0000FF"/>
            <w:sz w:val="19"/>
            <w:szCs w:val="19"/>
            <w:u w:val="single"/>
            <w:lang w:eastAsia="ru-RU"/>
          </w:rPr>
          <w:t>законом</w:t>
        </w:r>
      </w:hyperlink>
      <w:r w:rsidRPr="00AF2D55">
        <w:rPr>
          <w:rFonts w:ascii="Tahoma" w:eastAsia="Times New Roman" w:hAnsi="Tahoma" w:cs="Tahoma"/>
          <w:sz w:val="19"/>
          <w:szCs w:val="19"/>
          <w:lang w:eastAsia="ru-RU"/>
        </w:rPr>
        <w:t xml:space="preserve"> N 131-ФЗ возможность возложения полномочий администрации поселения - административного центра муниципального района на администрацию муниципального района и иные ситуации, когда в соответствии с Федеральным </w:t>
      </w:r>
      <w:hyperlink r:id="rId22" w:history="1">
        <w:r w:rsidRPr="00AF2D55">
          <w:rPr>
            <w:rFonts w:ascii="Tahoma" w:eastAsia="Times New Roman" w:hAnsi="Tahoma" w:cs="Tahoma"/>
            <w:color w:val="0000FF"/>
            <w:sz w:val="19"/>
            <w:szCs w:val="19"/>
            <w:u w:val="single"/>
            <w:lang w:eastAsia="ru-RU"/>
          </w:rPr>
          <w:t>законом</w:t>
        </w:r>
      </w:hyperlink>
      <w:r w:rsidRPr="00AF2D55">
        <w:rPr>
          <w:rFonts w:ascii="Tahoma" w:eastAsia="Times New Roman" w:hAnsi="Tahoma" w:cs="Tahoma"/>
          <w:sz w:val="19"/>
          <w:szCs w:val="19"/>
          <w:lang w:eastAsia="ru-RU"/>
        </w:rPr>
        <w:t xml:space="preserve"> N 131-ФЗ местная администрация не формируется. В этих случаях рекомендуется возлагать на главу муниципального </w:t>
      </w:r>
      <w:proofErr w:type="gramStart"/>
      <w:r w:rsidRPr="00AF2D55">
        <w:rPr>
          <w:rFonts w:ascii="Tahoma" w:eastAsia="Times New Roman" w:hAnsi="Tahoma" w:cs="Tahoma"/>
          <w:sz w:val="19"/>
          <w:szCs w:val="19"/>
          <w:lang w:eastAsia="ru-RU"/>
        </w:rPr>
        <w:t>образования полномочия председателя представительного органа муниципального образования</w:t>
      </w:r>
      <w:proofErr w:type="gramEnd"/>
      <w:r w:rsidRPr="00AF2D55">
        <w:rPr>
          <w:rFonts w:ascii="Tahoma" w:eastAsia="Times New Roman" w:hAnsi="Tahoma" w:cs="Tahoma"/>
          <w:sz w:val="19"/>
          <w:szCs w:val="19"/>
          <w:lang w:eastAsia="ru-RU"/>
        </w:rPr>
        <w:t>.</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III. Образование городских округов с внутригородским делением</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xml:space="preserve">Обновленной редакцией Федерального </w:t>
      </w:r>
      <w:hyperlink r:id="rId23" w:history="1">
        <w:r w:rsidRPr="00AF2D55">
          <w:rPr>
            <w:rFonts w:ascii="Tahoma" w:eastAsia="Times New Roman" w:hAnsi="Tahoma" w:cs="Tahoma"/>
            <w:color w:val="0000FF"/>
            <w:sz w:val="19"/>
            <w:szCs w:val="19"/>
            <w:u w:val="single"/>
            <w:lang w:eastAsia="ru-RU"/>
          </w:rPr>
          <w:t>закона</w:t>
        </w:r>
      </w:hyperlink>
      <w:r w:rsidRPr="00AF2D55">
        <w:rPr>
          <w:rFonts w:ascii="Tahoma" w:eastAsia="Times New Roman" w:hAnsi="Tahoma" w:cs="Tahoma"/>
          <w:sz w:val="19"/>
          <w:szCs w:val="19"/>
          <w:lang w:eastAsia="ru-RU"/>
        </w:rPr>
        <w:t xml:space="preserve"> N 131-ФЗ (с изменениями, внесенными Федеральным законом N 136-ФЗ) предусматривается возможность создания в соответствии с законами субъектов Российской Федерации муниципальных образований нового вида - городских округов с внутригородским делением и внутригородских районов.</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xml:space="preserve">Согласно </w:t>
      </w:r>
      <w:hyperlink r:id="rId24" w:history="1">
        <w:r w:rsidRPr="00AF2D55">
          <w:rPr>
            <w:rFonts w:ascii="Tahoma" w:eastAsia="Times New Roman" w:hAnsi="Tahoma" w:cs="Tahoma"/>
            <w:color w:val="0000FF"/>
            <w:sz w:val="19"/>
            <w:szCs w:val="19"/>
            <w:u w:val="single"/>
            <w:lang w:eastAsia="ru-RU"/>
          </w:rPr>
          <w:t>статье 2</w:t>
        </w:r>
      </w:hyperlink>
      <w:r w:rsidRPr="00AF2D55">
        <w:rPr>
          <w:rFonts w:ascii="Tahoma" w:eastAsia="Times New Roman" w:hAnsi="Tahoma" w:cs="Tahoma"/>
          <w:sz w:val="19"/>
          <w:szCs w:val="19"/>
          <w:lang w:eastAsia="ru-RU"/>
        </w:rPr>
        <w:t xml:space="preserve"> Федерального закона N 131-ФЗ критерии для деления городских округов на внутригородские районы должны быть установлены законами субъекта Российской Федерации и уставом городского округа с внутригородским делением.</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xml:space="preserve">Федеральным законом не установлено обязательных требований либо критериев выделения городских округов с внутригородским делением. </w:t>
      </w:r>
      <w:proofErr w:type="gramStart"/>
      <w:r w:rsidRPr="00AF2D55">
        <w:rPr>
          <w:rFonts w:ascii="Tahoma" w:eastAsia="Times New Roman" w:hAnsi="Tahoma" w:cs="Tahoma"/>
          <w:sz w:val="19"/>
          <w:szCs w:val="19"/>
          <w:lang w:eastAsia="ru-RU"/>
        </w:rPr>
        <w:t>Однако разработчиками законопроекта предполагалось, что конструкция городского округа с внутригородским делением будет востребована в крупных городах, имевших в своей истории опыт внутригородского деления на районы с формированием районных органов власти либо органов местного самоуправления (прежде всего - в административных центрах субъектов Российской Федерации), а также в городских округах, образованных в 2004 - 2014 гг. на территории существующих или ранее существовавших административных районов</w:t>
      </w:r>
      <w:proofErr w:type="gramEnd"/>
      <w:r w:rsidRPr="00AF2D55">
        <w:rPr>
          <w:rFonts w:ascii="Tahoma" w:eastAsia="Times New Roman" w:hAnsi="Tahoma" w:cs="Tahoma"/>
          <w:sz w:val="19"/>
          <w:szCs w:val="19"/>
          <w:lang w:eastAsia="ru-RU"/>
        </w:rPr>
        <w:t xml:space="preserve"> и (или) районных муниципальных образований и занимающих значительные территории.</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xml:space="preserve">Городские округа с внутригородским делением могут быть созданы только путем преобразования существующих городских округов. Положениями </w:t>
      </w:r>
      <w:hyperlink r:id="rId25" w:history="1">
        <w:r w:rsidRPr="00AF2D55">
          <w:rPr>
            <w:rFonts w:ascii="Tahoma" w:eastAsia="Times New Roman" w:hAnsi="Tahoma" w:cs="Tahoma"/>
            <w:color w:val="0000FF"/>
            <w:sz w:val="19"/>
            <w:szCs w:val="19"/>
            <w:u w:val="single"/>
            <w:lang w:eastAsia="ru-RU"/>
          </w:rPr>
          <w:t>частей 1</w:t>
        </w:r>
      </w:hyperlink>
      <w:r w:rsidRPr="00AF2D55">
        <w:rPr>
          <w:rFonts w:ascii="Tahoma" w:eastAsia="Times New Roman" w:hAnsi="Tahoma" w:cs="Tahoma"/>
          <w:sz w:val="19"/>
          <w:szCs w:val="19"/>
          <w:lang w:eastAsia="ru-RU"/>
        </w:rPr>
        <w:t xml:space="preserve">, </w:t>
      </w:r>
      <w:hyperlink r:id="rId26" w:history="1">
        <w:r w:rsidRPr="00AF2D55">
          <w:rPr>
            <w:rFonts w:ascii="Tahoma" w:eastAsia="Times New Roman" w:hAnsi="Tahoma" w:cs="Tahoma"/>
            <w:color w:val="0000FF"/>
            <w:sz w:val="19"/>
            <w:szCs w:val="19"/>
            <w:u w:val="single"/>
            <w:lang w:eastAsia="ru-RU"/>
          </w:rPr>
          <w:t>2</w:t>
        </w:r>
      </w:hyperlink>
      <w:r w:rsidRPr="00AF2D55">
        <w:rPr>
          <w:rFonts w:ascii="Tahoma" w:eastAsia="Times New Roman" w:hAnsi="Tahoma" w:cs="Tahoma"/>
          <w:sz w:val="19"/>
          <w:szCs w:val="19"/>
          <w:lang w:eastAsia="ru-RU"/>
        </w:rPr>
        <w:t xml:space="preserve"> и </w:t>
      </w:r>
      <w:hyperlink r:id="rId27" w:history="1">
        <w:r w:rsidRPr="00AF2D55">
          <w:rPr>
            <w:rFonts w:ascii="Tahoma" w:eastAsia="Times New Roman" w:hAnsi="Tahoma" w:cs="Tahoma"/>
            <w:color w:val="0000FF"/>
            <w:sz w:val="19"/>
            <w:szCs w:val="19"/>
            <w:u w:val="single"/>
            <w:lang w:eastAsia="ru-RU"/>
          </w:rPr>
          <w:t>7.1 статьи 13</w:t>
        </w:r>
      </w:hyperlink>
      <w:r w:rsidRPr="00AF2D55">
        <w:rPr>
          <w:rFonts w:ascii="Tahoma" w:eastAsia="Times New Roman" w:hAnsi="Tahoma" w:cs="Tahoma"/>
          <w:sz w:val="19"/>
          <w:szCs w:val="19"/>
          <w:lang w:eastAsia="ru-RU"/>
        </w:rPr>
        <w:t xml:space="preserve"> Федерального закона N 131-ФЗ предусматривается возможность изменения статуса городского округа с наделением его статуса городского округа с внутригородским делением (с одновременным образованием внутригородских районов).</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Соответствующее решение принимается законодательным (представительным) и исполнительным органом государственной власти субъекта Российской Федерации и оформляется законом субъекта Российской Федерации. Указанное решение принимается с учетом мнения населения, порядок учета мнения населения по вопросу о статусе городского округа с внутригородским делением определяется законом субъекта Российской Федерации и уставом городского округа.</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При преобразовании городского округа с его наделением статусом городского округа с внутригородским делением законом субъекта Российской Федерации должны быть урегулированы следующие вопросы:</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lastRenderedPageBreak/>
        <w:t>- о границах и статусе городского округа с внутригородским делением и внутригородских районов (</w:t>
      </w:r>
      <w:hyperlink r:id="rId28" w:history="1">
        <w:r w:rsidRPr="00AF2D55">
          <w:rPr>
            <w:rFonts w:ascii="Tahoma" w:eastAsia="Times New Roman" w:hAnsi="Tahoma" w:cs="Tahoma"/>
            <w:color w:val="0000FF"/>
            <w:sz w:val="19"/>
            <w:szCs w:val="19"/>
            <w:u w:val="single"/>
            <w:lang w:eastAsia="ru-RU"/>
          </w:rPr>
          <w:t>часть 1.1 статьи 10</w:t>
        </w:r>
      </w:hyperlink>
      <w:r w:rsidRPr="00AF2D55">
        <w:rPr>
          <w:rFonts w:ascii="Tahoma" w:eastAsia="Times New Roman" w:hAnsi="Tahoma" w:cs="Tahoma"/>
          <w:sz w:val="19"/>
          <w:szCs w:val="19"/>
          <w:lang w:eastAsia="ru-RU"/>
        </w:rPr>
        <w:t xml:space="preserve">, </w:t>
      </w:r>
      <w:hyperlink r:id="rId29" w:history="1">
        <w:r w:rsidRPr="00AF2D55">
          <w:rPr>
            <w:rFonts w:ascii="Tahoma" w:eastAsia="Times New Roman" w:hAnsi="Tahoma" w:cs="Tahoma"/>
            <w:color w:val="0000FF"/>
            <w:sz w:val="19"/>
            <w:szCs w:val="19"/>
            <w:u w:val="single"/>
            <w:lang w:eastAsia="ru-RU"/>
          </w:rPr>
          <w:t>часть 2 статьи 11</w:t>
        </w:r>
      </w:hyperlink>
      <w:r w:rsidRPr="00AF2D55">
        <w:rPr>
          <w:rFonts w:ascii="Tahoma" w:eastAsia="Times New Roman" w:hAnsi="Tahoma" w:cs="Tahoma"/>
          <w:sz w:val="19"/>
          <w:szCs w:val="19"/>
          <w:lang w:eastAsia="ru-RU"/>
        </w:rPr>
        <w:t xml:space="preserve"> Федерального закона N 131-ФЗ);</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xml:space="preserve">- о составе муниципального имущества внутригородских районов и источниках доходов местных бюджетов </w:t>
      </w:r>
      <w:proofErr w:type="gramStart"/>
      <w:r w:rsidRPr="00AF2D55">
        <w:rPr>
          <w:rFonts w:ascii="Tahoma" w:eastAsia="Times New Roman" w:hAnsi="Tahoma" w:cs="Tahoma"/>
          <w:sz w:val="19"/>
          <w:szCs w:val="19"/>
          <w:lang w:eastAsia="ru-RU"/>
        </w:rPr>
        <w:t>исходя из установленных для внутригородских районов перечней вопросов местного значения и необходимости сохранения единства городского хозяйства (</w:t>
      </w:r>
      <w:hyperlink r:id="rId30" w:history="1">
        <w:r w:rsidRPr="00AF2D55">
          <w:rPr>
            <w:rFonts w:ascii="Tahoma" w:eastAsia="Times New Roman" w:hAnsi="Tahoma" w:cs="Tahoma"/>
            <w:color w:val="0000FF"/>
            <w:sz w:val="19"/>
            <w:szCs w:val="19"/>
            <w:u w:val="single"/>
            <w:lang w:eastAsia="ru-RU"/>
          </w:rPr>
          <w:t>части</w:t>
        </w:r>
        <w:proofErr w:type="gramEnd"/>
        <w:r w:rsidRPr="00AF2D55">
          <w:rPr>
            <w:rFonts w:ascii="Tahoma" w:eastAsia="Times New Roman" w:hAnsi="Tahoma" w:cs="Tahoma"/>
            <w:color w:val="0000FF"/>
            <w:sz w:val="19"/>
            <w:szCs w:val="19"/>
            <w:u w:val="single"/>
            <w:lang w:eastAsia="ru-RU"/>
          </w:rPr>
          <w:t xml:space="preserve"> 4</w:t>
        </w:r>
      </w:hyperlink>
      <w:r w:rsidRPr="00AF2D55">
        <w:rPr>
          <w:rFonts w:ascii="Tahoma" w:eastAsia="Times New Roman" w:hAnsi="Tahoma" w:cs="Tahoma"/>
          <w:sz w:val="19"/>
          <w:szCs w:val="19"/>
          <w:lang w:eastAsia="ru-RU"/>
        </w:rPr>
        <w:t xml:space="preserve"> и </w:t>
      </w:r>
      <w:hyperlink r:id="rId31" w:history="1">
        <w:r w:rsidRPr="00AF2D55">
          <w:rPr>
            <w:rFonts w:ascii="Tahoma" w:eastAsia="Times New Roman" w:hAnsi="Tahoma" w:cs="Tahoma"/>
            <w:color w:val="0000FF"/>
            <w:sz w:val="19"/>
            <w:szCs w:val="19"/>
            <w:u w:val="single"/>
            <w:lang w:eastAsia="ru-RU"/>
          </w:rPr>
          <w:t>5 статьи 16.2</w:t>
        </w:r>
      </w:hyperlink>
      <w:r w:rsidRPr="00AF2D55">
        <w:rPr>
          <w:rFonts w:ascii="Tahoma" w:eastAsia="Times New Roman" w:hAnsi="Tahoma" w:cs="Tahoma"/>
          <w:sz w:val="19"/>
          <w:szCs w:val="19"/>
          <w:lang w:eastAsia="ru-RU"/>
        </w:rPr>
        <w:t xml:space="preserve"> Федерального закона N 131-ФЗ);</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о сроках полномочий представительного органа городского округа с внутригородским делением и представительных органов с внутригородским районом (</w:t>
      </w:r>
      <w:hyperlink r:id="rId32" w:history="1">
        <w:r w:rsidRPr="00AF2D55">
          <w:rPr>
            <w:rFonts w:ascii="Tahoma" w:eastAsia="Times New Roman" w:hAnsi="Tahoma" w:cs="Tahoma"/>
            <w:color w:val="0000FF"/>
            <w:sz w:val="19"/>
            <w:szCs w:val="19"/>
            <w:u w:val="single"/>
            <w:lang w:eastAsia="ru-RU"/>
          </w:rPr>
          <w:t>часть 5.1 статьи 34</w:t>
        </w:r>
      </w:hyperlink>
      <w:r w:rsidRPr="00AF2D55">
        <w:rPr>
          <w:rFonts w:ascii="Tahoma" w:eastAsia="Times New Roman" w:hAnsi="Tahoma" w:cs="Tahoma"/>
          <w:sz w:val="19"/>
          <w:szCs w:val="19"/>
          <w:lang w:eastAsia="ru-RU"/>
        </w:rPr>
        <w:t xml:space="preserve"> Федерального закона N 131-ФЗ);</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о порядке избрания представительного органа городского округа с внутригородским делением (</w:t>
      </w:r>
      <w:hyperlink r:id="rId33" w:history="1">
        <w:r w:rsidRPr="00AF2D55">
          <w:rPr>
            <w:rFonts w:ascii="Tahoma" w:eastAsia="Times New Roman" w:hAnsi="Tahoma" w:cs="Tahoma"/>
            <w:color w:val="0000FF"/>
            <w:sz w:val="19"/>
            <w:szCs w:val="19"/>
            <w:u w:val="single"/>
            <w:lang w:eastAsia="ru-RU"/>
          </w:rPr>
          <w:t>часть 5 статьи 35</w:t>
        </w:r>
      </w:hyperlink>
      <w:r w:rsidRPr="00AF2D55">
        <w:rPr>
          <w:rFonts w:ascii="Tahoma" w:eastAsia="Times New Roman" w:hAnsi="Tahoma" w:cs="Tahoma"/>
          <w:sz w:val="19"/>
          <w:szCs w:val="19"/>
          <w:lang w:eastAsia="ru-RU"/>
        </w:rPr>
        <w:t xml:space="preserve"> Федерального закона N 131-ФЗ);</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о численности депутатов представительного органа городского округа с внутригородским делением и внутригородских районов (</w:t>
      </w:r>
      <w:hyperlink r:id="rId34" w:history="1">
        <w:r w:rsidRPr="00AF2D55">
          <w:rPr>
            <w:rFonts w:ascii="Tahoma" w:eastAsia="Times New Roman" w:hAnsi="Tahoma" w:cs="Tahoma"/>
            <w:color w:val="0000FF"/>
            <w:sz w:val="19"/>
            <w:szCs w:val="19"/>
            <w:u w:val="single"/>
            <w:lang w:eastAsia="ru-RU"/>
          </w:rPr>
          <w:t>части 7.1</w:t>
        </w:r>
      </w:hyperlink>
      <w:r w:rsidRPr="00AF2D55">
        <w:rPr>
          <w:rFonts w:ascii="Tahoma" w:eastAsia="Times New Roman" w:hAnsi="Tahoma" w:cs="Tahoma"/>
          <w:sz w:val="19"/>
          <w:szCs w:val="19"/>
          <w:lang w:eastAsia="ru-RU"/>
        </w:rPr>
        <w:t xml:space="preserve"> и </w:t>
      </w:r>
      <w:hyperlink r:id="rId35" w:history="1">
        <w:r w:rsidRPr="00AF2D55">
          <w:rPr>
            <w:rFonts w:ascii="Tahoma" w:eastAsia="Times New Roman" w:hAnsi="Tahoma" w:cs="Tahoma"/>
            <w:color w:val="0000FF"/>
            <w:sz w:val="19"/>
            <w:szCs w:val="19"/>
            <w:u w:val="single"/>
            <w:lang w:eastAsia="ru-RU"/>
          </w:rPr>
          <w:t>8 статьи 35</w:t>
        </w:r>
      </w:hyperlink>
      <w:r w:rsidRPr="00AF2D55">
        <w:rPr>
          <w:rFonts w:ascii="Tahoma" w:eastAsia="Times New Roman" w:hAnsi="Tahoma" w:cs="Tahoma"/>
          <w:sz w:val="19"/>
          <w:szCs w:val="19"/>
          <w:lang w:eastAsia="ru-RU"/>
        </w:rPr>
        <w:t xml:space="preserve"> Федерального закона N 131-ФЗ);</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о порядке избрания и полномочиях главы городского округа с внутригородским делением и глав внутригородских районов (</w:t>
      </w:r>
      <w:hyperlink r:id="rId36" w:history="1">
        <w:r w:rsidRPr="00AF2D55">
          <w:rPr>
            <w:rFonts w:ascii="Tahoma" w:eastAsia="Times New Roman" w:hAnsi="Tahoma" w:cs="Tahoma"/>
            <w:color w:val="0000FF"/>
            <w:sz w:val="19"/>
            <w:szCs w:val="19"/>
            <w:u w:val="single"/>
            <w:lang w:eastAsia="ru-RU"/>
          </w:rPr>
          <w:t>часть 2 статьи 36</w:t>
        </w:r>
      </w:hyperlink>
      <w:r w:rsidRPr="00AF2D55">
        <w:rPr>
          <w:rFonts w:ascii="Tahoma" w:eastAsia="Times New Roman" w:hAnsi="Tahoma" w:cs="Tahoma"/>
          <w:sz w:val="19"/>
          <w:szCs w:val="19"/>
          <w:lang w:eastAsia="ru-RU"/>
        </w:rPr>
        <w:t xml:space="preserve"> Федерального закона N 131-ФЗ);</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о сроках внесения изменений в устав городского округа с внутригородским делением и принятия уставов внутригородских районов, а также о сроках формирования органов местного самоуправления и избрания (назначения) должностных лиц местного самоуправления городского округа с внутригородским делением и внутригородских районов (</w:t>
      </w:r>
      <w:hyperlink r:id="rId37" w:history="1">
        <w:r w:rsidRPr="00AF2D55">
          <w:rPr>
            <w:rFonts w:ascii="Tahoma" w:eastAsia="Times New Roman" w:hAnsi="Tahoma" w:cs="Tahoma"/>
            <w:color w:val="0000FF"/>
            <w:sz w:val="19"/>
            <w:szCs w:val="19"/>
            <w:u w:val="single"/>
            <w:lang w:eastAsia="ru-RU"/>
          </w:rPr>
          <w:t>часть 5.1 статьи 34</w:t>
        </w:r>
      </w:hyperlink>
      <w:r w:rsidRPr="00AF2D55">
        <w:rPr>
          <w:rFonts w:ascii="Tahoma" w:eastAsia="Times New Roman" w:hAnsi="Tahoma" w:cs="Tahoma"/>
          <w:sz w:val="19"/>
          <w:szCs w:val="19"/>
          <w:lang w:eastAsia="ru-RU"/>
        </w:rPr>
        <w:t xml:space="preserve"> Федерального закона N 131-ФЗ).</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xml:space="preserve">В соответствии с </w:t>
      </w:r>
      <w:hyperlink r:id="rId38" w:history="1">
        <w:r w:rsidRPr="00AF2D55">
          <w:rPr>
            <w:rFonts w:ascii="Tahoma" w:eastAsia="Times New Roman" w:hAnsi="Tahoma" w:cs="Tahoma"/>
            <w:color w:val="0000FF"/>
            <w:sz w:val="19"/>
            <w:szCs w:val="19"/>
            <w:u w:val="single"/>
            <w:lang w:eastAsia="ru-RU"/>
          </w:rPr>
          <w:t>частью 5 статьи 35</w:t>
        </w:r>
      </w:hyperlink>
      <w:r w:rsidRPr="00AF2D55">
        <w:rPr>
          <w:rFonts w:ascii="Tahoma" w:eastAsia="Times New Roman" w:hAnsi="Tahoma" w:cs="Tahoma"/>
          <w:sz w:val="19"/>
          <w:szCs w:val="19"/>
          <w:lang w:eastAsia="ru-RU"/>
        </w:rPr>
        <w:t xml:space="preserve"> Федерального закона N 131-ФЗ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1) может формироваться из депутатов представительных органов внутригородских районов, избираемых представительными органами внутригородских районов из своего состава (система делегирования);</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2) может избираться на муниципальных выборах на основе всеобщего равного и прямого избирательного права при тайном голосовании (система прямых выборов).</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Выборы в представительные органы создаваемых внутригородских районов должны быть проведены не позднее чем через шесть месяцев со дня их создания. До формирования органов местного самоуправления и избрания (назначения) должностных лиц местного самоуправления городского округа с внутригородским делением и внутригородских районов их полномочия осуществляют ранее сформированные (избранные, назначенные) органы местного самоуправления и должностные лица местного самоуправления.</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В случае принятия закона субъекта Российской Федерации, изменяющего способ формирования представительного органа городского округа с внутригородским делением, устав муниципального образования подлежит приведению в соответствие с законом субъекта Российской Федерации в течение трех месяцев со дня его вступления в силу. При этом измененный порядок формирования представительного органа городского округа с внутригородским делением применяется после истечения полномочий ранее избранного представительного органа.</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proofErr w:type="gramStart"/>
      <w:r w:rsidRPr="00AF2D55">
        <w:rPr>
          <w:rFonts w:ascii="Tahoma" w:eastAsia="Times New Roman" w:hAnsi="Tahoma" w:cs="Tahoma"/>
          <w:sz w:val="19"/>
          <w:szCs w:val="19"/>
          <w:lang w:eastAsia="ru-RU"/>
        </w:rPr>
        <w:t>Избрание (делегирование) депутатов представительных органов городского округа с внутригородским делением из состава депутатов представительных органов внутригородских районов осуществляется в соответствии с нормой представительства, равной для всех внутригородских районов и не зависящей от численности населения, либо согласно норме представительства, устанавливаемой законом субъекта Российской Федерации и в соответствии с ним - уставом городского округа с внутригородским делением и уставами внутригородских районов.</w:t>
      </w:r>
      <w:proofErr w:type="gramEnd"/>
      <w:r w:rsidRPr="00AF2D55">
        <w:rPr>
          <w:rFonts w:ascii="Tahoma" w:eastAsia="Times New Roman" w:hAnsi="Tahoma" w:cs="Tahoma"/>
          <w:sz w:val="19"/>
          <w:szCs w:val="19"/>
          <w:lang w:eastAsia="ru-RU"/>
        </w:rPr>
        <w:t xml:space="preserve"> Данная норма может быть актуальна для городских округов с неоднородной территорией и значительной (в несколько раз) разницей в численности населения внутригородских районов.</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Законами субъектов Российской Федерации могут быть дополнительно урегулированы вопросы:</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об установлении дополнительных вопросов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t>
      </w:r>
      <w:hyperlink r:id="rId39" w:history="1">
        <w:r w:rsidRPr="00AF2D55">
          <w:rPr>
            <w:rFonts w:ascii="Tahoma" w:eastAsia="Times New Roman" w:hAnsi="Tahoma" w:cs="Tahoma"/>
            <w:color w:val="0000FF"/>
            <w:sz w:val="19"/>
            <w:szCs w:val="19"/>
            <w:u w:val="single"/>
            <w:lang w:eastAsia="ru-RU"/>
          </w:rPr>
          <w:t>часть 3 статьи 16</w:t>
        </w:r>
      </w:hyperlink>
      <w:r w:rsidRPr="00AF2D55">
        <w:rPr>
          <w:rFonts w:ascii="Tahoma" w:eastAsia="Times New Roman" w:hAnsi="Tahoma" w:cs="Tahoma"/>
          <w:sz w:val="19"/>
          <w:szCs w:val="19"/>
          <w:lang w:eastAsia="ru-RU"/>
        </w:rPr>
        <w:t xml:space="preserve"> Федерального закона N 131-ФЗ);</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proofErr w:type="gramStart"/>
      <w:r w:rsidRPr="00AF2D55">
        <w:rPr>
          <w:rFonts w:ascii="Tahoma" w:eastAsia="Times New Roman" w:hAnsi="Tahoma" w:cs="Tahoma"/>
          <w:sz w:val="19"/>
          <w:szCs w:val="19"/>
          <w:lang w:eastAsia="ru-RU"/>
        </w:rPr>
        <w:t xml:space="preserve">- о закреплении за внутригородскими районами иных, помимо установленного </w:t>
      </w:r>
      <w:hyperlink r:id="rId40" w:history="1">
        <w:r w:rsidRPr="00AF2D55">
          <w:rPr>
            <w:rFonts w:ascii="Tahoma" w:eastAsia="Times New Roman" w:hAnsi="Tahoma" w:cs="Tahoma"/>
            <w:color w:val="0000FF"/>
            <w:sz w:val="19"/>
            <w:szCs w:val="19"/>
            <w:u w:val="single"/>
            <w:lang w:eastAsia="ru-RU"/>
          </w:rPr>
          <w:t>частью 1 статьи 16.2</w:t>
        </w:r>
      </w:hyperlink>
      <w:r w:rsidRPr="00AF2D55">
        <w:rPr>
          <w:rFonts w:ascii="Tahoma" w:eastAsia="Times New Roman" w:hAnsi="Tahoma" w:cs="Tahoma"/>
          <w:sz w:val="19"/>
          <w:szCs w:val="19"/>
          <w:lang w:eastAsia="ru-RU"/>
        </w:rPr>
        <w:t xml:space="preserve"> базового перечня, вопросов местного значения из числа установленных вопросов местного значения городских округов (</w:t>
      </w:r>
      <w:hyperlink r:id="rId41" w:history="1">
        <w:r w:rsidRPr="00AF2D55">
          <w:rPr>
            <w:rFonts w:ascii="Tahoma" w:eastAsia="Times New Roman" w:hAnsi="Tahoma" w:cs="Tahoma"/>
            <w:color w:val="0000FF"/>
            <w:sz w:val="19"/>
            <w:szCs w:val="19"/>
            <w:u w:val="single"/>
            <w:lang w:eastAsia="ru-RU"/>
          </w:rPr>
          <w:t>часть 2 статьи 16.2</w:t>
        </w:r>
      </w:hyperlink>
      <w:r w:rsidRPr="00AF2D55">
        <w:rPr>
          <w:rFonts w:ascii="Tahoma" w:eastAsia="Times New Roman" w:hAnsi="Tahoma" w:cs="Tahoma"/>
          <w:sz w:val="19"/>
          <w:szCs w:val="19"/>
          <w:lang w:eastAsia="ru-RU"/>
        </w:rPr>
        <w:t xml:space="preserve"> Федерального закона N 131-ФЗ);</w:t>
      </w:r>
      <w:proofErr w:type="gramEnd"/>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о разграничении полномочий по решению вопросов местного значения между органами местного самоуправления городского округа с внутригородским делением и органами местного самоуправления внутригородских районов (</w:t>
      </w:r>
      <w:hyperlink r:id="rId42" w:history="1">
        <w:r w:rsidRPr="00AF2D55">
          <w:rPr>
            <w:rFonts w:ascii="Tahoma" w:eastAsia="Times New Roman" w:hAnsi="Tahoma" w:cs="Tahoma"/>
            <w:color w:val="0000FF"/>
            <w:sz w:val="19"/>
            <w:szCs w:val="19"/>
            <w:u w:val="single"/>
            <w:lang w:eastAsia="ru-RU"/>
          </w:rPr>
          <w:t>часть 3 статьи 16.2</w:t>
        </w:r>
      </w:hyperlink>
      <w:r w:rsidRPr="00AF2D55">
        <w:rPr>
          <w:rFonts w:ascii="Tahoma" w:eastAsia="Times New Roman" w:hAnsi="Tahoma" w:cs="Tahoma"/>
          <w:sz w:val="19"/>
          <w:szCs w:val="19"/>
          <w:lang w:eastAsia="ru-RU"/>
        </w:rPr>
        <w:t xml:space="preserve"> Федерального закона N 131-ФЗ).</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hyperlink r:id="rId43" w:history="1">
        <w:r w:rsidRPr="00AF2D55">
          <w:rPr>
            <w:rFonts w:ascii="Tahoma" w:eastAsia="Times New Roman" w:hAnsi="Tahoma" w:cs="Tahoma"/>
            <w:color w:val="0000FF"/>
            <w:sz w:val="19"/>
            <w:szCs w:val="19"/>
            <w:u w:val="single"/>
            <w:lang w:eastAsia="ru-RU"/>
          </w:rPr>
          <w:t>Статьей 13</w:t>
        </w:r>
      </w:hyperlink>
      <w:r w:rsidRPr="00AF2D55">
        <w:rPr>
          <w:rFonts w:ascii="Tahoma" w:eastAsia="Times New Roman" w:hAnsi="Tahoma" w:cs="Tahoma"/>
          <w:sz w:val="19"/>
          <w:szCs w:val="19"/>
          <w:lang w:eastAsia="ru-RU"/>
        </w:rPr>
        <w:t xml:space="preserve"> Федерального закона N 131-ФЗ предусмотрены следующие способы преобразования муниципальных образований, которые могут затронуть городские округа с внутригородским делением и внутригородские районы:</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объединение двух и более внутригородских районов (</w:t>
      </w:r>
      <w:hyperlink r:id="rId44" w:history="1">
        <w:r w:rsidRPr="00AF2D55">
          <w:rPr>
            <w:rFonts w:ascii="Tahoma" w:eastAsia="Times New Roman" w:hAnsi="Tahoma" w:cs="Tahoma"/>
            <w:color w:val="0000FF"/>
            <w:sz w:val="19"/>
            <w:szCs w:val="19"/>
            <w:u w:val="single"/>
            <w:lang w:eastAsia="ru-RU"/>
          </w:rPr>
          <w:t>часть 3.2 статьи 13</w:t>
        </w:r>
      </w:hyperlink>
      <w:r w:rsidRPr="00AF2D55">
        <w:rPr>
          <w:rFonts w:ascii="Tahoma" w:eastAsia="Times New Roman" w:hAnsi="Tahoma" w:cs="Tahoma"/>
          <w:sz w:val="19"/>
          <w:szCs w:val="19"/>
          <w:lang w:eastAsia="ru-RU"/>
        </w:rPr>
        <w:t xml:space="preserve"> Федерального закона N 131-ФЗ);</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разделение внутригородского района с образованием двух или более внутригородских районов (</w:t>
      </w:r>
      <w:hyperlink r:id="rId45" w:history="1">
        <w:r w:rsidRPr="00AF2D55">
          <w:rPr>
            <w:rFonts w:ascii="Tahoma" w:eastAsia="Times New Roman" w:hAnsi="Tahoma" w:cs="Tahoma"/>
            <w:color w:val="0000FF"/>
            <w:sz w:val="19"/>
            <w:szCs w:val="19"/>
            <w:u w:val="single"/>
            <w:lang w:eastAsia="ru-RU"/>
          </w:rPr>
          <w:t>часть 6.1 статьи 13</w:t>
        </w:r>
      </w:hyperlink>
      <w:r w:rsidRPr="00AF2D55">
        <w:rPr>
          <w:rFonts w:ascii="Tahoma" w:eastAsia="Times New Roman" w:hAnsi="Tahoma" w:cs="Tahoma"/>
          <w:sz w:val="19"/>
          <w:szCs w:val="19"/>
          <w:lang w:eastAsia="ru-RU"/>
        </w:rPr>
        <w:t xml:space="preserve"> Федерального закона N 131-ФЗ);</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присоединение к городскому округу с внутригородским делением поселения с его наделением статуса внутригородского района (</w:t>
      </w:r>
      <w:hyperlink r:id="rId46" w:history="1">
        <w:r w:rsidRPr="00AF2D55">
          <w:rPr>
            <w:rFonts w:ascii="Tahoma" w:eastAsia="Times New Roman" w:hAnsi="Tahoma" w:cs="Tahoma"/>
            <w:color w:val="0000FF"/>
            <w:sz w:val="19"/>
            <w:szCs w:val="19"/>
            <w:u w:val="single"/>
            <w:lang w:eastAsia="ru-RU"/>
          </w:rPr>
          <w:t>часть 6.2 статьи 13</w:t>
        </w:r>
      </w:hyperlink>
      <w:r w:rsidRPr="00AF2D55">
        <w:rPr>
          <w:rFonts w:ascii="Tahoma" w:eastAsia="Times New Roman" w:hAnsi="Tahoma" w:cs="Tahoma"/>
          <w:sz w:val="19"/>
          <w:szCs w:val="19"/>
          <w:lang w:eastAsia="ru-RU"/>
        </w:rPr>
        <w:t xml:space="preserve"> Федерального закона N 131-ФЗ);</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выделение из городского округа с внутригородским делением внутригородского района с его наделением статусом городского или сельского поселения (</w:t>
      </w:r>
      <w:hyperlink r:id="rId47" w:history="1">
        <w:r w:rsidRPr="00AF2D55">
          <w:rPr>
            <w:rFonts w:ascii="Tahoma" w:eastAsia="Times New Roman" w:hAnsi="Tahoma" w:cs="Tahoma"/>
            <w:color w:val="0000FF"/>
            <w:sz w:val="19"/>
            <w:szCs w:val="19"/>
            <w:u w:val="single"/>
            <w:lang w:eastAsia="ru-RU"/>
          </w:rPr>
          <w:t>часть 6.3 статьи 13</w:t>
        </w:r>
      </w:hyperlink>
      <w:r w:rsidRPr="00AF2D55">
        <w:rPr>
          <w:rFonts w:ascii="Tahoma" w:eastAsia="Times New Roman" w:hAnsi="Tahoma" w:cs="Tahoma"/>
          <w:sz w:val="19"/>
          <w:szCs w:val="19"/>
          <w:lang w:eastAsia="ru-RU"/>
        </w:rPr>
        <w:t xml:space="preserve"> Федерального закона N 131-ФЗ).</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Объединение либо разделение внутригородских районов осуществляется с согласия населения городского округа с внутригородским делением, выраженного его представительным органом. Кроме того, при объединении внутригородских районов учитывается мнение населения объединяемых районов, а при разделении внутригородского района - мнение населения образуемых внутригородских районов.</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proofErr w:type="gramStart"/>
      <w:r w:rsidRPr="00AF2D55">
        <w:rPr>
          <w:rFonts w:ascii="Tahoma" w:eastAsia="Times New Roman" w:hAnsi="Tahoma" w:cs="Tahoma"/>
          <w:sz w:val="19"/>
          <w:szCs w:val="19"/>
          <w:lang w:eastAsia="ru-RU"/>
        </w:rPr>
        <w:lastRenderedPageBreak/>
        <w:t>Присоединение поселения к городскому округу с внутригородским делением, а также выделение внутригородского района из городского округа с внутригородским делением осуществляется с согласия населения городского округа и соответствующего поселения (внутригородского района) в соответствии с уставами муниципальных образований, а также с учетом мнения населения муниципального района, из состава которого исключается или в состав которого включается соответствующее поселение.</w:t>
      </w:r>
      <w:proofErr w:type="gramEnd"/>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hyperlink r:id="rId48" w:history="1">
        <w:r w:rsidRPr="00AF2D55">
          <w:rPr>
            <w:rFonts w:ascii="Tahoma" w:eastAsia="Times New Roman" w:hAnsi="Tahoma" w:cs="Tahoma"/>
            <w:color w:val="0000FF"/>
            <w:sz w:val="19"/>
            <w:szCs w:val="19"/>
            <w:u w:val="single"/>
            <w:lang w:eastAsia="ru-RU"/>
          </w:rPr>
          <w:t>Частью 7.1 статьи 13</w:t>
        </w:r>
      </w:hyperlink>
      <w:r w:rsidRPr="00AF2D55">
        <w:rPr>
          <w:rFonts w:ascii="Tahoma" w:eastAsia="Times New Roman" w:hAnsi="Tahoma" w:cs="Tahoma"/>
          <w:sz w:val="19"/>
          <w:szCs w:val="19"/>
          <w:lang w:eastAsia="ru-RU"/>
        </w:rPr>
        <w:t xml:space="preserve"> Федерального закона предусмотрена возможность преобразования городского округа с внутригородским делением с лишением его указанного статуса. Данное преобразование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внутригородского округа с внутригородским делением влечет упразднение внутригородских районов.</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proofErr w:type="gramStart"/>
      <w:r w:rsidRPr="00AF2D55">
        <w:rPr>
          <w:rFonts w:ascii="Tahoma" w:eastAsia="Times New Roman" w:hAnsi="Tahoma" w:cs="Tahoma"/>
          <w:sz w:val="19"/>
          <w:szCs w:val="19"/>
          <w:lang w:eastAsia="ru-RU"/>
        </w:rPr>
        <w:t>При преобразовании городского округа с его лишением статуса городского округа с внутригородским делением законом субъекта Российской Федерации должны быть определены сроки упразднения внутригородских районов, прекращения полномочия их органов местного самоуправления и должностных лиц, а также сроки внесения изменений в устав городского округа, формирования (избрания) его органов местного самоуправления и избрания (назначения) должностных лиц местного самоуправления.</w:t>
      </w:r>
      <w:proofErr w:type="gramEnd"/>
      <w:r w:rsidRPr="00AF2D55">
        <w:rPr>
          <w:rFonts w:ascii="Tahoma" w:eastAsia="Times New Roman" w:hAnsi="Tahoma" w:cs="Tahoma"/>
          <w:sz w:val="19"/>
          <w:szCs w:val="19"/>
          <w:lang w:eastAsia="ru-RU"/>
        </w:rPr>
        <w:t xml:space="preserve"> Упразднение внутригородских районов должно осуществляться не позднее шести месяцев со дня принятия указанного закона.</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xml:space="preserve">IV. Смена статуса с городского поселения на </w:t>
      </w:r>
      <w:proofErr w:type="gramStart"/>
      <w:r w:rsidRPr="00AF2D55">
        <w:rPr>
          <w:rFonts w:ascii="Tahoma" w:eastAsia="Times New Roman" w:hAnsi="Tahoma" w:cs="Tahoma"/>
          <w:sz w:val="19"/>
          <w:szCs w:val="19"/>
          <w:lang w:eastAsia="ru-RU"/>
        </w:rPr>
        <w:t>сельское</w:t>
      </w:r>
      <w:proofErr w:type="gramEnd"/>
      <w:r w:rsidRPr="00AF2D55">
        <w:rPr>
          <w:rFonts w:ascii="Tahoma" w:eastAsia="Times New Roman" w:hAnsi="Tahoma" w:cs="Tahoma"/>
          <w:sz w:val="19"/>
          <w:szCs w:val="19"/>
          <w:lang w:eastAsia="ru-RU"/>
        </w:rPr>
        <w:t xml:space="preserve"> и с сельского поселения на городское</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proofErr w:type="gramStart"/>
      <w:r w:rsidRPr="00AF2D55">
        <w:rPr>
          <w:rFonts w:ascii="Tahoma" w:eastAsia="Times New Roman" w:hAnsi="Tahoma" w:cs="Tahoma"/>
          <w:sz w:val="19"/>
          <w:szCs w:val="19"/>
          <w:lang w:eastAsia="ru-RU"/>
        </w:rPr>
        <w:t xml:space="preserve">В соответствии с </w:t>
      </w:r>
      <w:hyperlink r:id="rId49" w:history="1">
        <w:r w:rsidRPr="00AF2D55">
          <w:rPr>
            <w:rFonts w:ascii="Tahoma" w:eastAsia="Times New Roman" w:hAnsi="Tahoma" w:cs="Tahoma"/>
            <w:color w:val="0000FF"/>
            <w:sz w:val="19"/>
            <w:szCs w:val="19"/>
            <w:u w:val="single"/>
            <w:lang w:eastAsia="ru-RU"/>
          </w:rPr>
          <w:t>пунктом 7.2 статьи 13</w:t>
        </w:r>
      </w:hyperlink>
      <w:r w:rsidRPr="00AF2D55">
        <w:rPr>
          <w:rFonts w:ascii="Tahoma" w:eastAsia="Times New Roman" w:hAnsi="Tahoma" w:cs="Tahoma"/>
          <w:sz w:val="19"/>
          <w:szCs w:val="19"/>
          <w:lang w:eastAsia="ru-RU"/>
        </w:rPr>
        <w:t xml:space="preserve"> Федерального закона N 131-ФЗ изменение статуса городского поселения в связи с наделением его статусом сельского поселения либо изменение статуса сельского поселения в связи с наделением его статуса городского поселения осуществляется законом субъекта Российской Федерации с согласия населения соответствующего поселения, выраженного путем голосования (в порядке, установленном </w:t>
      </w:r>
      <w:hyperlink r:id="rId50" w:history="1">
        <w:r w:rsidRPr="00AF2D55">
          <w:rPr>
            <w:rFonts w:ascii="Tahoma" w:eastAsia="Times New Roman" w:hAnsi="Tahoma" w:cs="Tahoma"/>
            <w:color w:val="0000FF"/>
            <w:sz w:val="19"/>
            <w:szCs w:val="19"/>
            <w:u w:val="single"/>
            <w:lang w:eastAsia="ru-RU"/>
          </w:rPr>
          <w:t>статьей 24</w:t>
        </w:r>
      </w:hyperlink>
      <w:r w:rsidRPr="00AF2D55">
        <w:rPr>
          <w:rFonts w:ascii="Tahoma" w:eastAsia="Times New Roman" w:hAnsi="Tahoma" w:cs="Tahoma"/>
          <w:sz w:val="19"/>
          <w:szCs w:val="19"/>
          <w:lang w:eastAsia="ru-RU"/>
        </w:rPr>
        <w:t xml:space="preserve"> Федерального закона N 131-ФЗ, а также</w:t>
      </w:r>
      <w:proofErr w:type="gramEnd"/>
      <w:r w:rsidRPr="00AF2D55">
        <w:rPr>
          <w:rFonts w:ascii="Tahoma" w:eastAsia="Times New Roman" w:hAnsi="Tahoma" w:cs="Tahoma"/>
          <w:sz w:val="19"/>
          <w:szCs w:val="19"/>
          <w:lang w:eastAsia="ru-RU"/>
        </w:rPr>
        <w:t xml:space="preserve"> законодательством о выборах и референдумах).</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proofErr w:type="gramStart"/>
      <w:r w:rsidRPr="00AF2D55">
        <w:rPr>
          <w:rFonts w:ascii="Tahoma" w:eastAsia="Times New Roman" w:hAnsi="Tahoma" w:cs="Tahoma"/>
          <w:sz w:val="19"/>
          <w:szCs w:val="19"/>
          <w:lang w:eastAsia="ru-RU"/>
        </w:rPr>
        <w:t xml:space="preserve">При этом смена статуса городского поселения на сельское и сельского поселения на городское должна сопровождаться одновременными изменениями в административно-территориальном устройстве субъекта Российской Федерации, производимыми с таким расчетом, чтобы преобразованное поселение не перестало соответствовать требованиям, установленным </w:t>
      </w:r>
      <w:hyperlink r:id="rId51" w:history="1">
        <w:r w:rsidRPr="00AF2D55">
          <w:rPr>
            <w:rFonts w:ascii="Tahoma" w:eastAsia="Times New Roman" w:hAnsi="Tahoma" w:cs="Tahoma"/>
            <w:color w:val="0000FF"/>
            <w:sz w:val="19"/>
            <w:szCs w:val="19"/>
            <w:u w:val="single"/>
            <w:lang w:eastAsia="ru-RU"/>
          </w:rPr>
          <w:t>статьями 2</w:t>
        </w:r>
      </w:hyperlink>
      <w:r w:rsidRPr="00AF2D55">
        <w:rPr>
          <w:rFonts w:ascii="Tahoma" w:eastAsia="Times New Roman" w:hAnsi="Tahoma" w:cs="Tahoma"/>
          <w:sz w:val="19"/>
          <w:szCs w:val="19"/>
          <w:lang w:eastAsia="ru-RU"/>
        </w:rPr>
        <w:t xml:space="preserve"> и </w:t>
      </w:r>
      <w:hyperlink r:id="rId52" w:history="1">
        <w:r w:rsidRPr="00AF2D55">
          <w:rPr>
            <w:rFonts w:ascii="Tahoma" w:eastAsia="Times New Roman" w:hAnsi="Tahoma" w:cs="Tahoma"/>
            <w:color w:val="0000FF"/>
            <w:sz w:val="19"/>
            <w:szCs w:val="19"/>
            <w:u w:val="single"/>
            <w:lang w:eastAsia="ru-RU"/>
          </w:rPr>
          <w:t>11</w:t>
        </w:r>
      </w:hyperlink>
      <w:r w:rsidRPr="00AF2D55">
        <w:rPr>
          <w:rFonts w:ascii="Tahoma" w:eastAsia="Times New Roman" w:hAnsi="Tahoma" w:cs="Tahoma"/>
          <w:sz w:val="19"/>
          <w:szCs w:val="19"/>
          <w:lang w:eastAsia="ru-RU"/>
        </w:rPr>
        <w:t xml:space="preserve"> Федерального закона N 131-ФЗ.</w:t>
      </w:r>
      <w:proofErr w:type="gramEnd"/>
      <w:r w:rsidRPr="00AF2D55">
        <w:rPr>
          <w:rFonts w:ascii="Tahoma" w:eastAsia="Times New Roman" w:hAnsi="Tahoma" w:cs="Tahoma"/>
          <w:sz w:val="19"/>
          <w:szCs w:val="19"/>
          <w:lang w:eastAsia="ru-RU"/>
        </w:rPr>
        <w:t xml:space="preserve"> Так, при преобразовании городского поселения в сельское все городские населенные пункты (города и поселки городского типа) на его территории преобразуются </w:t>
      </w:r>
      <w:proofErr w:type="gramStart"/>
      <w:r w:rsidRPr="00AF2D55">
        <w:rPr>
          <w:rFonts w:ascii="Tahoma" w:eastAsia="Times New Roman" w:hAnsi="Tahoma" w:cs="Tahoma"/>
          <w:sz w:val="19"/>
          <w:szCs w:val="19"/>
          <w:lang w:eastAsia="ru-RU"/>
        </w:rPr>
        <w:t>в</w:t>
      </w:r>
      <w:proofErr w:type="gramEnd"/>
      <w:r w:rsidRPr="00AF2D55">
        <w:rPr>
          <w:rFonts w:ascii="Tahoma" w:eastAsia="Times New Roman" w:hAnsi="Tahoma" w:cs="Tahoma"/>
          <w:sz w:val="19"/>
          <w:szCs w:val="19"/>
          <w:lang w:eastAsia="ru-RU"/>
        </w:rPr>
        <w:t xml:space="preserve"> сельские. При преобразовании сельского поселения в </w:t>
      </w:r>
      <w:proofErr w:type="gramStart"/>
      <w:r w:rsidRPr="00AF2D55">
        <w:rPr>
          <w:rFonts w:ascii="Tahoma" w:eastAsia="Times New Roman" w:hAnsi="Tahoma" w:cs="Tahoma"/>
          <w:sz w:val="19"/>
          <w:szCs w:val="19"/>
          <w:lang w:eastAsia="ru-RU"/>
        </w:rPr>
        <w:t>городское</w:t>
      </w:r>
      <w:proofErr w:type="gramEnd"/>
      <w:r w:rsidRPr="00AF2D55">
        <w:rPr>
          <w:rFonts w:ascii="Tahoma" w:eastAsia="Times New Roman" w:hAnsi="Tahoma" w:cs="Tahoma"/>
          <w:sz w:val="19"/>
          <w:szCs w:val="19"/>
          <w:lang w:eastAsia="ru-RU"/>
        </w:rPr>
        <w:t xml:space="preserve"> как минимум один населенный пункт на территории указанного поселения должен получить статус городского населенного пункта (города либо поселка городского типа).</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V. Закрепление дополнительных вопросов местного значения за сельскими поселениями</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hyperlink r:id="rId53" w:history="1">
        <w:r w:rsidRPr="00AF2D55">
          <w:rPr>
            <w:rFonts w:ascii="Tahoma" w:eastAsia="Times New Roman" w:hAnsi="Tahoma" w:cs="Tahoma"/>
            <w:color w:val="0000FF"/>
            <w:sz w:val="19"/>
            <w:szCs w:val="19"/>
            <w:u w:val="single"/>
            <w:lang w:eastAsia="ru-RU"/>
          </w:rPr>
          <w:t>Частью 3 статьи 14</w:t>
        </w:r>
      </w:hyperlink>
      <w:r w:rsidRPr="00AF2D55">
        <w:rPr>
          <w:rFonts w:ascii="Tahoma" w:eastAsia="Times New Roman" w:hAnsi="Tahoma" w:cs="Tahoma"/>
          <w:sz w:val="19"/>
          <w:szCs w:val="19"/>
          <w:lang w:eastAsia="ru-RU"/>
        </w:rPr>
        <w:t xml:space="preserve"> Федерального закона N 131-ФЗ (в редакции Федерального закона N 136-ФЗ) закреплен минимальный гарантированный перечень вопросов местного значения сельского поселения. </w:t>
      </w:r>
      <w:proofErr w:type="gramStart"/>
      <w:r w:rsidRPr="00AF2D55">
        <w:rPr>
          <w:rFonts w:ascii="Tahoma" w:eastAsia="Times New Roman" w:hAnsi="Tahoma" w:cs="Tahoma"/>
          <w:sz w:val="19"/>
          <w:szCs w:val="19"/>
          <w:lang w:eastAsia="ru-RU"/>
        </w:rPr>
        <w:t xml:space="preserve">В указанный перечень включены вопросы, предусмотренные </w:t>
      </w:r>
      <w:hyperlink r:id="rId54" w:history="1">
        <w:r w:rsidRPr="00AF2D55">
          <w:rPr>
            <w:rFonts w:ascii="Tahoma" w:eastAsia="Times New Roman" w:hAnsi="Tahoma" w:cs="Tahoma"/>
            <w:color w:val="0000FF"/>
            <w:sz w:val="19"/>
            <w:szCs w:val="19"/>
            <w:u w:val="single"/>
            <w:lang w:eastAsia="ru-RU"/>
          </w:rPr>
          <w:t>пунктами 1</w:t>
        </w:r>
      </w:hyperlink>
      <w:r w:rsidRPr="00AF2D55">
        <w:rPr>
          <w:rFonts w:ascii="Tahoma" w:eastAsia="Times New Roman" w:hAnsi="Tahoma" w:cs="Tahoma"/>
          <w:sz w:val="19"/>
          <w:szCs w:val="19"/>
          <w:lang w:eastAsia="ru-RU"/>
        </w:rPr>
        <w:t xml:space="preserve"> - </w:t>
      </w:r>
      <w:hyperlink r:id="rId55" w:history="1">
        <w:r w:rsidRPr="00AF2D55">
          <w:rPr>
            <w:rFonts w:ascii="Tahoma" w:eastAsia="Times New Roman" w:hAnsi="Tahoma" w:cs="Tahoma"/>
            <w:color w:val="0000FF"/>
            <w:sz w:val="19"/>
            <w:szCs w:val="19"/>
            <w:u w:val="single"/>
            <w:lang w:eastAsia="ru-RU"/>
          </w:rPr>
          <w:t>3</w:t>
        </w:r>
      </w:hyperlink>
      <w:r w:rsidRPr="00AF2D55">
        <w:rPr>
          <w:rFonts w:ascii="Tahoma" w:eastAsia="Times New Roman" w:hAnsi="Tahoma" w:cs="Tahoma"/>
          <w:sz w:val="19"/>
          <w:szCs w:val="19"/>
          <w:lang w:eastAsia="ru-RU"/>
        </w:rPr>
        <w:t xml:space="preserve">, </w:t>
      </w:r>
      <w:hyperlink r:id="rId56" w:history="1">
        <w:r w:rsidRPr="00AF2D55">
          <w:rPr>
            <w:rFonts w:ascii="Tahoma" w:eastAsia="Times New Roman" w:hAnsi="Tahoma" w:cs="Tahoma"/>
            <w:color w:val="0000FF"/>
            <w:sz w:val="19"/>
            <w:szCs w:val="19"/>
            <w:u w:val="single"/>
            <w:lang w:eastAsia="ru-RU"/>
          </w:rPr>
          <w:t>9</w:t>
        </w:r>
      </w:hyperlink>
      <w:r w:rsidRPr="00AF2D55">
        <w:rPr>
          <w:rFonts w:ascii="Tahoma" w:eastAsia="Times New Roman" w:hAnsi="Tahoma" w:cs="Tahoma"/>
          <w:sz w:val="19"/>
          <w:szCs w:val="19"/>
          <w:lang w:eastAsia="ru-RU"/>
        </w:rPr>
        <w:t xml:space="preserve">, </w:t>
      </w:r>
      <w:hyperlink r:id="rId57" w:history="1">
        <w:r w:rsidRPr="00AF2D55">
          <w:rPr>
            <w:rFonts w:ascii="Tahoma" w:eastAsia="Times New Roman" w:hAnsi="Tahoma" w:cs="Tahoma"/>
            <w:color w:val="0000FF"/>
            <w:sz w:val="19"/>
            <w:szCs w:val="19"/>
            <w:u w:val="single"/>
            <w:lang w:eastAsia="ru-RU"/>
          </w:rPr>
          <w:t>10</w:t>
        </w:r>
      </w:hyperlink>
      <w:r w:rsidRPr="00AF2D55">
        <w:rPr>
          <w:rFonts w:ascii="Tahoma" w:eastAsia="Times New Roman" w:hAnsi="Tahoma" w:cs="Tahoma"/>
          <w:sz w:val="19"/>
          <w:szCs w:val="19"/>
          <w:lang w:eastAsia="ru-RU"/>
        </w:rPr>
        <w:t xml:space="preserve">, </w:t>
      </w:r>
      <w:hyperlink r:id="rId58" w:history="1">
        <w:r w:rsidRPr="00AF2D55">
          <w:rPr>
            <w:rFonts w:ascii="Tahoma" w:eastAsia="Times New Roman" w:hAnsi="Tahoma" w:cs="Tahoma"/>
            <w:color w:val="0000FF"/>
            <w:sz w:val="19"/>
            <w:szCs w:val="19"/>
            <w:u w:val="single"/>
            <w:lang w:eastAsia="ru-RU"/>
          </w:rPr>
          <w:t>12</w:t>
        </w:r>
      </w:hyperlink>
      <w:r w:rsidRPr="00AF2D55">
        <w:rPr>
          <w:rFonts w:ascii="Tahoma" w:eastAsia="Times New Roman" w:hAnsi="Tahoma" w:cs="Tahoma"/>
          <w:sz w:val="19"/>
          <w:szCs w:val="19"/>
          <w:lang w:eastAsia="ru-RU"/>
        </w:rPr>
        <w:t xml:space="preserve">, </w:t>
      </w:r>
      <w:hyperlink r:id="rId59" w:history="1">
        <w:r w:rsidRPr="00AF2D55">
          <w:rPr>
            <w:rFonts w:ascii="Tahoma" w:eastAsia="Times New Roman" w:hAnsi="Tahoma" w:cs="Tahoma"/>
            <w:color w:val="0000FF"/>
            <w:sz w:val="19"/>
            <w:szCs w:val="19"/>
            <w:u w:val="single"/>
            <w:lang w:eastAsia="ru-RU"/>
          </w:rPr>
          <w:t>14</w:t>
        </w:r>
      </w:hyperlink>
      <w:r w:rsidRPr="00AF2D55">
        <w:rPr>
          <w:rFonts w:ascii="Tahoma" w:eastAsia="Times New Roman" w:hAnsi="Tahoma" w:cs="Tahoma"/>
          <w:sz w:val="19"/>
          <w:szCs w:val="19"/>
          <w:lang w:eastAsia="ru-RU"/>
        </w:rPr>
        <w:t xml:space="preserve">, </w:t>
      </w:r>
      <w:hyperlink r:id="rId60" w:history="1">
        <w:r w:rsidRPr="00AF2D55">
          <w:rPr>
            <w:rFonts w:ascii="Tahoma" w:eastAsia="Times New Roman" w:hAnsi="Tahoma" w:cs="Tahoma"/>
            <w:color w:val="0000FF"/>
            <w:sz w:val="19"/>
            <w:szCs w:val="19"/>
            <w:u w:val="single"/>
            <w:lang w:eastAsia="ru-RU"/>
          </w:rPr>
          <w:t>17</w:t>
        </w:r>
      </w:hyperlink>
      <w:r w:rsidRPr="00AF2D55">
        <w:rPr>
          <w:rFonts w:ascii="Tahoma" w:eastAsia="Times New Roman" w:hAnsi="Tahoma" w:cs="Tahoma"/>
          <w:sz w:val="19"/>
          <w:szCs w:val="19"/>
          <w:lang w:eastAsia="ru-RU"/>
        </w:rPr>
        <w:t xml:space="preserve">, </w:t>
      </w:r>
      <w:hyperlink r:id="rId61" w:history="1">
        <w:r w:rsidRPr="00AF2D55">
          <w:rPr>
            <w:rFonts w:ascii="Tahoma" w:eastAsia="Times New Roman" w:hAnsi="Tahoma" w:cs="Tahoma"/>
            <w:color w:val="0000FF"/>
            <w:sz w:val="19"/>
            <w:szCs w:val="19"/>
            <w:u w:val="single"/>
            <w:lang w:eastAsia="ru-RU"/>
          </w:rPr>
          <w:t>19</w:t>
        </w:r>
      </w:hyperlink>
      <w:r w:rsidRPr="00AF2D55">
        <w:rPr>
          <w:rFonts w:ascii="Tahoma" w:eastAsia="Times New Roman" w:hAnsi="Tahoma" w:cs="Tahoma"/>
          <w:sz w:val="19"/>
          <w:szCs w:val="19"/>
          <w:lang w:eastAsia="ru-RU"/>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r:id="rId62" w:history="1">
        <w:r w:rsidRPr="00AF2D55">
          <w:rPr>
            <w:rFonts w:ascii="Tahoma" w:eastAsia="Times New Roman" w:hAnsi="Tahoma" w:cs="Tahoma"/>
            <w:color w:val="0000FF"/>
            <w:sz w:val="19"/>
            <w:szCs w:val="19"/>
            <w:u w:val="single"/>
            <w:lang w:eastAsia="ru-RU"/>
          </w:rPr>
          <w:t>21</w:t>
        </w:r>
      </w:hyperlink>
      <w:r w:rsidRPr="00AF2D55">
        <w:rPr>
          <w:rFonts w:ascii="Tahoma" w:eastAsia="Times New Roman" w:hAnsi="Tahoma" w:cs="Tahoma"/>
          <w:sz w:val="19"/>
          <w:szCs w:val="19"/>
          <w:lang w:eastAsia="ru-RU"/>
        </w:rPr>
        <w:t xml:space="preserve">, </w:t>
      </w:r>
      <w:hyperlink r:id="rId63" w:history="1">
        <w:r w:rsidRPr="00AF2D55">
          <w:rPr>
            <w:rFonts w:ascii="Tahoma" w:eastAsia="Times New Roman" w:hAnsi="Tahoma" w:cs="Tahoma"/>
            <w:color w:val="0000FF"/>
            <w:sz w:val="19"/>
            <w:szCs w:val="19"/>
            <w:u w:val="single"/>
            <w:lang w:eastAsia="ru-RU"/>
          </w:rPr>
          <w:t>28</w:t>
        </w:r>
      </w:hyperlink>
      <w:r w:rsidRPr="00AF2D55">
        <w:rPr>
          <w:rFonts w:ascii="Tahoma" w:eastAsia="Times New Roman" w:hAnsi="Tahoma" w:cs="Tahoma"/>
          <w:sz w:val="19"/>
          <w:szCs w:val="19"/>
          <w:lang w:eastAsia="ru-RU"/>
        </w:rPr>
        <w:t>,</w:t>
      </w:r>
      <w:proofErr w:type="gramEnd"/>
      <w:r w:rsidRPr="00AF2D55">
        <w:rPr>
          <w:rFonts w:ascii="Tahoma" w:eastAsia="Times New Roman" w:hAnsi="Tahoma" w:cs="Tahoma"/>
          <w:sz w:val="19"/>
          <w:szCs w:val="19"/>
          <w:lang w:eastAsia="ru-RU"/>
        </w:rPr>
        <w:t xml:space="preserve"> </w:t>
      </w:r>
      <w:hyperlink r:id="rId64" w:history="1">
        <w:r w:rsidRPr="00AF2D55">
          <w:rPr>
            <w:rFonts w:ascii="Tahoma" w:eastAsia="Times New Roman" w:hAnsi="Tahoma" w:cs="Tahoma"/>
            <w:color w:val="0000FF"/>
            <w:sz w:val="19"/>
            <w:szCs w:val="19"/>
            <w:u w:val="single"/>
            <w:lang w:eastAsia="ru-RU"/>
          </w:rPr>
          <w:t>30</w:t>
        </w:r>
      </w:hyperlink>
      <w:r w:rsidRPr="00AF2D55">
        <w:rPr>
          <w:rFonts w:ascii="Tahoma" w:eastAsia="Times New Roman" w:hAnsi="Tahoma" w:cs="Tahoma"/>
          <w:sz w:val="19"/>
          <w:szCs w:val="19"/>
          <w:lang w:eastAsia="ru-RU"/>
        </w:rPr>
        <w:t xml:space="preserve">, </w:t>
      </w:r>
      <w:hyperlink r:id="rId65" w:history="1">
        <w:r w:rsidRPr="00AF2D55">
          <w:rPr>
            <w:rFonts w:ascii="Tahoma" w:eastAsia="Times New Roman" w:hAnsi="Tahoma" w:cs="Tahoma"/>
            <w:color w:val="0000FF"/>
            <w:sz w:val="19"/>
            <w:szCs w:val="19"/>
            <w:u w:val="single"/>
            <w:lang w:eastAsia="ru-RU"/>
          </w:rPr>
          <w:t>33 части 1 статьи 14</w:t>
        </w:r>
      </w:hyperlink>
      <w:r w:rsidRPr="00AF2D55">
        <w:rPr>
          <w:rFonts w:ascii="Tahoma" w:eastAsia="Times New Roman" w:hAnsi="Tahoma" w:cs="Tahoma"/>
          <w:sz w:val="19"/>
          <w:szCs w:val="19"/>
          <w:lang w:eastAsia="ru-RU"/>
        </w:rPr>
        <w:t xml:space="preserve"> Федерального закона N 131-ФЗ. Иные вопросы местного значения, закрепленные в </w:t>
      </w:r>
      <w:hyperlink r:id="rId66" w:history="1">
        <w:r w:rsidRPr="00AF2D55">
          <w:rPr>
            <w:rFonts w:ascii="Tahoma" w:eastAsia="Times New Roman" w:hAnsi="Tahoma" w:cs="Tahoma"/>
            <w:color w:val="0000FF"/>
            <w:sz w:val="19"/>
            <w:szCs w:val="19"/>
            <w:u w:val="single"/>
            <w:lang w:eastAsia="ru-RU"/>
          </w:rPr>
          <w:t>части 1 статьи 14</w:t>
        </w:r>
      </w:hyperlink>
      <w:r w:rsidRPr="00AF2D55">
        <w:rPr>
          <w:rFonts w:ascii="Tahoma" w:eastAsia="Times New Roman" w:hAnsi="Tahoma" w:cs="Tahoma"/>
          <w:sz w:val="19"/>
          <w:szCs w:val="19"/>
          <w:lang w:eastAsia="ru-RU"/>
        </w:rPr>
        <w:t xml:space="preserve"> Федерального закона N 131-ФЗ, решаются органами местного самоуправления муниципальных районов.</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proofErr w:type="gramStart"/>
      <w:r w:rsidRPr="00AF2D55">
        <w:rPr>
          <w:rFonts w:ascii="Tahoma" w:eastAsia="Times New Roman" w:hAnsi="Tahoma" w:cs="Tahoma"/>
          <w:sz w:val="19"/>
          <w:szCs w:val="19"/>
          <w:lang w:eastAsia="ru-RU"/>
        </w:rPr>
        <w:t xml:space="preserve">При этом в соответствии со </w:t>
      </w:r>
      <w:hyperlink r:id="rId67" w:history="1">
        <w:r w:rsidRPr="00AF2D55">
          <w:rPr>
            <w:rFonts w:ascii="Tahoma" w:eastAsia="Times New Roman" w:hAnsi="Tahoma" w:cs="Tahoma"/>
            <w:color w:val="0000FF"/>
            <w:sz w:val="19"/>
            <w:szCs w:val="19"/>
            <w:u w:val="single"/>
            <w:lang w:eastAsia="ru-RU"/>
          </w:rPr>
          <w:t>статьей 4</w:t>
        </w:r>
      </w:hyperlink>
      <w:r w:rsidRPr="00AF2D55">
        <w:rPr>
          <w:rFonts w:ascii="Tahoma" w:eastAsia="Times New Roman" w:hAnsi="Tahoma" w:cs="Tahoma"/>
          <w:sz w:val="19"/>
          <w:szCs w:val="19"/>
          <w:lang w:eastAsia="ru-RU"/>
        </w:rPr>
        <w:t xml:space="preserve"> Федерального закона N 136-ФЗ (в редакции Федерального закона от 23 июня 2014 г. N 165-ФЗ) до 1 января 2015 года органы местного самоуправления муниципальных районов и сельских поселений осуществляют решение вопросов местного значения в соответствии с </w:t>
      </w:r>
      <w:hyperlink r:id="rId68" w:history="1">
        <w:r w:rsidRPr="00AF2D55">
          <w:rPr>
            <w:rFonts w:ascii="Tahoma" w:eastAsia="Times New Roman" w:hAnsi="Tahoma" w:cs="Tahoma"/>
            <w:color w:val="0000FF"/>
            <w:sz w:val="19"/>
            <w:szCs w:val="19"/>
            <w:u w:val="single"/>
            <w:lang w:eastAsia="ru-RU"/>
          </w:rPr>
          <w:t>частью 1 статьи 14</w:t>
        </w:r>
      </w:hyperlink>
      <w:r w:rsidRPr="00AF2D55">
        <w:rPr>
          <w:rFonts w:ascii="Tahoma" w:eastAsia="Times New Roman" w:hAnsi="Tahoma" w:cs="Tahoma"/>
          <w:sz w:val="19"/>
          <w:szCs w:val="19"/>
          <w:lang w:eastAsia="ru-RU"/>
        </w:rPr>
        <w:t xml:space="preserve"> и </w:t>
      </w:r>
      <w:hyperlink r:id="rId69" w:history="1">
        <w:r w:rsidRPr="00AF2D55">
          <w:rPr>
            <w:rFonts w:ascii="Tahoma" w:eastAsia="Times New Roman" w:hAnsi="Tahoma" w:cs="Tahoma"/>
            <w:color w:val="0000FF"/>
            <w:sz w:val="19"/>
            <w:szCs w:val="19"/>
            <w:u w:val="single"/>
            <w:lang w:eastAsia="ru-RU"/>
          </w:rPr>
          <w:t>частью 1 статьи 15</w:t>
        </w:r>
      </w:hyperlink>
      <w:r w:rsidRPr="00AF2D55">
        <w:rPr>
          <w:rFonts w:ascii="Tahoma" w:eastAsia="Times New Roman" w:hAnsi="Tahoma" w:cs="Tahoma"/>
          <w:sz w:val="19"/>
          <w:szCs w:val="19"/>
          <w:lang w:eastAsia="ru-RU"/>
        </w:rPr>
        <w:t xml:space="preserve"> Федерального закона N 131-ФЗ в ранее действовавшей редакции.</w:t>
      </w:r>
      <w:proofErr w:type="gramEnd"/>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proofErr w:type="gramStart"/>
      <w:r w:rsidRPr="00AF2D55">
        <w:rPr>
          <w:rFonts w:ascii="Tahoma" w:eastAsia="Times New Roman" w:hAnsi="Tahoma" w:cs="Tahoma"/>
          <w:sz w:val="19"/>
          <w:szCs w:val="19"/>
          <w:lang w:eastAsia="ru-RU"/>
        </w:rPr>
        <w:t xml:space="preserve">Законами субъектов Российской Федерации и принятыми в соответствии с ними уставом муниципального района и уставами сельских поселений могут также закрепляться другие вопросы местного значения из числа предусмотренных </w:t>
      </w:r>
      <w:hyperlink r:id="rId70" w:history="1">
        <w:r w:rsidRPr="00AF2D55">
          <w:rPr>
            <w:rFonts w:ascii="Tahoma" w:eastAsia="Times New Roman" w:hAnsi="Tahoma" w:cs="Tahoma"/>
            <w:color w:val="0000FF"/>
            <w:sz w:val="19"/>
            <w:szCs w:val="19"/>
            <w:u w:val="single"/>
            <w:lang w:eastAsia="ru-RU"/>
          </w:rPr>
          <w:t>пунктами 4</w:t>
        </w:r>
      </w:hyperlink>
      <w:r w:rsidRPr="00AF2D55">
        <w:rPr>
          <w:rFonts w:ascii="Tahoma" w:eastAsia="Times New Roman" w:hAnsi="Tahoma" w:cs="Tahoma"/>
          <w:sz w:val="19"/>
          <w:szCs w:val="19"/>
          <w:lang w:eastAsia="ru-RU"/>
        </w:rPr>
        <w:t xml:space="preserve"> - </w:t>
      </w:r>
      <w:hyperlink r:id="rId71" w:history="1">
        <w:r w:rsidRPr="00AF2D55">
          <w:rPr>
            <w:rFonts w:ascii="Tahoma" w:eastAsia="Times New Roman" w:hAnsi="Tahoma" w:cs="Tahoma"/>
            <w:color w:val="0000FF"/>
            <w:sz w:val="19"/>
            <w:szCs w:val="19"/>
            <w:u w:val="single"/>
            <w:lang w:eastAsia="ru-RU"/>
          </w:rPr>
          <w:t>8</w:t>
        </w:r>
      </w:hyperlink>
      <w:r w:rsidRPr="00AF2D55">
        <w:rPr>
          <w:rFonts w:ascii="Tahoma" w:eastAsia="Times New Roman" w:hAnsi="Tahoma" w:cs="Tahoma"/>
          <w:sz w:val="19"/>
          <w:szCs w:val="19"/>
          <w:lang w:eastAsia="ru-RU"/>
        </w:rPr>
        <w:t xml:space="preserve">, </w:t>
      </w:r>
      <w:hyperlink r:id="rId72" w:history="1">
        <w:r w:rsidRPr="00AF2D55">
          <w:rPr>
            <w:rFonts w:ascii="Tahoma" w:eastAsia="Times New Roman" w:hAnsi="Tahoma" w:cs="Tahoma"/>
            <w:color w:val="0000FF"/>
            <w:sz w:val="19"/>
            <w:szCs w:val="19"/>
            <w:u w:val="single"/>
            <w:lang w:eastAsia="ru-RU"/>
          </w:rPr>
          <w:t>11</w:t>
        </w:r>
      </w:hyperlink>
      <w:r w:rsidRPr="00AF2D55">
        <w:rPr>
          <w:rFonts w:ascii="Tahoma" w:eastAsia="Times New Roman" w:hAnsi="Tahoma" w:cs="Tahoma"/>
          <w:sz w:val="19"/>
          <w:szCs w:val="19"/>
          <w:lang w:eastAsia="ru-RU"/>
        </w:rPr>
        <w:t xml:space="preserve">, </w:t>
      </w:r>
      <w:hyperlink r:id="rId73" w:history="1">
        <w:r w:rsidRPr="00AF2D55">
          <w:rPr>
            <w:rFonts w:ascii="Tahoma" w:eastAsia="Times New Roman" w:hAnsi="Tahoma" w:cs="Tahoma"/>
            <w:color w:val="0000FF"/>
            <w:sz w:val="19"/>
            <w:szCs w:val="19"/>
            <w:u w:val="single"/>
            <w:lang w:eastAsia="ru-RU"/>
          </w:rPr>
          <w:t>13</w:t>
        </w:r>
      </w:hyperlink>
      <w:r w:rsidRPr="00AF2D55">
        <w:rPr>
          <w:rFonts w:ascii="Tahoma" w:eastAsia="Times New Roman" w:hAnsi="Tahoma" w:cs="Tahoma"/>
          <w:sz w:val="19"/>
          <w:szCs w:val="19"/>
          <w:lang w:eastAsia="ru-RU"/>
        </w:rPr>
        <w:t xml:space="preserve">, </w:t>
      </w:r>
      <w:hyperlink r:id="rId74" w:history="1">
        <w:r w:rsidRPr="00AF2D55">
          <w:rPr>
            <w:rFonts w:ascii="Tahoma" w:eastAsia="Times New Roman" w:hAnsi="Tahoma" w:cs="Tahoma"/>
            <w:color w:val="0000FF"/>
            <w:sz w:val="19"/>
            <w:szCs w:val="19"/>
            <w:u w:val="single"/>
            <w:lang w:eastAsia="ru-RU"/>
          </w:rPr>
          <w:t>13.1</w:t>
        </w:r>
      </w:hyperlink>
      <w:r w:rsidRPr="00AF2D55">
        <w:rPr>
          <w:rFonts w:ascii="Tahoma" w:eastAsia="Times New Roman" w:hAnsi="Tahoma" w:cs="Tahoma"/>
          <w:sz w:val="19"/>
          <w:szCs w:val="19"/>
          <w:lang w:eastAsia="ru-RU"/>
        </w:rPr>
        <w:t xml:space="preserve">, </w:t>
      </w:r>
      <w:hyperlink r:id="rId75" w:history="1">
        <w:r w:rsidRPr="00AF2D55">
          <w:rPr>
            <w:rFonts w:ascii="Tahoma" w:eastAsia="Times New Roman" w:hAnsi="Tahoma" w:cs="Tahoma"/>
            <w:color w:val="0000FF"/>
            <w:sz w:val="19"/>
            <w:szCs w:val="19"/>
            <w:u w:val="single"/>
            <w:lang w:eastAsia="ru-RU"/>
          </w:rPr>
          <w:t>15</w:t>
        </w:r>
      </w:hyperlink>
      <w:r w:rsidRPr="00AF2D55">
        <w:rPr>
          <w:rFonts w:ascii="Tahoma" w:eastAsia="Times New Roman" w:hAnsi="Tahoma" w:cs="Tahoma"/>
          <w:sz w:val="19"/>
          <w:szCs w:val="19"/>
          <w:lang w:eastAsia="ru-RU"/>
        </w:rPr>
        <w:t xml:space="preserve">, </w:t>
      </w:r>
      <w:hyperlink r:id="rId76" w:history="1">
        <w:r w:rsidRPr="00AF2D55">
          <w:rPr>
            <w:rFonts w:ascii="Tahoma" w:eastAsia="Times New Roman" w:hAnsi="Tahoma" w:cs="Tahoma"/>
            <w:color w:val="0000FF"/>
            <w:sz w:val="19"/>
            <w:szCs w:val="19"/>
            <w:u w:val="single"/>
            <w:lang w:eastAsia="ru-RU"/>
          </w:rPr>
          <w:t>18</w:t>
        </w:r>
      </w:hyperlink>
      <w:r w:rsidRPr="00AF2D55">
        <w:rPr>
          <w:rFonts w:ascii="Tahoma" w:eastAsia="Times New Roman" w:hAnsi="Tahoma" w:cs="Tahoma"/>
          <w:sz w:val="19"/>
          <w:szCs w:val="19"/>
          <w:lang w:eastAsia="ru-RU"/>
        </w:rPr>
        <w:t xml:space="preserve">, </w:t>
      </w:r>
      <w:hyperlink r:id="rId77" w:history="1">
        <w:r w:rsidRPr="00AF2D55">
          <w:rPr>
            <w:rFonts w:ascii="Tahoma" w:eastAsia="Times New Roman" w:hAnsi="Tahoma" w:cs="Tahoma"/>
            <w:color w:val="0000FF"/>
            <w:sz w:val="19"/>
            <w:szCs w:val="19"/>
            <w:u w:val="single"/>
            <w:lang w:eastAsia="ru-RU"/>
          </w:rPr>
          <w:t>19</w:t>
        </w:r>
      </w:hyperlink>
      <w:r w:rsidRPr="00AF2D55">
        <w:rPr>
          <w:rFonts w:ascii="Tahoma" w:eastAsia="Times New Roman" w:hAnsi="Tahoma" w:cs="Tahoma"/>
          <w:sz w:val="19"/>
          <w:szCs w:val="19"/>
          <w:lang w:eastAsia="ru-RU"/>
        </w:rPr>
        <w:t xml:space="preserve">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End"/>
      <w:r w:rsidRPr="00AF2D55">
        <w:rPr>
          <w:rFonts w:ascii="Tahoma" w:eastAsia="Times New Roman" w:hAnsi="Tahoma" w:cs="Tahoma"/>
          <w:sz w:val="19"/>
          <w:szCs w:val="19"/>
          <w:lang w:eastAsia="ru-RU"/>
        </w:rPr>
        <w:t xml:space="preserve"> </w:t>
      </w:r>
      <w:hyperlink r:id="rId78" w:history="1">
        <w:r w:rsidRPr="00AF2D55">
          <w:rPr>
            <w:rFonts w:ascii="Tahoma" w:eastAsia="Times New Roman" w:hAnsi="Tahoma" w:cs="Tahoma"/>
            <w:color w:val="0000FF"/>
            <w:sz w:val="19"/>
            <w:szCs w:val="19"/>
            <w:u w:val="single"/>
            <w:lang w:eastAsia="ru-RU"/>
          </w:rPr>
          <w:t>20</w:t>
        </w:r>
      </w:hyperlink>
      <w:r w:rsidRPr="00AF2D55">
        <w:rPr>
          <w:rFonts w:ascii="Tahoma" w:eastAsia="Times New Roman" w:hAnsi="Tahoma" w:cs="Tahoma"/>
          <w:sz w:val="19"/>
          <w:szCs w:val="19"/>
          <w:lang w:eastAsia="ru-RU"/>
        </w:rPr>
        <w:t xml:space="preserve">, </w:t>
      </w:r>
      <w:hyperlink r:id="rId79" w:history="1">
        <w:r w:rsidRPr="00AF2D55">
          <w:rPr>
            <w:rFonts w:ascii="Tahoma" w:eastAsia="Times New Roman" w:hAnsi="Tahoma" w:cs="Tahoma"/>
            <w:color w:val="0000FF"/>
            <w:sz w:val="19"/>
            <w:szCs w:val="19"/>
            <w:u w:val="single"/>
            <w:lang w:eastAsia="ru-RU"/>
          </w:rPr>
          <w:t>22</w:t>
        </w:r>
      </w:hyperlink>
      <w:r w:rsidRPr="00AF2D55">
        <w:rPr>
          <w:rFonts w:ascii="Tahoma" w:eastAsia="Times New Roman" w:hAnsi="Tahoma" w:cs="Tahoma"/>
          <w:sz w:val="19"/>
          <w:szCs w:val="19"/>
          <w:lang w:eastAsia="ru-RU"/>
        </w:rPr>
        <w:t xml:space="preserve"> - </w:t>
      </w:r>
      <w:hyperlink r:id="rId80" w:history="1">
        <w:r w:rsidRPr="00AF2D55">
          <w:rPr>
            <w:rFonts w:ascii="Tahoma" w:eastAsia="Times New Roman" w:hAnsi="Tahoma" w:cs="Tahoma"/>
            <w:color w:val="0000FF"/>
            <w:sz w:val="19"/>
            <w:szCs w:val="19"/>
            <w:u w:val="single"/>
            <w:lang w:eastAsia="ru-RU"/>
          </w:rPr>
          <w:t>27</w:t>
        </w:r>
      </w:hyperlink>
      <w:r w:rsidRPr="00AF2D55">
        <w:rPr>
          <w:rFonts w:ascii="Tahoma" w:eastAsia="Times New Roman" w:hAnsi="Tahoma" w:cs="Tahoma"/>
          <w:sz w:val="19"/>
          <w:szCs w:val="19"/>
          <w:lang w:eastAsia="ru-RU"/>
        </w:rPr>
        <w:t xml:space="preserve">, </w:t>
      </w:r>
      <w:hyperlink r:id="rId81" w:history="1">
        <w:r w:rsidRPr="00AF2D55">
          <w:rPr>
            <w:rFonts w:ascii="Tahoma" w:eastAsia="Times New Roman" w:hAnsi="Tahoma" w:cs="Tahoma"/>
            <w:color w:val="0000FF"/>
            <w:sz w:val="19"/>
            <w:szCs w:val="19"/>
            <w:u w:val="single"/>
            <w:lang w:eastAsia="ru-RU"/>
          </w:rPr>
          <w:t>31</w:t>
        </w:r>
      </w:hyperlink>
      <w:r w:rsidRPr="00AF2D55">
        <w:rPr>
          <w:rFonts w:ascii="Tahoma" w:eastAsia="Times New Roman" w:hAnsi="Tahoma" w:cs="Tahoma"/>
          <w:sz w:val="19"/>
          <w:szCs w:val="19"/>
          <w:lang w:eastAsia="ru-RU"/>
        </w:rPr>
        <w:t xml:space="preserve">, </w:t>
      </w:r>
      <w:hyperlink r:id="rId82" w:history="1">
        <w:r w:rsidRPr="00AF2D55">
          <w:rPr>
            <w:rFonts w:ascii="Tahoma" w:eastAsia="Times New Roman" w:hAnsi="Tahoma" w:cs="Tahoma"/>
            <w:color w:val="0000FF"/>
            <w:sz w:val="19"/>
            <w:szCs w:val="19"/>
            <w:u w:val="single"/>
            <w:lang w:eastAsia="ru-RU"/>
          </w:rPr>
          <w:t>32</w:t>
        </w:r>
      </w:hyperlink>
      <w:r w:rsidRPr="00AF2D55">
        <w:rPr>
          <w:rFonts w:ascii="Tahoma" w:eastAsia="Times New Roman" w:hAnsi="Tahoma" w:cs="Tahoma"/>
          <w:sz w:val="19"/>
          <w:szCs w:val="19"/>
          <w:lang w:eastAsia="ru-RU"/>
        </w:rPr>
        <w:t xml:space="preserve">, </w:t>
      </w:r>
      <w:hyperlink r:id="rId83" w:history="1">
        <w:r w:rsidRPr="00AF2D55">
          <w:rPr>
            <w:rFonts w:ascii="Tahoma" w:eastAsia="Times New Roman" w:hAnsi="Tahoma" w:cs="Tahoma"/>
            <w:color w:val="0000FF"/>
            <w:sz w:val="19"/>
            <w:szCs w:val="19"/>
            <w:u w:val="single"/>
            <w:lang w:eastAsia="ru-RU"/>
          </w:rPr>
          <w:t>33.1</w:t>
        </w:r>
      </w:hyperlink>
      <w:r w:rsidRPr="00AF2D55">
        <w:rPr>
          <w:rFonts w:ascii="Tahoma" w:eastAsia="Times New Roman" w:hAnsi="Tahoma" w:cs="Tahoma"/>
          <w:sz w:val="19"/>
          <w:szCs w:val="19"/>
          <w:lang w:eastAsia="ru-RU"/>
        </w:rPr>
        <w:t xml:space="preserve"> - </w:t>
      </w:r>
      <w:hyperlink r:id="rId84" w:history="1">
        <w:r w:rsidRPr="00AF2D55">
          <w:rPr>
            <w:rFonts w:ascii="Tahoma" w:eastAsia="Times New Roman" w:hAnsi="Tahoma" w:cs="Tahoma"/>
            <w:color w:val="0000FF"/>
            <w:sz w:val="19"/>
            <w:szCs w:val="19"/>
            <w:u w:val="single"/>
            <w:lang w:eastAsia="ru-RU"/>
          </w:rPr>
          <w:t>38 части 1 статьи 14</w:t>
        </w:r>
      </w:hyperlink>
      <w:r w:rsidRPr="00AF2D55">
        <w:rPr>
          <w:rFonts w:ascii="Tahoma" w:eastAsia="Times New Roman" w:hAnsi="Tahoma" w:cs="Tahoma"/>
          <w:sz w:val="19"/>
          <w:szCs w:val="19"/>
          <w:lang w:eastAsia="ru-RU"/>
        </w:rPr>
        <w:t xml:space="preserve"> Федерального закона N 131-ФЗ.</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xml:space="preserve">Следует отметить, что некоторые вопросы местного значения муниципальных районов, установленные </w:t>
      </w:r>
      <w:hyperlink r:id="rId85" w:history="1">
        <w:r w:rsidRPr="00AF2D55">
          <w:rPr>
            <w:rFonts w:ascii="Tahoma" w:eastAsia="Times New Roman" w:hAnsi="Tahoma" w:cs="Tahoma"/>
            <w:color w:val="0000FF"/>
            <w:sz w:val="19"/>
            <w:szCs w:val="19"/>
            <w:u w:val="single"/>
            <w:lang w:eastAsia="ru-RU"/>
          </w:rPr>
          <w:t>частью 1 статьи 15</w:t>
        </w:r>
      </w:hyperlink>
      <w:r w:rsidRPr="00AF2D55">
        <w:rPr>
          <w:rFonts w:ascii="Tahoma" w:eastAsia="Times New Roman" w:hAnsi="Tahoma" w:cs="Tahoma"/>
          <w:sz w:val="19"/>
          <w:szCs w:val="19"/>
          <w:lang w:eastAsia="ru-RU"/>
        </w:rPr>
        <w:t xml:space="preserve"> Федерального закона N 131-ФЗ (например, по участию в профилактике терроризма и экстремизма), практически полностью дублируют вопросы местного значения поселения, установленные </w:t>
      </w:r>
      <w:hyperlink r:id="rId86" w:history="1">
        <w:r w:rsidRPr="00AF2D55">
          <w:rPr>
            <w:rFonts w:ascii="Tahoma" w:eastAsia="Times New Roman" w:hAnsi="Tahoma" w:cs="Tahoma"/>
            <w:color w:val="0000FF"/>
            <w:sz w:val="19"/>
            <w:szCs w:val="19"/>
            <w:u w:val="single"/>
            <w:lang w:eastAsia="ru-RU"/>
          </w:rPr>
          <w:t>частью 1 статьи 14</w:t>
        </w:r>
      </w:hyperlink>
      <w:r w:rsidRPr="00AF2D55">
        <w:rPr>
          <w:rFonts w:ascii="Tahoma" w:eastAsia="Times New Roman" w:hAnsi="Tahoma" w:cs="Tahoma"/>
          <w:sz w:val="19"/>
          <w:szCs w:val="19"/>
          <w:lang w:eastAsia="ru-RU"/>
        </w:rPr>
        <w:t xml:space="preserve"> Федерального закона N 131-ФЗ. Соответственно, закрепление таких вопросов местного значения за сельскими поселениями приведет к дублированию полномочий органов местного самоуправления сельских поселений и муниципальных районов.</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Закон субъекта Российской Федерации о закреплении за органами местного самоуправления сельских поселений отдельных вопросов местного значения может распространяться на всю территорию субъекта Российской Федерации либо на отдельные (поименованные в законе) муниципальные районы и (или) сельские поселения. Перечень вопросов местного значения, закрепляемых за сельскими поселениями, может быть единым для всех сельских поселений либо дифференцированным - с составлением отдельных списков вопросов местного значения для двух или нескольких групп сельских поселений.</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Закрепление за сельскими поселениями отдельных вопросов местного значения означает автоматический переход к органам местного самоуправления установленных отраслевыми законами полномочий органов местного самоуправления по решению указанных вопросов местного значения.</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Указанные законы субъектов Российской Федерации рекомендуется принимать с учетом финансовых возможностей сельских поселений и вводить в действие с очередного финансового года (в случае принятия соответствующего закона в течение 2014 года - с 1 января 2015 года).</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proofErr w:type="gramStart"/>
      <w:r w:rsidRPr="00AF2D55">
        <w:rPr>
          <w:rFonts w:ascii="Tahoma" w:eastAsia="Times New Roman" w:hAnsi="Tahoma" w:cs="Tahoma"/>
          <w:sz w:val="19"/>
          <w:szCs w:val="19"/>
          <w:lang w:eastAsia="ru-RU"/>
        </w:rPr>
        <w:t xml:space="preserve">Механизм перераспределения источников доходов местных бюджетов в связи с изменением перечней вопросов местного значения будет определен законопроектом о внесении в Бюджетный </w:t>
      </w:r>
      <w:hyperlink r:id="rId87" w:history="1">
        <w:r w:rsidRPr="00AF2D55">
          <w:rPr>
            <w:rFonts w:ascii="Tahoma" w:eastAsia="Times New Roman" w:hAnsi="Tahoma" w:cs="Tahoma"/>
            <w:color w:val="0000FF"/>
            <w:sz w:val="19"/>
            <w:szCs w:val="19"/>
            <w:u w:val="single"/>
            <w:lang w:eastAsia="ru-RU"/>
          </w:rPr>
          <w:t>кодекс</w:t>
        </w:r>
      </w:hyperlink>
      <w:r w:rsidRPr="00AF2D55">
        <w:rPr>
          <w:rFonts w:ascii="Tahoma" w:eastAsia="Times New Roman" w:hAnsi="Tahoma" w:cs="Tahoma"/>
          <w:sz w:val="19"/>
          <w:szCs w:val="19"/>
          <w:lang w:eastAsia="ru-RU"/>
        </w:rPr>
        <w:t xml:space="preserve"> Российской </w:t>
      </w:r>
      <w:r w:rsidRPr="00AF2D55">
        <w:rPr>
          <w:rFonts w:ascii="Tahoma" w:eastAsia="Times New Roman" w:hAnsi="Tahoma" w:cs="Tahoma"/>
          <w:sz w:val="19"/>
          <w:szCs w:val="19"/>
          <w:lang w:eastAsia="ru-RU"/>
        </w:rPr>
        <w:lastRenderedPageBreak/>
        <w:t xml:space="preserve">Федерации и Налоговый </w:t>
      </w:r>
      <w:hyperlink r:id="rId88" w:history="1">
        <w:r w:rsidRPr="00AF2D55">
          <w:rPr>
            <w:rFonts w:ascii="Tahoma" w:eastAsia="Times New Roman" w:hAnsi="Tahoma" w:cs="Tahoma"/>
            <w:color w:val="0000FF"/>
            <w:sz w:val="19"/>
            <w:szCs w:val="19"/>
            <w:u w:val="single"/>
            <w:lang w:eastAsia="ru-RU"/>
          </w:rPr>
          <w:t>кодекс</w:t>
        </w:r>
      </w:hyperlink>
      <w:r w:rsidRPr="00AF2D55">
        <w:rPr>
          <w:rFonts w:ascii="Tahoma" w:eastAsia="Times New Roman" w:hAnsi="Tahoma" w:cs="Tahoma"/>
          <w:sz w:val="19"/>
          <w:szCs w:val="19"/>
          <w:lang w:eastAsia="ru-RU"/>
        </w:rPr>
        <w:t xml:space="preserve"> Российской Федерации изменений, направленных на приведение их положений в соответствие с Федеральным </w:t>
      </w:r>
      <w:hyperlink r:id="rId89" w:history="1">
        <w:r w:rsidRPr="00AF2D55">
          <w:rPr>
            <w:rFonts w:ascii="Tahoma" w:eastAsia="Times New Roman" w:hAnsi="Tahoma" w:cs="Tahoma"/>
            <w:color w:val="0000FF"/>
            <w:sz w:val="19"/>
            <w:szCs w:val="19"/>
            <w:u w:val="single"/>
            <w:lang w:eastAsia="ru-RU"/>
          </w:rPr>
          <w:t>законом</w:t>
        </w:r>
      </w:hyperlink>
      <w:r w:rsidRPr="00AF2D55">
        <w:rPr>
          <w:rFonts w:ascii="Tahoma" w:eastAsia="Times New Roman" w:hAnsi="Tahoma" w:cs="Tahoma"/>
          <w:sz w:val="19"/>
          <w:szCs w:val="19"/>
          <w:lang w:eastAsia="ru-RU"/>
        </w:rPr>
        <w:t xml:space="preserve"> N 131-ФЗ (в редакции Федерального закона N 136-ФЗ), который разрабатывается Правительством Российской Федерации в рамках исполнения подпункта "а" пункта 2</w:t>
      </w:r>
      <w:proofErr w:type="gramEnd"/>
      <w:r w:rsidRPr="00AF2D55">
        <w:rPr>
          <w:rFonts w:ascii="Tahoma" w:eastAsia="Times New Roman" w:hAnsi="Tahoma" w:cs="Tahoma"/>
          <w:sz w:val="19"/>
          <w:szCs w:val="19"/>
          <w:lang w:eastAsia="ru-RU"/>
        </w:rPr>
        <w:t xml:space="preserve"> Перечня поручений Президента Российской Федерации N Пр-1448.</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xml:space="preserve">Вопросы разграничения (перераспределения) муниципального имущества, в том числе в связи с изменением полномочий органов местного самоуправления, регулируются </w:t>
      </w:r>
      <w:hyperlink r:id="rId90" w:history="1">
        <w:r w:rsidRPr="00AF2D55">
          <w:rPr>
            <w:rFonts w:ascii="Tahoma" w:eastAsia="Times New Roman" w:hAnsi="Tahoma" w:cs="Tahoma"/>
            <w:color w:val="0000FF"/>
            <w:sz w:val="19"/>
            <w:szCs w:val="19"/>
            <w:u w:val="single"/>
            <w:lang w:eastAsia="ru-RU"/>
          </w:rPr>
          <w:t>частью 11.1 статьи 154</w:t>
        </w:r>
      </w:hyperlink>
      <w:r w:rsidRPr="00AF2D55">
        <w:rPr>
          <w:rFonts w:ascii="Tahoma" w:eastAsia="Times New Roman" w:hAnsi="Tahoma" w:cs="Tahoma"/>
          <w:sz w:val="19"/>
          <w:szCs w:val="19"/>
          <w:lang w:eastAsia="ru-RU"/>
        </w:rPr>
        <w:t xml:space="preserve"> Федерального закона от 22 июля 2004 г. N 122-ФЗ. </w:t>
      </w:r>
      <w:proofErr w:type="gramStart"/>
      <w:r w:rsidRPr="00AF2D55">
        <w:rPr>
          <w:rFonts w:ascii="Tahoma" w:eastAsia="Times New Roman" w:hAnsi="Tahoma" w:cs="Tahoma"/>
          <w:sz w:val="19"/>
          <w:szCs w:val="19"/>
          <w:lang w:eastAsia="ru-RU"/>
        </w:rPr>
        <w:t xml:space="preserve">В связи с этим следует отметить, что в соответствии с подпунктом "б" пункта 2 Перечня поручений Президента Российской Федерации N Пр-1448 Правительством Российской Федерации разрабатывается законопроект о внесении изменений в отраслевые законодательные акты в части, касающейся полномочий органов местного самоуправления в соответствии с Федеральным </w:t>
      </w:r>
      <w:hyperlink r:id="rId91" w:history="1">
        <w:r w:rsidRPr="00AF2D55">
          <w:rPr>
            <w:rFonts w:ascii="Tahoma" w:eastAsia="Times New Roman" w:hAnsi="Tahoma" w:cs="Tahoma"/>
            <w:color w:val="0000FF"/>
            <w:sz w:val="19"/>
            <w:szCs w:val="19"/>
            <w:u w:val="single"/>
            <w:lang w:eastAsia="ru-RU"/>
          </w:rPr>
          <w:t>законом</w:t>
        </w:r>
      </w:hyperlink>
      <w:r w:rsidRPr="00AF2D55">
        <w:rPr>
          <w:rFonts w:ascii="Tahoma" w:eastAsia="Times New Roman" w:hAnsi="Tahoma" w:cs="Tahoma"/>
          <w:sz w:val="19"/>
          <w:szCs w:val="19"/>
          <w:lang w:eastAsia="ru-RU"/>
        </w:rPr>
        <w:t xml:space="preserve"> N 131-ФЗ (в редакции Федерального закона N 136-ФЗ) в указанную статью готовятся изменения, регулирующие вопросы</w:t>
      </w:r>
      <w:proofErr w:type="gramEnd"/>
      <w:r w:rsidRPr="00AF2D55">
        <w:rPr>
          <w:rFonts w:ascii="Tahoma" w:eastAsia="Times New Roman" w:hAnsi="Tahoma" w:cs="Tahoma"/>
          <w:sz w:val="19"/>
          <w:szCs w:val="19"/>
          <w:lang w:eastAsia="ru-RU"/>
        </w:rPr>
        <w:t xml:space="preserve"> передачи имущества между муниципальным районом и сельским поселением в связи с изменениями перечней вопросов местного значения.</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IV. Перераспределение полномочий</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proofErr w:type="gramStart"/>
      <w:r w:rsidRPr="00AF2D55">
        <w:rPr>
          <w:rFonts w:ascii="Tahoma" w:eastAsia="Times New Roman" w:hAnsi="Tahoma" w:cs="Tahoma"/>
          <w:sz w:val="19"/>
          <w:szCs w:val="19"/>
          <w:lang w:eastAsia="ru-RU"/>
        </w:rPr>
        <w:t xml:space="preserve">В соответствии с </w:t>
      </w:r>
      <w:hyperlink r:id="rId92" w:history="1">
        <w:r w:rsidRPr="00AF2D55">
          <w:rPr>
            <w:rFonts w:ascii="Tahoma" w:eastAsia="Times New Roman" w:hAnsi="Tahoma" w:cs="Tahoma"/>
            <w:color w:val="0000FF"/>
            <w:sz w:val="19"/>
            <w:szCs w:val="19"/>
            <w:u w:val="single"/>
            <w:lang w:eastAsia="ru-RU"/>
          </w:rPr>
          <w:t>пунктом 6.1</w:t>
        </w:r>
      </w:hyperlink>
      <w:r w:rsidRPr="00AF2D55">
        <w:rPr>
          <w:rFonts w:ascii="Tahoma" w:eastAsia="Times New Roman" w:hAnsi="Tahoma" w:cs="Tahoma"/>
          <w:sz w:val="19"/>
          <w:szCs w:val="19"/>
          <w:lang w:eastAsia="ru-RU"/>
        </w:rP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93" w:history="1">
        <w:r w:rsidRPr="00AF2D55">
          <w:rPr>
            <w:rFonts w:ascii="Tahoma" w:eastAsia="Times New Roman" w:hAnsi="Tahoma" w:cs="Tahoma"/>
            <w:color w:val="0000FF"/>
            <w:sz w:val="19"/>
            <w:szCs w:val="19"/>
            <w:u w:val="single"/>
            <w:lang w:eastAsia="ru-RU"/>
          </w:rPr>
          <w:t>пунктом 1.2 статьи 17</w:t>
        </w:r>
      </w:hyperlink>
      <w:r w:rsidRPr="00AF2D55">
        <w:rPr>
          <w:rFonts w:ascii="Tahoma" w:eastAsia="Times New Roman" w:hAnsi="Tahoma" w:cs="Tahoma"/>
          <w:sz w:val="19"/>
          <w:szCs w:val="19"/>
          <w:lang w:eastAsia="ru-RU"/>
        </w:rPr>
        <w:t xml:space="preserve"> Федерального закона N 131-ФЗ (в редакции Федерального закона N 136-ФЗ) законами субъектов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w:t>
      </w:r>
      <w:proofErr w:type="gramEnd"/>
      <w:r w:rsidRPr="00AF2D55">
        <w:rPr>
          <w:rFonts w:ascii="Tahoma" w:eastAsia="Times New Roman" w:hAnsi="Tahoma" w:cs="Tahoma"/>
          <w:sz w:val="19"/>
          <w:szCs w:val="19"/>
          <w:lang w:eastAsia="ru-RU"/>
        </w:rPr>
        <w:t xml:space="preserve"> Российской Федерации.</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xml:space="preserve">Закон субъекта Российской Федерации о перераспределении полномочий может распространяться на всю территорию субъекта Российской Федерации либо на территорию отдельных муниципальных образований. Объектом перераспределения могут быть как отдельные вопросы местного значения, указанные в </w:t>
      </w:r>
      <w:hyperlink r:id="rId94" w:history="1">
        <w:r w:rsidRPr="00AF2D55">
          <w:rPr>
            <w:rFonts w:ascii="Tahoma" w:eastAsia="Times New Roman" w:hAnsi="Tahoma" w:cs="Tahoma"/>
            <w:color w:val="0000FF"/>
            <w:sz w:val="19"/>
            <w:szCs w:val="19"/>
            <w:u w:val="single"/>
            <w:lang w:eastAsia="ru-RU"/>
          </w:rPr>
          <w:t>части 1 статьи 14</w:t>
        </w:r>
      </w:hyperlink>
      <w:r w:rsidRPr="00AF2D55">
        <w:rPr>
          <w:rFonts w:ascii="Tahoma" w:eastAsia="Times New Roman" w:hAnsi="Tahoma" w:cs="Tahoma"/>
          <w:sz w:val="19"/>
          <w:szCs w:val="19"/>
          <w:lang w:eastAsia="ru-RU"/>
        </w:rPr>
        <w:t xml:space="preserve">, </w:t>
      </w:r>
      <w:hyperlink r:id="rId95" w:history="1">
        <w:r w:rsidRPr="00AF2D55">
          <w:rPr>
            <w:rFonts w:ascii="Tahoma" w:eastAsia="Times New Roman" w:hAnsi="Tahoma" w:cs="Tahoma"/>
            <w:color w:val="0000FF"/>
            <w:sz w:val="19"/>
            <w:szCs w:val="19"/>
            <w:u w:val="single"/>
            <w:lang w:eastAsia="ru-RU"/>
          </w:rPr>
          <w:t>части 1 статьи 15</w:t>
        </w:r>
      </w:hyperlink>
      <w:r w:rsidRPr="00AF2D55">
        <w:rPr>
          <w:rFonts w:ascii="Tahoma" w:eastAsia="Times New Roman" w:hAnsi="Tahoma" w:cs="Tahoma"/>
          <w:sz w:val="19"/>
          <w:szCs w:val="19"/>
          <w:lang w:eastAsia="ru-RU"/>
        </w:rPr>
        <w:t xml:space="preserve"> и </w:t>
      </w:r>
      <w:hyperlink r:id="rId96" w:history="1">
        <w:r w:rsidRPr="00AF2D55">
          <w:rPr>
            <w:rFonts w:ascii="Tahoma" w:eastAsia="Times New Roman" w:hAnsi="Tahoma" w:cs="Tahoma"/>
            <w:color w:val="0000FF"/>
            <w:sz w:val="19"/>
            <w:szCs w:val="19"/>
            <w:u w:val="single"/>
            <w:lang w:eastAsia="ru-RU"/>
          </w:rPr>
          <w:t>части 1 статьи 16</w:t>
        </w:r>
      </w:hyperlink>
      <w:r w:rsidRPr="00AF2D55">
        <w:rPr>
          <w:rFonts w:ascii="Tahoma" w:eastAsia="Times New Roman" w:hAnsi="Tahoma" w:cs="Tahoma"/>
          <w:sz w:val="19"/>
          <w:szCs w:val="19"/>
          <w:lang w:eastAsia="ru-RU"/>
        </w:rPr>
        <w:t xml:space="preserve"> Федерального закона N 131-ФЗ, так и конкретные полномочия по решению вопросов местного значения, установленные </w:t>
      </w:r>
      <w:hyperlink r:id="rId97" w:history="1">
        <w:r w:rsidRPr="00AF2D55">
          <w:rPr>
            <w:rFonts w:ascii="Tahoma" w:eastAsia="Times New Roman" w:hAnsi="Tahoma" w:cs="Tahoma"/>
            <w:color w:val="0000FF"/>
            <w:sz w:val="19"/>
            <w:szCs w:val="19"/>
            <w:u w:val="single"/>
            <w:lang w:eastAsia="ru-RU"/>
          </w:rPr>
          <w:t>частью 1 статьи 17</w:t>
        </w:r>
      </w:hyperlink>
      <w:r w:rsidRPr="00AF2D55">
        <w:rPr>
          <w:rFonts w:ascii="Tahoma" w:eastAsia="Times New Roman" w:hAnsi="Tahoma" w:cs="Tahoma"/>
          <w:sz w:val="19"/>
          <w:szCs w:val="19"/>
          <w:lang w:eastAsia="ru-RU"/>
        </w:rPr>
        <w:t xml:space="preserve"> Федерального закона N 131-ФЗ и отраслевыми федеральными законами.</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Единый либо дифференцированный перечень полномочий, относимых к полномочиям органов государственной власти субъектов Российской Федерации, устанавливается субъектом Российской Федерации исходя из целей перераспределения полномочий (повышение эффективности управления инфраструктурой урбанизированных территорий, реализация проектов развития территорий, сосредоточение ресурсов для эффективного решения одного или нескольких вопросов местного значения и т.п.).</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xml:space="preserve">Не могут быть отнесены к полномочиям </w:t>
      </w:r>
      <w:proofErr w:type="gramStart"/>
      <w:r w:rsidRPr="00AF2D55">
        <w:rPr>
          <w:rFonts w:ascii="Tahoma" w:eastAsia="Times New Roman" w:hAnsi="Tahoma" w:cs="Tahoma"/>
          <w:sz w:val="19"/>
          <w:szCs w:val="19"/>
          <w:lang w:eastAsia="ru-RU"/>
        </w:rPr>
        <w:t>органов государственной власти субъектов Российской Федерации полномочия органов местного самоуправления</w:t>
      </w:r>
      <w:proofErr w:type="gramEnd"/>
      <w:r w:rsidRPr="00AF2D55">
        <w:rPr>
          <w:rFonts w:ascii="Tahoma" w:eastAsia="Times New Roman" w:hAnsi="Tahoma" w:cs="Tahoma"/>
          <w:sz w:val="19"/>
          <w:szCs w:val="19"/>
          <w:lang w:eastAsia="ru-RU"/>
        </w:rPr>
        <w:t>:</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по управлению муниципальной собственностью;</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по формированию, утверждению и исполнению местного бюджета;</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по осуществлению охраны общественного порядка;</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по установлению структуры органов местного самоуправления;</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по изменению границ муниципального образования;</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по принятию устава муниципального образования и внесение в него изменений и дополнений, издание муниципальных правовых актов (</w:t>
      </w:r>
      <w:hyperlink r:id="rId98" w:history="1">
        <w:r w:rsidRPr="00AF2D55">
          <w:rPr>
            <w:rFonts w:ascii="Tahoma" w:eastAsia="Times New Roman" w:hAnsi="Tahoma" w:cs="Tahoma"/>
            <w:color w:val="0000FF"/>
            <w:sz w:val="19"/>
            <w:szCs w:val="19"/>
            <w:u w:val="single"/>
            <w:lang w:eastAsia="ru-RU"/>
          </w:rPr>
          <w:t>пункт 1 части 1 статьи 17</w:t>
        </w:r>
      </w:hyperlink>
      <w:r w:rsidRPr="00AF2D55">
        <w:rPr>
          <w:rFonts w:ascii="Tahoma" w:eastAsia="Times New Roman" w:hAnsi="Tahoma" w:cs="Tahoma"/>
          <w:sz w:val="19"/>
          <w:szCs w:val="19"/>
          <w:lang w:eastAsia="ru-RU"/>
        </w:rPr>
        <w:t xml:space="preserve"> Федерального закона N 131-ФЗ);</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по установлению официальных символов муниципального образования (</w:t>
      </w:r>
      <w:hyperlink r:id="rId99" w:history="1">
        <w:r w:rsidRPr="00AF2D55">
          <w:rPr>
            <w:rFonts w:ascii="Tahoma" w:eastAsia="Times New Roman" w:hAnsi="Tahoma" w:cs="Tahoma"/>
            <w:color w:val="0000FF"/>
            <w:sz w:val="19"/>
            <w:szCs w:val="19"/>
            <w:u w:val="single"/>
            <w:lang w:eastAsia="ru-RU"/>
          </w:rPr>
          <w:t>пункт 2 части 1 статьи 17</w:t>
        </w:r>
      </w:hyperlink>
      <w:r w:rsidRPr="00AF2D55">
        <w:rPr>
          <w:rFonts w:ascii="Tahoma" w:eastAsia="Times New Roman" w:hAnsi="Tahoma" w:cs="Tahoma"/>
          <w:sz w:val="19"/>
          <w:szCs w:val="19"/>
          <w:lang w:eastAsia="ru-RU"/>
        </w:rPr>
        <w:t xml:space="preserve"> Федерального закона N 131-ФЗ);</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по учреждению печатного средства массовой информации (</w:t>
      </w:r>
      <w:hyperlink r:id="rId100" w:history="1">
        <w:r w:rsidRPr="00AF2D55">
          <w:rPr>
            <w:rFonts w:ascii="Tahoma" w:eastAsia="Times New Roman" w:hAnsi="Tahoma" w:cs="Tahoma"/>
            <w:color w:val="0000FF"/>
            <w:sz w:val="19"/>
            <w:szCs w:val="19"/>
            <w:u w:val="single"/>
            <w:lang w:eastAsia="ru-RU"/>
          </w:rPr>
          <w:t>пункт 7 части 1 статьи 17</w:t>
        </w:r>
      </w:hyperlink>
      <w:r w:rsidRPr="00AF2D55">
        <w:rPr>
          <w:rFonts w:ascii="Tahoma" w:eastAsia="Times New Roman" w:hAnsi="Tahoma" w:cs="Tahoma"/>
          <w:sz w:val="19"/>
          <w:szCs w:val="19"/>
          <w:lang w:eastAsia="ru-RU"/>
        </w:rPr>
        <w:t xml:space="preserve"> Федерального закона N 131-ФЗ);</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по осуществлению международных и внешнеэкономических связей в соответствии с федеральными законами (</w:t>
      </w:r>
      <w:hyperlink r:id="rId101" w:history="1">
        <w:r w:rsidRPr="00AF2D55">
          <w:rPr>
            <w:rFonts w:ascii="Tahoma" w:eastAsia="Times New Roman" w:hAnsi="Tahoma" w:cs="Tahoma"/>
            <w:color w:val="0000FF"/>
            <w:sz w:val="19"/>
            <w:szCs w:val="19"/>
            <w:u w:val="single"/>
            <w:lang w:eastAsia="ru-RU"/>
          </w:rPr>
          <w:t>пункт 8 части 1 статьи 17</w:t>
        </w:r>
      </w:hyperlink>
      <w:r w:rsidRPr="00AF2D55">
        <w:rPr>
          <w:rFonts w:ascii="Tahoma" w:eastAsia="Times New Roman" w:hAnsi="Tahoma" w:cs="Tahoma"/>
          <w:sz w:val="19"/>
          <w:szCs w:val="19"/>
          <w:lang w:eastAsia="ru-RU"/>
        </w:rPr>
        <w:t xml:space="preserve"> Федерального закона N 131-ФЗ);</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 отнесенные к исключительной компетенции представительного органа муниципального образования (</w:t>
      </w:r>
      <w:hyperlink r:id="rId102" w:history="1">
        <w:r w:rsidRPr="00AF2D55">
          <w:rPr>
            <w:rFonts w:ascii="Tahoma" w:eastAsia="Times New Roman" w:hAnsi="Tahoma" w:cs="Tahoma"/>
            <w:color w:val="0000FF"/>
            <w:sz w:val="19"/>
            <w:szCs w:val="19"/>
            <w:u w:val="single"/>
            <w:lang w:eastAsia="ru-RU"/>
          </w:rPr>
          <w:t>часть 10 статьи 35</w:t>
        </w:r>
      </w:hyperlink>
      <w:r w:rsidRPr="00AF2D55">
        <w:rPr>
          <w:rFonts w:ascii="Tahoma" w:eastAsia="Times New Roman" w:hAnsi="Tahoma" w:cs="Tahoma"/>
          <w:sz w:val="19"/>
          <w:szCs w:val="19"/>
          <w:lang w:eastAsia="ru-RU"/>
        </w:rPr>
        <w:t xml:space="preserve"> Федерального закона N 131-ФЗ).</w:t>
      </w:r>
    </w:p>
    <w:p w:rsidR="00AF2D55" w:rsidRPr="00AF2D55" w:rsidRDefault="00AF2D55" w:rsidP="00AF2D55">
      <w:pPr>
        <w:spacing w:after="0" w:line="240" w:lineRule="auto"/>
        <w:ind w:firstLine="390"/>
        <w:jc w:val="both"/>
        <w:rPr>
          <w:rFonts w:ascii="Tahoma" w:eastAsia="Times New Roman" w:hAnsi="Tahoma" w:cs="Tahoma"/>
          <w:sz w:val="19"/>
          <w:szCs w:val="19"/>
          <w:lang w:eastAsia="ru-RU"/>
        </w:rPr>
      </w:pPr>
      <w:r w:rsidRPr="00AF2D55">
        <w:rPr>
          <w:rFonts w:ascii="Tahoma" w:eastAsia="Times New Roman" w:hAnsi="Tahoma" w:cs="Tahoma"/>
          <w:sz w:val="19"/>
          <w:szCs w:val="19"/>
          <w:lang w:eastAsia="ru-RU"/>
        </w:rPr>
        <w:t>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83716" w:rsidRDefault="00183716"/>
    <w:sectPr w:rsidR="00183716" w:rsidSect="00AF2D55">
      <w:pgSz w:w="11906" w:h="16838"/>
      <w:pgMar w:top="426"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F3681"/>
    <w:multiLevelType w:val="multilevel"/>
    <w:tmpl w:val="7D56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C34589"/>
    <w:multiLevelType w:val="multilevel"/>
    <w:tmpl w:val="D59A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2D55"/>
    <w:rsid w:val="00183716"/>
    <w:rsid w:val="00AF2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7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2D55"/>
    <w:rPr>
      <w:color w:val="0000FF"/>
      <w:u w:val="single"/>
    </w:rPr>
  </w:style>
</w:styles>
</file>

<file path=word/webSettings.xml><?xml version="1.0" encoding="utf-8"?>
<w:webSettings xmlns:r="http://schemas.openxmlformats.org/officeDocument/2006/relationships" xmlns:w="http://schemas.openxmlformats.org/wordprocessingml/2006/main">
  <w:divs>
    <w:div w:id="1547066239">
      <w:bodyDiv w:val="1"/>
      <w:marLeft w:val="0"/>
      <w:marRight w:val="0"/>
      <w:marTop w:val="0"/>
      <w:marBottom w:val="0"/>
      <w:divBdr>
        <w:top w:val="none" w:sz="0" w:space="0" w:color="auto"/>
        <w:left w:val="none" w:sz="0" w:space="0" w:color="auto"/>
        <w:bottom w:val="none" w:sz="0" w:space="0" w:color="auto"/>
        <w:right w:val="none" w:sz="0" w:space="0" w:color="auto"/>
      </w:divBdr>
      <w:divsChild>
        <w:div w:id="899556530">
          <w:marLeft w:val="0"/>
          <w:marRight w:val="0"/>
          <w:marTop w:val="0"/>
          <w:marBottom w:val="0"/>
          <w:divBdr>
            <w:top w:val="none" w:sz="0" w:space="0" w:color="auto"/>
            <w:left w:val="none" w:sz="0" w:space="0" w:color="auto"/>
            <w:bottom w:val="none" w:sz="0" w:space="0" w:color="auto"/>
            <w:right w:val="none" w:sz="0" w:space="0" w:color="auto"/>
          </w:divBdr>
          <w:divsChild>
            <w:div w:id="26806868">
              <w:marLeft w:val="0"/>
              <w:marRight w:val="-100"/>
              <w:marTop w:val="2985"/>
              <w:marBottom w:val="0"/>
              <w:divBdr>
                <w:top w:val="none" w:sz="0" w:space="0" w:color="auto"/>
                <w:left w:val="none" w:sz="0" w:space="0" w:color="auto"/>
                <w:bottom w:val="none" w:sz="0" w:space="0" w:color="auto"/>
                <w:right w:val="none" w:sz="0" w:space="0" w:color="auto"/>
              </w:divBdr>
              <w:divsChild>
                <w:div w:id="341861363">
                  <w:marLeft w:val="0"/>
                  <w:marRight w:val="0"/>
                  <w:marTop w:val="0"/>
                  <w:marBottom w:val="0"/>
                  <w:divBdr>
                    <w:top w:val="none" w:sz="0" w:space="0" w:color="auto"/>
                    <w:left w:val="none" w:sz="0" w:space="0" w:color="auto"/>
                    <w:bottom w:val="none" w:sz="0" w:space="0" w:color="auto"/>
                    <w:right w:val="none" w:sz="0" w:space="0" w:color="auto"/>
                  </w:divBdr>
                  <w:divsChild>
                    <w:div w:id="1201628651">
                      <w:marLeft w:val="0"/>
                      <w:marRight w:val="0"/>
                      <w:marTop w:val="0"/>
                      <w:marBottom w:val="0"/>
                      <w:divBdr>
                        <w:top w:val="none" w:sz="0" w:space="0" w:color="auto"/>
                        <w:left w:val="none" w:sz="0" w:space="0" w:color="auto"/>
                        <w:bottom w:val="none" w:sz="0" w:space="0" w:color="auto"/>
                        <w:right w:val="none" w:sz="0" w:space="0" w:color="auto"/>
                      </w:divBdr>
                      <w:divsChild>
                        <w:div w:id="409545933">
                          <w:marLeft w:val="0"/>
                          <w:marRight w:val="0"/>
                          <w:marTop w:val="0"/>
                          <w:marBottom w:val="0"/>
                          <w:divBdr>
                            <w:top w:val="none" w:sz="0" w:space="0" w:color="auto"/>
                            <w:left w:val="none" w:sz="0" w:space="0" w:color="auto"/>
                            <w:bottom w:val="none" w:sz="0" w:space="0" w:color="auto"/>
                            <w:right w:val="none" w:sz="0" w:space="0" w:color="auto"/>
                          </w:divBdr>
                          <w:divsChild>
                            <w:div w:id="805123468">
                              <w:marLeft w:val="0"/>
                              <w:marRight w:val="0"/>
                              <w:marTop w:val="0"/>
                              <w:marBottom w:val="0"/>
                              <w:divBdr>
                                <w:top w:val="none" w:sz="0" w:space="0" w:color="auto"/>
                                <w:left w:val="none" w:sz="0" w:space="0" w:color="auto"/>
                                <w:bottom w:val="none" w:sz="0" w:space="0" w:color="auto"/>
                                <w:right w:val="none" w:sz="0" w:space="0" w:color="auto"/>
                              </w:divBdr>
                              <w:divsChild>
                                <w:div w:id="1190988575">
                                  <w:marLeft w:val="0"/>
                                  <w:marRight w:val="0"/>
                                  <w:marTop w:val="300"/>
                                  <w:marBottom w:val="150"/>
                                  <w:divBdr>
                                    <w:top w:val="none" w:sz="0" w:space="0" w:color="auto"/>
                                    <w:left w:val="none" w:sz="0" w:space="0" w:color="auto"/>
                                    <w:bottom w:val="none" w:sz="0" w:space="0" w:color="auto"/>
                                    <w:right w:val="none" w:sz="0" w:space="0" w:color="auto"/>
                                  </w:divBdr>
                                  <w:divsChild>
                                    <w:div w:id="307980069">
                                      <w:marLeft w:val="0"/>
                                      <w:marRight w:val="0"/>
                                      <w:marTop w:val="0"/>
                                      <w:marBottom w:val="0"/>
                                      <w:divBdr>
                                        <w:top w:val="none" w:sz="0" w:space="0" w:color="auto"/>
                                        <w:left w:val="none" w:sz="0" w:space="0" w:color="auto"/>
                                        <w:bottom w:val="none" w:sz="0" w:space="0" w:color="auto"/>
                                        <w:right w:val="none" w:sz="0" w:space="0" w:color="auto"/>
                                      </w:divBdr>
                                    </w:div>
                                    <w:div w:id="4520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69101">
                              <w:marLeft w:val="0"/>
                              <w:marRight w:val="0"/>
                              <w:marTop w:val="0"/>
                              <w:marBottom w:val="0"/>
                              <w:divBdr>
                                <w:top w:val="none" w:sz="0" w:space="0" w:color="auto"/>
                                <w:left w:val="none" w:sz="0" w:space="0" w:color="auto"/>
                                <w:bottom w:val="none" w:sz="0" w:space="0" w:color="auto"/>
                                <w:right w:val="none" w:sz="0" w:space="0" w:color="auto"/>
                              </w:divBdr>
                              <w:divsChild>
                                <w:div w:id="12884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nhpproxy.webcreatif.ch/cgi-bin/cgiproxy/nph-proxy.cgi/000010A/http/www.consultant.ru/document/cons_doc_LAW_165978/?dst=11" TargetMode="External"/><Relationship Id="rId21" Type="http://schemas.openxmlformats.org/officeDocument/2006/relationships/hyperlink" Target="http://nhpproxy.webcreatif.ch/cgi-bin/cgiproxy/nph-proxy.cgi/000010A/http/www.consultant.ru/document/cons_doc_LAW_165978/" TargetMode="External"/><Relationship Id="rId42" Type="http://schemas.openxmlformats.org/officeDocument/2006/relationships/hyperlink" Target="http://nhpproxy.webcreatif.ch/cgi-bin/cgiproxy/nph-proxy.cgi/000010A/http/www.consultant.ru/document/cons_doc_LAW_165978/?dst=456" TargetMode="External"/><Relationship Id="rId47" Type="http://schemas.openxmlformats.org/officeDocument/2006/relationships/hyperlink" Target="http://nhpproxy.webcreatif.ch/cgi-bin/cgiproxy/nph-proxy.cgi/000010A/http/www.consultant.ru/document/cons_doc_LAW_165978/?dst=422" TargetMode="External"/><Relationship Id="rId63" Type="http://schemas.openxmlformats.org/officeDocument/2006/relationships/hyperlink" Target="http://nhpproxy.webcreatif.ch/cgi-bin/cgiproxy/nph-proxy.cgi/000010A/http/www.consultant.ru/document/cons_doc_LAW_165978/?dst=127" TargetMode="External"/><Relationship Id="rId68" Type="http://schemas.openxmlformats.org/officeDocument/2006/relationships/hyperlink" Target="http://nhpproxy.webcreatif.ch/cgi-bin/cgiproxy/nph-proxy.cgi/000010A/http/www.consultant.ru/document/cons_doc_LAW_165978/?dst=426" TargetMode="External"/><Relationship Id="rId84" Type="http://schemas.openxmlformats.org/officeDocument/2006/relationships/hyperlink" Target="http://nhpproxy.webcreatif.ch/cgi-bin/cgiproxy/nph-proxy.cgi/000010A/http/www.consultant.ru/document/cons_doc_LAW_165978/?dst=286" TargetMode="External"/><Relationship Id="rId89" Type="http://schemas.openxmlformats.org/officeDocument/2006/relationships/hyperlink" Target="http://nhpproxy.webcreatif.ch/cgi-bin/cgiproxy/nph-proxy.cgi/000010A/http/www.consultant.ru/document/cons_doc_LAW_165978/" TargetMode="External"/><Relationship Id="rId7" Type="http://schemas.openxmlformats.org/officeDocument/2006/relationships/hyperlink" Target="http://nhpproxy.webcreatif.ch/cgi-bin/cgiproxy/nph-proxy.cgi/000010A/http/www.consultant.ru/document/cons_doc_LAW_164550/?dst=100212" TargetMode="External"/><Relationship Id="rId71" Type="http://schemas.openxmlformats.org/officeDocument/2006/relationships/hyperlink" Target="http://nhpproxy.webcreatif.ch/cgi-bin/cgiproxy/nph-proxy.cgi/000010A/http/www.consultant.ru/document/cons_doc_LAW_165978/?dst=100123" TargetMode="External"/><Relationship Id="rId92" Type="http://schemas.openxmlformats.org/officeDocument/2006/relationships/hyperlink" Target="http://nhpproxy.webcreatif.ch/cgi-bin/cgiproxy/nph-proxy.cgi/000010A/http/www.consultant.ru/document/cons_doc_LAW_165965/?dst=311" TargetMode="External"/><Relationship Id="rId2" Type="http://schemas.openxmlformats.org/officeDocument/2006/relationships/styles" Target="styles.xml"/><Relationship Id="rId16" Type="http://schemas.openxmlformats.org/officeDocument/2006/relationships/hyperlink" Target="http://nhpproxy.webcreatif.ch/cgi-bin/cgiproxy/nph-proxy.cgi/000010A/http/www.consultant.ru/document/cons_doc_LAW_165978/" TargetMode="External"/><Relationship Id="rId29" Type="http://schemas.openxmlformats.org/officeDocument/2006/relationships/hyperlink" Target="http://nhpproxy.webcreatif.ch/cgi-bin/cgiproxy/nph-proxy.cgi/000010A/http/www.consultant.ru/document/cons_doc_LAW_165978/?dst=100096" TargetMode="External"/><Relationship Id="rId11" Type="http://schemas.openxmlformats.org/officeDocument/2006/relationships/hyperlink" Target="http://nhpproxy.webcreatif.ch/cgi-bin/cgiproxy/nph-proxy.cgi/000010A/http/www.consultant.ru/document/cons_doc_LAW_165978/" TargetMode="External"/><Relationship Id="rId24" Type="http://schemas.openxmlformats.org/officeDocument/2006/relationships/hyperlink" Target="http://nhpproxy.webcreatif.ch/cgi-bin/cgiproxy/nph-proxy.cgi/000010A/http/www.consultant.ru/document/cons_doc_LAW_165978/?dst=100013" TargetMode="External"/><Relationship Id="rId32" Type="http://schemas.openxmlformats.org/officeDocument/2006/relationships/hyperlink" Target="http://nhpproxy.webcreatif.ch/cgi-bin/cgiproxy/nph-proxy.cgi/000010A/http/www.consultant.ru/document/cons_doc_LAW_165978/?dst=473" TargetMode="External"/><Relationship Id="rId37" Type="http://schemas.openxmlformats.org/officeDocument/2006/relationships/hyperlink" Target="http://nhpproxy.webcreatif.ch/cgi-bin/cgiproxy/nph-proxy.cgi/000010A/http/www.consultant.ru/document/cons_doc_LAW_165978/?dst=473" TargetMode="External"/><Relationship Id="rId40" Type="http://schemas.openxmlformats.org/officeDocument/2006/relationships/hyperlink" Target="http://nhpproxy.webcreatif.ch/cgi-bin/cgiproxy/nph-proxy.cgi/000010A/http/www.consultant.ru/document/cons_doc_LAW_165978/?dst=441" TargetMode="External"/><Relationship Id="rId45" Type="http://schemas.openxmlformats.org/officeDocument/2006/relationships/hyperlink" Target="http://nhpproxy.webcreatif.ch/cgi-bin/cgiproxy/nph-proxy.cgi/000010A/http/www.consultant.ru/document/cons_doc_LAW_165978/?dst=419" TargetMode="External"/><Relationship Id="rId53" Type="http://schemas.openxmlformats.org/officeDocument/2006/relationships/hyperlink" Target="http://nhpproxy.webcreatif.ch/cgi-bin/cgiproxy/nph-proxy.cgi/000010A/http/www.consultant.ru/document/cons_doc_LAW_165978/?dst=427" TargetMode="External"/><Relationship Id="rId58" Type="http://schemas.openxmlformats.org/officeDocument/2006/relationships/hyperlink" Target="http://nhpproxy.webcreatif.ch/cgi-bin/cgiproxy/nph-proxy.cgi/000010A/http/www.consultant.ru/document/cons_doc_LAW_165978/?dst=100127" TargetMode="External"/><Relationship Id="rId66" Type="http://schemas.openxmlformats.org/officeDocument/2006/relationships/hyperlink" Target="http://nhpproxy.webcreatif.ch/cgi-bin/cgiproxy/nph-proxy.cgi/000010A/http/www.consultant.ru/document/cons_doc_LAW_165978/?dst=426" TargetMode="External"/><Relationship Id="rId74" Type="http://schemas.openxmlformats.org/officeDocument/2006/relationships/hyperlink" Target="http://nhpproxy.webcreatif.ch/cgi-bin/cgiproxy/nph-proxy.cgi/000010A/http/www.consultant.ru/document/cons_doc_LAW_165978/?dst=101022" TargetMode="External"/><Relationship Id="rId79" Type="http://schemas.openxmlformats.org/officeDocument/2006/relationships/hyperlink" Target="http://nhpproxy.webcreatif.ch/cgi-bin/cgiproxy/nph-proxy.cgi/000010A/http/www.consultant.ru/document/cons_doc_LAW_165978/?dst=100137" TargetMode="External"/><Relationship Id="rId87" Type="http://schemas.openxmlformats.org/officeDocument/2006/relationships/hyperlink" Target="http://nhpproxy.webcreatif.ch/cgi-bin/cgiproxy/nph-proxy.cgi/000010A/http/www.consultant.ru/document/cons_doc_LAW_166048/" TargetMode="External"/><Relationship Id="rId102" Type="http://schemas.openxmlformats.org/officeDocument/2006/relationships/hyperlink" Target="http://nhpproxy.webcreatif.ch/cgi-bin/cgiproxy/nph-proxy.cgi/000010A/http/www.consultant.ru/document/cons_doc_LAW_165978/?dst=100416" TargetMode="External"/><Relationship Id="rId5" Type="http://schemas.openxmlformats.org/officeDocument/2006/relationships/hyperlink" Target="http://nhpproxy.webcreatif.ch/cgi-bin/cgiproxy/nph-proxy.cgi/000010A/http/www.consultant.ru/document/cons_doc_LAW_164346/" TargetMode="External"/><Relationship Id="rId61" Type="http://schemas.openxmlformats.org/officeDocument/2006/relationships/hyperlink" Target="http://nhpproxy.webcreatif.ch/cgi-bin/cgiproxy/nph-proxy.cgi/000010A/http/www.consultant.ru/document/cons_doc_LAW_165978/?dst=301" TargetMode="External"/><Relationship Id="rId82" Type="http://schemas.openxmlformats.org/officeDocument/2006/relationships/hyperlink" Target="http://nhpproxy.webcreatif.ch/cgi-bin/cgiproxy/nph-proxy.cgi/000010A/http/www.consultant.ru/document/cons_doc_LAW_165978/?dst=255" TargetMode="External"/><Relationship Id="rId90" Type="http://schemas.openxmlformats.org/officeDocument/2006/relationships/hyperlink" Target="http://nhpproxy.webcreatif.ch/cgi-bin/cgiproxy/nph-proxy.cgi/000010A/http/www.consultant.ru/document/cons_doc_LAW_157076/?dst=140" TargetMode="External"/><Relationship Id="rId95" Type="http://schemas.openxmlformats.org/officeDocument/2006/relationships/hyperlink" Target="http://nhpproxy.webcreatif.ch/cgi-bin/cgiproxy/nph-proxy.cgi/000010A/http/www.consultant.ru/document/cons_doc_LAW_165978/?dst=100140" TargetMode="External"/><Relationship Id="rId19" Type="http://schemas.openxmlformats.org/officeDocument/2006/relationships/hyperlink" Target="http://nhpproxy.webcreatif.ch/cgi-bin/cgiproxy/nph-proxy.cgi/000010A/http/www.consultant.ru/document/cons_doc_LAW_165978/" TargetMode="External"/><Relationship Id="rId14" Type="http://schemas.openxmlformats.org/officeDocument/2006/relationships/hyperlink" Target="http://nhpproxy.webcreatif.ch/cgi-bin/cgiproxy/nph-proxy.cgi/000010A/http/www.consultant.ru/document/cons_doc_LAW_165978/" TargetMode="External"/><Relationship Id="rId22" Type="http://schemas.openxmlformats.org/officeDocument/2006/relationships/hyperlink" Target="http://nhpproxy.webcreatif.ch/cgi-bin/cgiproxy/nph-proxy.cgi/000010A/http/www.consultant.ru/document/cons_doc_LAW_165978/" TargetMode="External"/><Relationship Id="rId27" Type="http://schemas.openxmlformats.org/officeDocument/2006/relationships/hyperlink" Target="http://nhpproxy.webcreatif.ch/cgi-bin/cgiproxy/nph-proxy.cgi/000010A/http/www.consultant.ru/document/cons_doc_LAW_165978/?dst=533" TargetMode="External"/><Relationship Id="rId30" Type="http://schemas.openxmlformats.org/officeDocument/2006/relationships/hyperlink" Target="http://nhpproxy.webcreatif.ch/cgi-bin/cgiproxy/nph-proxy.cgi/000010A/http/www.consultant.ru/document/cons_doc_LAW_165978/?dst=457" TargetMode="External"/><Relationship Id="rId35" Type="http://schemas.openxmlformats.org/officeDocument/2006/relationships/hyperlink" Target="http://nhpproxy.webcreatif.ch/cgi-bin/cgiproxy/nph-proxy.cgi/000010A/http/www.consultant.ru/document/cons_doc_LAW_165978/?dst=100414" TargetMode="External"/><Relationship Id="rId43" Type="http://schemas.openxmlformats.org/officeDocument/2006/relationships/hyperlink" Target="http://nhpproxy.webcreatif.ch/cgi-bin/cgiproxy/nph-proxy.cgi/000010A/http/www.consultant.ru/document/cons_doc_LAW_165978/?dst=100105" TargetMode="External"/><Relationship Id="rId48" Type="http://schemas.openxmlformats.org/officeDocument/2006/relationships/hyperlink" Target="http://nhpproxy.webcreatif.ch/cgi-bin/cgiproxy/nph-proxy.cgi/000010A/http/www.consultant.ru/document/cons_doc_LAW_165978/?dst=533" TargetMode="External"/><Relationship Id="rId56" Type="http://schemas.openxmlformats.org/officeDocument/2006/relationships/hyperlink" Target="http://nhpproxy.webcreatif.ch/cgi-bin/cgiproxy/nph-proxy.cgi/000010A/http/www.consultant.ru/document/cons_doc_LAW_165978/?dst=100124" TargetMode="External"/><Relationship Id="rId64" Type="http://schemas.openxmlformats.org/officeDocument/2006/relationships/hyperlink" Target="http://nhpproxy.webcreatif.ch/cgi-bin/cgiproxy/nph-proxy.cgi/000010A/http/www.consultant.ru/document/cons_doc_LAW_165978/?dst=101026" TargetMode="External"/><Relationship Id="rId69" Type="http://schemas.openxmlformats.org/officeDocument/2006/relationships/hyperlink" Target="http://nhpproxy.webcreatif.ch/cgi-bin/cgiproxy/nph-proxy.cgi/000010A/http/www.consultant.ru/document/cons_doc_LAW_165978/?dst=100140" TargetMode="External"/><Relationship Id="rId77" Type="http://schemas.openxmlformats.org/officeDocument/2006/relationships/hyperlink" Target="http://nhpproxy.webcreatif.ch/cgi-bin/cgiproxy/nph-proxy.cgi/000010A/http/www.consultant.ru/document/cons_doc_LAW_165978/?dst=301" TargetMode="External"/><Relationship Id="rId100" Type="http://schemas.openxmlformats.org/officeDocument/2006/relationships/hyperlink" Target="http://nhpproxy.webcreatif.ch/cgi-bin/cgiproxy/nph-proxy.cgi/000010A/http/www.consultant.ru/document/cons_doc_LAW_165978/?dst=101048" TargetMode="External"/><Relationship Id="rId8" Type="http://schemas.openxmlformats.org/officeDocument/2006/relationships/hyperlink" Target="http://nhpproxy.webcreatif.ch/cgi-bin/cgiproxy/nph-proxy.cgi/000010A/http/www.consultant.ru/document/cons_doc_LAW_165978/?dst=483" TargetMode="External"/><Relationship Id="rId51" Type="http://schemas.openxmlformats.org/officeDocument/2006/relationships/hyperlink" Target="http://nhpproxy.webcreatif.ch/cgi-bin/cgiproxy/nph-proxy.cgi/000010A/http/www.consultant.ru/document/cons_doc_LAW_165978/?dst=100013" TargetMode="External"/><Relationship Id="rId72" Type="http://schemas.openxmlformats.org/officeDocument/2006/relationships/hyperlink" Target="http://nhpproxy.webcreatif.ch/cgi-bin/cgiproxy/nph-proxy.cgi/000010A/http/www.consultant.ru/document/cons_doc_LAW_165978/?dst=101096" TargetMode="External"/><Relationship Id="rId80" Type="http://schemas.openxmlformats.org/officeDocument/2006/relationships/hyperlink" Target="http://nhpproxy.webcreatif.ch/cgi-bin/cgiproxy/nph-proxy.cgi/000010A/http/www.consultant.ru/document/cons_doc_LAW_165978/?dst=254" TargetMode="External"/><Relationship Id="rId85" Type="http://schemas.openxmlformats.org/officeDocument/2006/relationships/hyperlink" Target="http://nhpproxy.webcreatif.ch/cgi-bin/cgiproxy/nph-proxy.cgi/000010A/http/www.consultant.ru/document/cons_doc_LAW_165978/?dst=100140" TargetMode="External"/><Relationship Id="rId93" Type="http://schemas.openxmlformats.org/officeDocument/2006/relationships/hyperlink" Target="http://nhpproxy.webcreatif.ch/cgi-bin/cgiproxy/nph-proxy.cgi/000010A/http/www.consultant.ru/document/cons_doc_LAW_165978/?dst=461" TargetMode="External"/><Relationship Id="rId98" Type="http://schemas.openxmlformats.org/officeDocument/2006/relationships/hyperlink" Target="http://nhpproxy.webcreatif.ch/cgi-bin/cgiproxy/nph-proxy.cgi/000010A/http/www.consultant.ru/document/cons_doc_LAW_165978/?dst=100198" TargetMode="External"/><Relationship Id="rId3" Type="http://schemas.openxmlformats.org/officeDocument/2006/relationships/settings" Target="settings.xml"/><Relationship Id="rId12" Type="http://schemas.openxmlformats.org/officeDocument/2006/relationships/hyperlink" Target="http://nhpproxy.webcreatif.ch/cgi-bin/cgiproxy/nph-proxy.cgi/000010A/http/www.consultant.ru/document/cons_doc_LAW_165978/?dst=483" TargetMode="External"/><Relationship Id="rId17" Type="http://schemas.openxmlformats.org/officeDocument/2006/relationships/hyperlink" Target="http://nhpproxy.webcreatif.ch/cgi-bin/cgiproxy/nph-proxy.cgi/000010A/http/www.consultant.ru/document/cons_doc_LAW_165978/" TargetMode="External"/><Relationship Id="rId25" Type="http://schemas.openxmlformats.org/officeDocument/2006/relationships/hyperlink" Target="http://nhpproxy.webcreatif.ch/cgi-bin/cgiproxy/nph-proxy.cgi/000010A/http/www.consultant.ru/document/cons_doc_LAW_165978/?dst=417" TargetMode="External"/><Relationship Id="rId33" Type="http://schemas.openxmlformats.org/officeDocument/2006/relationships/hyperlink" Target="http://nhpproxy.webcreatif.ch/cgi-bin/cgiproxy/nph-proxy.cgi/000010A/http/www.consultant.ru/document/cons_doc_LAW_165978/?dst=486" TargetMode="External"/><Relationship Id="rId38" Type="http://schemas.openxmlformats.org/officeDocument/2006/relationships/hyperlink" Target="http://nhpproxy.webcreatif.ch/cgi-bin/cgiproxy/nph-proxy.cgi/000010A/http/www.consultant.ru/document/cons_doc_LAW_165978/?dst=486" TargetMode="External"/><Relationship Id="rId46" Type="http://schemas.openxmlformats.org/officeDocument/2006/relationships/hyperlink" Target="http://nhpproxy.webcreatif.ch/cgi-bin/cgiproxy/nph-proxy.cgi/000010A/http/www.consultant.ru/document/cons_doc_LAW_165978/?dst=420" TargetMode="External"/><Relationship Id="rId59" Type="http://schemas.openxmlformats.org/officeDocument/2006/relationships/hyperlink" Target="http://nhpproxy.webcreatif.ch/cgi-bin/cgiproxy/nph-proxy.cgi/000010A/http/www.consultant.ru/document/cons_doc_LAW_165978/?dst=101023" TargetMode="External"/><Relationship Id="rId67" Type="http://schemas.openxmlformats.org/officeDocument/2006/relationships/hyperlink" Target="http://nhpproxy.webcreatif.ch/cgi-bin/cgiproxy/nph-proxy.cgi/000010A/http/www.consultant.ru/document/cons_doc_LAW_164550/?dst=100210" TargetMode="External"/><Relationship Id="rId103" Type="http://schemas.openxmlformats.org/officeDocument/2006/relationships/fontTable" Target="fontTable.xml"/><Relationship Id="rId20" Type="http://schemas.openxmlformats.org/officeDocument/2006/relationships/hyperlink" Target="http://nhpproxy.webcreatif.ch/cgi-bin/cgiproxy/nph-proxy.cgi/000010A/http/www.consultant.ru/document/cons_doc_LAW_161238/" TargetMode="External"/><Relationship Id="rId41" Type="http://schemas.openxmlformats.org/officeDocument/2006/relationships/hyperlink" Target="http://nhpproxy.webcreatif.ch/cgi-bin/cgiproxy/nph-proxy.cgi/000010A/http/www.consultant.ru/document/cons_doc_LAW_165978/?dst=455" TargetMode="External"/><Relationship Id="rId54" Type="http://schemas.openxmlformats.org/officeDocument/2006/relationships/hyperlink" Target="http://nhpproxy.webcreatif.ch/cgi-bin/cgiproxy/nph-proxy.cgi/000010A/http/www.consultant.ru/document/cons_doc_LAW_165978/?dst=536" TargetMode="External"/><Relationship Id="rId62" Type="http://schemas.openxmlformats.org/officeDocument/2006/relationships/hyperlink" Target="http://nhpproxy.webcreatif.ch/cgi-bin/cgiproxy/nph-proxy.cgi/000010A/http/www.consultant.ru/document/cons_doc_LAW_165978/?dst=404" TargetMode="External"/><Relationship Id="rId70" Type="http://schemas.openxmlformats.org/officeDocument/2006/relationships/hyperlink" Target="http://nhpproxy.webcreatif.ch/cgi-bin/cgiproxy/nph-proxy.cgi/000010A/http/www.consultant.ru/document/cons_doc_LAW_165978/?dst=101249" TargetMode="External"/><Relationship Id="rId75" Type="http://schemas.openxmlformats.org/officeDocument/2006/relationships/hyperlink" Target="http://nhpproxy.webcreatif.ch/cgi-bin/cgiproxy/nph-proxy.cgi/000010A/http/www.consultant.ru/document/cons_doc_LAW_165978/?dst=280" TargetMode="External"/><Relationship Id="rId83" Type="http://schemas.openxmlformats.org/officeDocument/2006/relationships/hyperlink" Target="http://nhpproxy.webcreatif.ch/cgi-bin/cgiproxy/nph-proxy.cgi/000010A/http/www.consultant.ru/document/cons_doc_LAW_165978/?dst=272" TargetMode="External"/><Relationship Id="rId88" Type="http://schemas.openxmlformats.org/officeDocument/2006/relationships/hyperlink" Target="http://nhpproxy.webcreatif.ch/cgi-bin/cgiproxy/nph-proxy.cgi/000010A/http/www.consultant.ru/document/cons_doc_LAW_164917/" TargetMode="External"/><Relationship Id="rId91" Type="http://schemas.openxmlformats.org/officeDocument/2006/relationships/hyperlink" Target="http://nhpproxy.webcreatif.ch/cgi-bin/cgiproxy/nph-proxy.cgi/000010A/http/www.consultant.ru/document/cons_doc_LAW_165978/" TargetMode="External"/><Relationship Id="rId96" Type="http://schemas.openxmlformats.org/officeDocument/2006/relationships/hyperlink" Target="http://nhpproxy.webcreatif.ch/cgi-bin/cgiproxy/nph-proxy.cgi/000010A/http/www.consultant.ru/document/cons_doc_LAW_165978/?dst=100167" TargetMode="External"/><Relationship Id="rId1" Type="http://schemas.openxmlformats.org/officeDocument/2006/relationships/numbering" Target="numbering.xml"/><Relationship Id="rId6" Type="http://schemas.openxmlformats.org/officeDocument/2006/relationships/hyperlink" Target="http://nhpproxy.webcreatif.ch/cgi-bin/cgiproxy/nph-proxy.cgi/000010A/http/www.consultant.ru/document/cons_doc_LAW_164550/" TargetMode="External"/><Relationship Id="rId15" Type="http://schemas.openxmlformats.org/officeDocument/2006/relationships/hyperlink" Target="http://nhpproxy.webcreatif.ch/cgi-bin/cgiproxy/nph-proxy.cgi/000010A/http/www.consultant.ru/document/cons_doc_LAW_165978/?dst=483" TargetMode="External"/><Relationship Id="rId23" Type="http://schemas.openxmlformats.org/officeDocument/2006/relationships/hyperlink" Target="http://nhpproxy.webcreatif.ch/cgi-bin/cgiproxy/nph-proxy.cgi/000010A/http/www.consultant.ru/document/cons_doc_LAW_165978/" TargetMode="External"/><Relationship Id="rId28" Type="http://schemas.openxmlformats.org/officeDocument/2006/relationships/hyperlink" Target="http://nhpproxy.webcreatif.ch/cgi-bin/cgiproxy/nph-proxy.cgi/000010A/http/www.consultant.ru/document/cons_doc_LAW_165978/?dst=415" TargetMode="External"/><Relationship Id="rId36" Type="http://schemas.openxmlformats.org/officeDocument/2006/relationships/hyperlink" Target="http://nhpproxy.webcreatif.ch/cgi-bin/cgiproxy/nph-proxy.cgi/000010A/http/www.consultant.ru/document/cons_doc_LAW_165978/?dst=497" TargetMode="External"/><Relationship Id="rId49" Type="http://schemas.openxmlformats.org/officeDocument/2006/relationships/hyperlink" Target="http://nhpproxy.webcreatif.ch/cgi-bin/cgiproxy/nph-proxy.cgi/000010A/http/www.consultant.ru/document/cons_doc_LAW_165978/?dst=424" TargetMode="External"/><Relationship Id="rId57" Type="http://schemas.openxmlformats.org/officeDocument/2006/relationships/hyperlink" Target="http://nhpproxy.webcreatif.ch/cgi-bin/cgiproxy/nph-proxy.cgi/000010A/http/www.consultant.ru/document/cons_doc_LAW_165978/?dst=100125" TargetMode="External"/><Relationship Id="rId10" Type="http://schemas.openxmlformats.org/officeDocument/2006/relationships/hyperlink" Target="http://nhpproxy.webcreatif.ch/cgi-bin/cgiproxy/nph-proxy.cgi/000010A/http/www.consultant.ru/document/cons_doc_LAW_165978/" TargetMode="External"/><Relationship Id="rId31" Type="http://schemas.openxmlformats.org/officeDocument/2006/relationships/hyperlink" Target="http://nhpproxy.webcreatif.ch/cgi-bin/cgiproxy/nph-proxy.cgi/000010A/http/www.consultant.ru/document/cons_doc_LAW_165978/?dst=458" TargetMode="External"/><Relationship Id="rId44" Type="http://schemas.openxmlformats.org/officeDocument/2006/relationships/hyperlink" Target="http://nhpproxy.webcreatif.ch/cgi-bin/cgiproxy/nph-proxy.cgi/000010A/http/www.consultant.ru/document/cons_doc_LAW_165978/?dst=418" TargetMode="External"/><Relationship Id="rId52" Type="http://schemas.openxmlformats.org/officeDocument/2006/relationships/hyperlink" Target="http://nhpproxy.webcreatif.ch/cgi-bin/cgiproxy/nph-proxy.cgi/000010A/http/www.consultant.ru/document/cons_doc_LAW_165978/?dst=100078" TargetMode="External"/><Relationship Id="rId60" Type="http://schemas.openxmlformats.org/officeDocument/2006/relationships/hyperlink" Target="http://nhpproxy.webcreatif.ch/cgi-bin/cgiproxy/nph-proxy.cgi/000010A/http/www.consultant.ru/document/cons_doc_LAW_165978/?dst=100132" TargetMode="External"/><Relationship Id="rId65" Type="http://schemas.openxmlformats.org/officeDocument/2006/relationships/hyperlink" Target="http://nhpproxy.webcreatif.ch/cgi-bin/cgiproxy/nph-proxy.cgi/000010A/http/www.consultant.ru/document/cons_doc_LAW_165978/?dst=407" TargetMode="External"/><Relationship Id="rId73" Type="http://schemas.openxmlformats.org/officeDocument/2006/relationships/hyperlink" Target="http://nhpproxy.webcreatif.ch/cgi-bin/cgiproxy/nph-proxy.cgi/000010A/http/www.consultant.ru/document/cons_doc_LAW_165978/?dst=101021" TargetMode="External"/><Relationship Id="rId78" Type="http://schemas.openxmlformats.org/officeDocument/2006/relationships/hyperlink" Target="http://nhpproxy.webcreatif.ch/cgi-bin/cgiproxy/nph-proxy.cgi/000010A/http/www.consultant.ru/document/cons_doc_LAW_165978/?dst=363" TargetMode="External"/><Relationship Id="rId81" Type="http://schemas.openxmlformats.org/officeDocument/2006/relationships/hyperlink" Target="http://nhpproxy.webcreatif.ch/cgi-bin/cgiproxy/nph-proxy.cgi/000010A/http/www.consultant.ru/document/cons_doc_LAW_165978/?dst=101086" TargetMode="External"/><Relationship Id="rId86" Type="http://schemas.openxmlformats.org/officeDocument/2006/relationships/hyperlink" Target="http://nhpproxy.webcreatif.ch/cgi-bin/cgiproxy/nph-proxy.cgi/000010A/http/www.consultant.ru/document/cons_doc_LAW_165978/?dst=426" TargetMode="External"/><Relationship Id="rId94" Type="http://schemas.openxmlformats.org/officeDocument/2006/relationships/hyperlink" Target="http://nhpproxy.webcreatif.ch/cgi-bin/cgiproxy/nph-proxy.cgi/000010A/http/www.consultant.ru/document/cons_doc_LAW_165978/?dst=426" TargetMode="External"/><Relationship Id="rId99" Type="http://schemas.openxmlformats.org/officeDocument/2006/relationships/hyperlink" Target="http://nhpproxy.webcreatif.ch/cgi-bin/cgiproxy/nph-proxy.cgi/000010A/http/www.consultant.ru/document/cons_doc_LAW_165978/?dst=100199" TargetMode="External"/><Relationship Id="rId101" Type="http://schemas.openxmlformats.org/officeDocument/2006/relationships/hyperlink" Target="http://nhpproxy.webcreatif.ch/cgi-bin/cgiproxy/nph-proxy.cgi/000010A/http/www.consultant.ru/document/cons_doc_LAW_165978/?dst=100205" TargetMode="External"/><Relationship Id="rId4" Type="http://schemas.openxmlformats.org/officeDocument/2006/relationships/webSettings" Target="webSettings.xml"/><Relationship Id="rId9" Type="http://schemas.openxmlformats.org/officeDocument/2006/relationships/hyperlink" Target="http://nhpproxy.webcreatif.ch/cgi-bin/cgiproxy/nph-proxy.cgi/000010A/http/www.consultant.ru/document/cons_doc_LAW_165978/?dst=497" TargetMode="External"/><Relationship Id="rId13" Type="http://schemas.openxmlformats.org/officeDocument/2006/relationships/hyperlink" Target="http://nhpproxy.webcreatif.ch/cgi-bin/cgiproxy/nph-proxy.cgi/000010A/http/www.consultant.ru/document/cons_doc_LAW_165978/?dst=497" TargetMode="External"/><Relationship Id="rId18" Type="http://schemas.openxmlformats.org/officeDocument/2006/relationships/hyperlink" Target="http://nhpproxy.webcreatif.ch/cgi-bin/cgiproxy/nph-proxy.cgi/000010A/http/www.consultant.ru/document/cons_doc_LAW_165978/?dst=497" TargetMode="External"/><Relationship Id="rId39" Type="http://schemas.openxmlformats.org/officeDocument/2006/relationships/hyperlink" Target="http://nhpproxy.webcreatif.ch/cgi-bin/cgiproxy/nph-proxy.cgi/000010A/http/www.consultant.ru/document/cons_doc_LAW_165978/?dst=432" TargetMode="External"/><Relationship Id="rId34" Type="http://schemas.openxmlformats.org/officeDocument/2006/relationships/hyperlink" Target="http://nhpproxy.webcreatif.ch/cgi-bin/cgiproxy/nph-proxy.cgi/000010A/http/www.consultant.ru/document/cons_doc_LAW_165978/?dst=493" TargetMode="External"/><Relationship Id="rId50" Type="http://schemas.openxmlformats.org/officeDocument/2006/relationships/hyperlink" Target="http://nhpproxy.webcreatif.ch/cgi-bin/cgiproxy/nph-proxy.cgi/000010A/http/www.consultant.ru/document/cons_doc_LAW_165978/?dst=100265" TargetMode="External"/><Relationship Id="rId55" Type="http://schemas.openxmlformats.org/officeDocument/2006/relationships/hyperlink" Target="http://nhpproxy.webcreatif.ch/cgi-bin/cgiproxy/nph-proxy.cgi/000010A/http/www.consultant.ru/document/cons_doc_LAW_165978/?dst=100118" TargetMode="External"/><Relationship Id="rId76" Type="http://schemas.openxmlformats.org/officeDocument/2006/relationships/hyperlink" Target="http://nhpproxy.webcreatif.ch/cgi-bin/cgiproxy/nph-proxy.cgi/000010A/http/www.consultant.ru/document/cons_doc_LAW_165978/?dst=100133" TargetMode="External"/><Relationship Id="rId97" Type="http://schemas.openxmlformats.org/officeDocument/2006/relationships/hyperlink" Target="http://nhpproxy.webcreatif.ch/cgi-bin/cgiproxy/nph-proxy.cgi/000010A/http/www.consultant.ru/document/cons_doc_LAW_165978/?dst=459"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7052</Words>
  <Characters>40197</Characters>
  <Application>Microsoft Office Word</Application>
  <DocSecurity>0</DocSecurity>
  <Lines>334</Lines>
  <Paragraphs>94</Paragraphs>
  <ScaleCrop>false</ScaleCrop>
  <Company>Hewlett-Packard Company</Company>
  <LinksUpToDate>false</LinksUpToDate>
  <CharactersWithSpaces>47155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pryadko</dc:creator>
  <cp:lastModifiedBy>pryadko</cp:lastModifiedBy>
  <cp:revision>1</cp:revision>
  <cp:lastPrinted>2014-09-03T07:31:00Z</cp:lastPrinted>
  <dcterms:created xsi:type="dcterms:W3CDTF">2014-09-03T07:29:00Z</dcterms:created>
  <dcterms:modified xsi:type="dcterms:W3CDTF">2014-09-03T07:32:00Z</dcterms:modified>
</cp:coreProperties>
</file>