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8B" w:rsidRDefault="00704D8E" w:rsidP="0026365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04D8E">
        <w:rPr>
          <w:rFonts w:ascii="Times New Roman" w:hAnsi="Times New Roman"/>
          <w:b/>
          <w:sz w:val="28"/>
          <w:szCs w:val="28"/>
        </w:rPr>
        <w:t>Результаты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58BB" w:rsidRPr="00704D8E" w:rsidRDefault="00704D8E" w:rsidP="0026365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оценки</w:t>
      </w:r>
      <w:r w:rsidRPr="00704D8E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осуществляемого главными администраторами бюджетных средств республиканского бюджета Республики </w:t>
      </w:r>
      <w:r w:rsidR="00EA6E8B">
        <w:rPr>
          <w:rFonts w:ascii="Times New Roman" w:hAnsi="Times New Roman"/>
          <w:b/>
          <w:sz w:val="28"/>
          <w:szCs w:val="28"/>
        </w:rPr>
        <w:t>Алтай за 2016 год</w:t>
      </w:r>
    </w:p>
    <w:p w:rsidR="00263655" w:rsidRDefault="00263655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4D8E" w:rsidRDefault="00704D8E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Мониторинг и оценка качества финансового менеджмента, осуществляемого главными администраторами бюджетных средств республиканского бюджета Республики Алтай (далее – главные администраторы бюджетных средств, ГАБС) за 2016 год </w:t>
      </w:r>
      <w:r w:rsidR="00406D9E">
        <w:rPr>
          <w:rFonts w:ascii="Times New Roman" w:hAnsi="Times New Roman"/>
          <w:sz w:val="28"/>
          <w:szCs w:val="28"/>
        </w:rPr>
        <w:t>осуществлены</w:t>
      </w:r>
      <w:r>
        <w:rPr>
          <w:rFonts w:ascii="Times New Roman" w:hAnsi="Times New Roman"/>
          <w:sz w:val="28"/>
          <w:szCs w:val="28"/>
        </w:rPr>
        <w:t xml:space="preserve"> в соответствии с Порядком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утвержденным Приказом Министерства финансов Республики Алтай от 05 мая 2017 года № 80-п (далее – Порядок).</w:t>
      </w:r>
      <w:proofErr w:type="gramEnd"/>
    </w:p>
    <w:p w:rsidR="00EA6E8B" w:rsidRDefault="00107066" w:rsidP="00EA6E8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EA6E8B">
        <w:rPr>
          <w:rFonts w:ascii="Times New Roman" w:hAnsi="Times New Roman"/>
          <w:sz w:val="28"/>
          <w:szCs w:val="28"/>
        </w:rPr>
        <w:t xml:space="preserve"> мониторинга в отношении 23 главных администраторов бюджетных сре</w:t>
      </w:r>
      <w:proofErr w:type="gramStart"/>
      <w:r w:rsidR="00EA6E8B">
        <w:rPr>
          <w:rFonts w:ascii="Times New Roman" w:hAnsi="Times New Roman"/>
          <w:sz w:val="28"/>
          <w:szCs w:val="28"/>
        </w:rPr>
        <w:t>дств пр</w:t>
      </w:r>
      <w:proofErr w:type="gramEnd"/>
      <w:r w:rsidR="00EA6E8B">
        <w:rPr>
          <w:rFonts w:ascii="Times New Roman" w:hAnsi="Times New Roman"/>
          <w:sz w:val="28"/>
          <w:szCs w:val="28"/>
        </w:rPr>
        <w:t>овед</w:t>
      </w:r>
      <w:r>
        <w:rPr>
          <w:rFonts w:ascii="Times New Roman" w:hAnsi="Times New Roman"/>
          <w:sz w:val="28"/>
          <w:szCs w:val="28"/>
        </w:rPr>
        <w:t>е</w:t>
      </w:r>
      <w:r w:rsidR="00EA6E8B">
        <w:rPr>
          <w:rFonts w:ascii="Times New Roman" w:hAnsi="Times New Roman"/>
          <w:sz w:val="28"/>
          <w:szCs w:val="28"/>
        </w:rPr>
        <w:t>на оценка по 33 показателям, сгруппированным по 6 направлениям, характеризующим качество финансового менеджмента.</w:t>
      </w:r>
    </w:p>
    <w:p w:rsidR="00EA6E8B" w:rsidRDefault="00EA6E8B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влияние на результаты оценки оказали показатели, связанные с индикаторами и показателями мониторингов, осуществляемых в отношении Республики Алтай Министерством финансов Российской Федерации.</w:t>
      </w:r>
    </w:p>
    <w:p w:rsidR="00263655" w:rsidRDefault="00EA1899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мониторинга и оценки качества финансового менеджмента наилучшие рейтинговые оценки</w:t>
      </w:r>
      <w:r w:rsidR="00263655">
        <w:rPr>
          <w:rFonts w:ascii="Times New Roman" w:hAnsi="Times New Roman"/>
          <w:sz w:val="28"/>
          <w:szCs w:val="28"/>
        </w:rPr>
        <w:t xml:space="preserve">, соответственно </w:t>
      </w:r>
      <w:r w:rsidR="00263655" w:rsidRPr="00EA6E8B">
        <w:rPr>
          <w:rFonts w:ascii="Times New Roman" w:hAnsi="Times New Roman"/>
          <w:b/>
          <w:sz w:val="28"/>
          <w:szCs w:val="28"/>
        </w:rPr>
        <w:t xml:space="preserve">1 место в рейтинге получили </w:t>
      </w:r>
      <w:r w:rsidRPr="00107066">
        <w:rPr>
          <w:rFonts w:ascii="Times New Roman" w:hAnsi="Times New Roman"/>
          <w:sz w:val="28"/>
          <w:szCs w:val="28"/>
        </w:rPr>
        <w:t>Министерство финансов Республики Алтай</w:t>
      </w:r>
      <w:r w:rsidR="00263655" w:rsidRPr="00107066">
        <w:rPr>
          <w:rFonts w:ascii="Times New Roman" w:hAnsi="Times New Roman"/>
          <w:sz w:val="28"/>
          <w:szCs w:val="28"/>
        </w:rPr>
        <w:t xml:space="preserve"> (4580 баллов)</w:t>
      </w:r>
      <w:r w:rsidR="00107066" w:rsidRPr="00107066">
        <w:rPr>
          <w:rFonts w:ascii="Times New Roman" w:hAnsi="Times New Roman"/>
          <w:sz w:val="28"/>
          <w:szCs w:val="28"/>
        </w:rPr>
        <w:t xml:space="preserve"> и Государственное собрание – Эл Курултай Республики Алтай (4580 баллов)</w:t>
      </w:r>
      <w:r w:rsidR="00263655" w:rsidRPr="00107066">
        <w:rPr>
          <w:rFonts w:ascii="Times New Roman" w:hAnsi="Times New Roman"/>
          <w:sz w:val="28"/>
          <w:szCs w:val="28"/>
        </w:rPr>
        <w:t xml:space="preserve">, </w:t>
      </w:r>
      <w:r w:rsidR="00107066">
        <w:rPr>
          <w:rFonts w:ascii="Times New Roman" w:hAnsi="Times New Roman"/>
          <w:sz w:val="28"/>
          <w:szCs w:val="28"/>
        </w:rPr>
        <w:t>получившие</w:t>
      </w:r>
      <w:r w:rsidR="00263655" w:rsidRPr="00107066">
        <w:rPr>
          <w:rFonts w:ascii="Times New Roman" w:hAnsi="Times New Roman"/>
          <w:sz w:val="28"/>
          <w:szCs w:val="28"/>
        </w:rPr>
        <w:t xml:space="preserve"> </w:t>
      </w:r>
      <w:r w:rsidR="00263655" w:rsidRPr="00107066">
        <w:rPr>
          <w:rFonts w:ascii="Times New Roman" w:hAnsi="Times New Roman"/>
          <w:sz w:val="28"/>
          <w:szCs w:val="28"/>
          <w:lang w:val="en-US"/>
        </w:rPr>
        <w:t>II</w:t>
      </w:r>
      <w:r w:rsidR="00263655" w:rsidRPr="00107066">
        <w:rPr>
          <w:rFonts w:ascii="Times New Roman" w:hAnsi="Times New Roman"/>
          <w:sz w:val="28"/>
          <w:szCs w:val="28"/>
        </w:rPr>
        <w:t xml:space="preserve"> степень качества</w:t>
      </w:r>
      <w:r w:rsidR="00263655">
        <w:rPr>
          <w:rFonts w:ascii="Times New Roman" w:hAnsi="Times New Roman"/>
          <w:sz w:val="28"/>
          <w:szCs w:val="28"/>
        </w:rPr>
        <w:t xml:space="preserve"> финансового менеджмента.</w:t>
      </w:r>
    </w:p>
    <w:p w:rsidR="00263655" w:rsidRPr="00107066" w:rsidRDefault="00263655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Pr="00EA6E8B">
        <w:rPr>
          <w:rFonts w:ascii="Times New Roman" w:hAnsi="Times New Roman"/>
          <w:b/>
          <w:sz w:val="28"/>
          <w:szCs w:val="28"/>
        </w:rPr>
        <w:t>самые низкие оценки</w:t>
      </w:r>
      <w:r w:rsidR="00EA6E8B">
        <w:rPr>
          <w:rFonts w:ascii="Times New Roman" w:hAnsi="Times New Roman"/>
          <w:b/>
          <w:sz w:val="28"/>
          <w:szCs w:val="28"/>
        </w:rPr>
        <w:t xml:space="preserve"> и соответств</w:t>
      </w:r>
      <w:r w:rsidR="00107066">
        <w:rPr>
          <w:rFonts w:ascii="Times New Roman" w:hAnsi="Times New Roman"/>
          <w:b/>
          <w:sz w:val="28"/>
          <w:szCs w:val="28"/>
        </w:rPr>
        <w:t>ующие позиции</w:t>
      </w:r>
      <w:r w:rsidR="00EA6E8B">
        <w:rPr>
          <w:rFonts w:ascii="Times New Roman" w:hAnsi="Times New Roman"/>
          <w:b/>
          <w:sz w:val="28"/>
          <w:szCs w:val="28"/>
        </w:rPr>
        <w:t xml:space="preserve"> в рейтинге</w:t>
      </w:r>
      <w:r w:rsidRPr="00EA6E8B">
        <w:rPr>
          <w:rFonts w:ascii="Times New Roman" w:hAnsi="Times New Roman"/>
          <w:b/>
          <w:sz w:val="28"/>
          <w:szCs w:val="28"/>
        </w:rPr>
        <w:t xml:space="preserve"> </w:t>
      </w:r>
      <w:r w:rsidRPr="00107066">
        <w:rPr>
          <w:rFonts w:ascii="Times New Roman" w:hAnsi="Times New Roman"/>
          <w:sz w:val="28"/>
          <w:szCs w:val="28"/>
        </w:rPr>
        <w:t>сложились у следующих главных администраторов бюджетных средств:</w:t>
      </w:r>
    </w:p>
    <w:p w:rsidR="00263655" w:rsidRDefault="00263655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регионального развития Республики Алтай – 3927 баллов;</w:t>
      </w:r>
    </w:p>
    <w:p w:rsidR="00263655" w:rsidRDefault="00263655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Республики Алтай – 3876 баллов;</w:t>
      </w:r>
    </w:p>
    <w:p w:rsidR="00263655" w:rsidRDefault="00263655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Республики Алтай – 3</w:t>
      </w:r>
      <w:r w:rsidR="008552ED">
        <w:rPr>
          <w:rFonts w:ascii="Times New Roman" w:hAnsi="Times New Roman"/>
          <w:sz w:val="28"/>
          <w:szCs w:val="28"/>
        </w:rPr>
        <w:t>692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8552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E0716" w:rsidRDefault="00EE0716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6E8B" w:rsidRDefault="00EA6E8B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6E8B" w:rsidRDefault="00EA6E8B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6E8B" w:rsidRDefault="00EA6E8B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7066" w:rsidRDefault="00107066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6E8B" w:rsidRDefault="00EA6E8B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41C9" w:rsidRDefault="00EE0716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Далее приведена информация в разрезе направлений оценки.</w:t>
      </w:r>
    </w:p>
    <w:p w:rsidR="00EE0716" w:rsidRDefault="00EE0716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655" w:rsidRPr="00263655" w:rsidRDefault="00263655" w:rsidP="00263655">
      <w:pPr>
        <w:pStyle w:val="a4"/>
        <w:numPr>
          <w:ilvl w:val="0"/>
          <w:numId w:val="2"/>
        </w:numPr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263655">
        <w:rPr>
          <w:rFonts w:ascii="Times New Roman" w:hAnsi="Times New Roman"/>
          <w:b/>
          <w:sz w:val="28"/>
          <w:szCs w:val="28"/>
        </w:rPr>
        <w:t>Бюджетное планирование</w:t>
      </w:r>
    </w:p>
    <w:p w:rsidR="003941C9" w:rsidRDefault="003941C9" w:rsidP="00151421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63655" w:rsidRPr="00263655" w:rsidRDefault="00263655" w:rsidP="00151421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расчета показателей мониторинга бюджетного планирования использовались сведения о полноте отражения </w:t>
      </w:r>
      <w:r w:rsidR="00151421">
        <w:rPr>
          <w:rFonts w:ascii="Times New Roman" w:hAnsi="Times New Roman"/>
          <w:sz w:val="28"/>
          <w:szCs w:val="28"/>
        </w:rPr>
        <w:t>главным администратором бюджетных средств суммы б</w:t>
      </w:r>
      <w:r>
        <w:rPr>
          <w:rFonts w:ascii="Times New Roman" w:hAnsi="Times New Roman"/>
          <w:sz w:val="28"/>
          <w:szCs w:val="28"/>
        </w:rPr>
        <w:t xml:space="preserve">юджетных </w:t>
      </w:r>
      <w:r w:rsidR="00151421">
        <w:rPr>
          <w:rFonts w:ascii="Times New Roman" w:hAnsi="Times New Roman"/>
          <w:sz w:val="28"/>
          <w:szCs w:val="28"/>
        </w:rPr>
        <w:t xml:space="preserve">обоснований по каждому году формы реестра расходных обязательств, согласно форме реестра расходных обязательств, утвержденной Правительством Республики Алтай. В результате расчета максимальная оценка по показателю составляет 10 баллов. По результатам мониторинга минимальные оценки (0 баллов) – получили 3 главных администраторов бюджетных средств: </w:t>
      </w:r>
    </w:p>
    <w:p w:rsidR="00151421" w:rsidRDefault="00151421" w:rsidP="001514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Республики Алтай;</w:t>
      </w:r>
    </w:p>
    <w:p w:rsidR="00151421" w:rsidRDefault="00151421" w:rsidP="001514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ветеринарии с </w:t>
      </w:r>
      <w:proofErr w:type="spellStart"/>
      <w:r>
        <w:rPr>
          <w:rFonts w:ascii="Times New Roman" w:hAnsi="Times New Roman"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Алтай;</w:t>
      </w:r>
    </w:p>
    <w:p w:rsidR="00704D8E" w:rsidRDefault="00151421" w:rsidP="001514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сельского хозяйства Республики Алтай. </w:t>
      </w:r>
    </w:p>
    <w:p w:rsidR="00151421" w:rsidRDefault="00151421" w:rsidP="001514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оценке показателя характеризующего </w:t>
      </w:r>
      <w:r w:rsidR="00945ECD">
        <w:rPr>
          <w:rFonts w:ascii="Times New Roman" w:hAnsi="Times New Roman"/>
          <w:sz w:val="28"/>
          <w:szCs w:val="28"/>
        </w:rPr>
        <w:t>качества подготовки обоснований бюджетных ассигнований на очередной финансовый год и плановый период, в частности их соответствия методике планирования бюджетных ассигнований республиканского бюджета Республики Алтай на очередной финансовый год и плановый период, утвержденной Министерством финансов Республики Алтай все главные администраторы бюджетных средств получили максимальные значения показателей (по 10 баллов).</w:t>
      </w:r>
      <w:proofErr w:type="gramEnd"/>
    </w:p>
    <w:p w:rsidR="00945ECD" w:rsidRDefault="00945ECD" w:rsidP="00945EC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при оценке показателя, характеризующего своевременность предоставления сводных обоснований бюджетных ассигнований из республиканского бюджета на очередной финансовый год и плановый период в Министерство финансов Республики Алтай</w:t>
      </w:r>
      <w:r w:rsidR="001070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 главные администраторы бюджетных средств получили максимальные значения показателей (по 5 баллов).</w:t>
      </w:r>
    </w:p>
    <w:p w:rsidR="00945ECD" w:rsidRDefault="00CA6A9F" w:rsidP="001514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Наилучшие оценки качества бюджетного планирования сложились у 20-ти главных администраторов бюджетных средств, которые по данному направлению с учетом веса группы показателей по 500 баллов.</w:t>
      </w:r>
    </w:p>
    <w:p w:rsidR="00CA6A9F" w:rsidRDefault="00CA6A9F" w:rsidP="00CA6A9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Наихудшие оценки с учетом веса группы показателей (по 300 баллов) получили Министерство здравоохранения Республики Алтай;</w:t>
      </w:r>
    </w:p>
    <w:p w:rsidR="00CA6A9F" w:rsidRDefault="00CA6A9F" w:rsidP="00CA6A9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ветеринарии с </w:t>
      </w:r>
      <w:proofErr w:type="spellStart"/>
      <w:r>
        <w:rPr>
          <w:rFonts w:ascii="Times New Roman" w:hAnsi="Times New Roman"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Алтай;</w:t>
      </w:r>
    </w:p>
    <w:p w:rsidR="00CA6A9F" w:rsidRDefault="00CA6A9F" w:rsidP="00CA6A9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сельского хозяйства Республики Алтай. </w:t>
      </w:r>
    </w:p>
    <w:p w:rsidR="00CA6A9F" w:rsidRDefault="00CA6A9F" w:rsidP="001514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6E8B" w:rsidRDefault="00EA6E8B" w:rsidP="001514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6E8B" w:rsidRDefault="00EA6E8B" w:rsidP="001514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6A9F" w:rsidRDefault="00CA6A9F" w:rsidP="00842AED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6A9F">
        <w:rPr>
          <w:rFonts w:ascii="Times New Roman" w:hAnsi="Times New Roman"/>
          <w:b/>
          <w:sz w:val="28"/>
          <w:szCs w:val="28"/>
        </w:rPr>
        <w:lastRenderedPageBreak/>
        <w:t>Исполнение бюджета</w:t>
      </w:r>
    </w:p>
    <w:p w:rsidR="00CA6A9F" w:rsidRDefault="00CA6A9F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6A9F">
        <w:rPr>
          <w:rFonts w:ascii="Times New Roman" w:hAnsi="Times New Roman"/>
          <w:sz w:val="28"/>
          <w:szCs w:val="28"/>
        </w:rPr>
        <w:t>При проведении мониторинга и оценки качества исполнения бюджета рассчитывались следующие показатели: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2AED">
        <w:rPr>
          <w:rFonts w:ascii="Times New Roman" w:hAnsi="Times New Roman"/>
          <w:sz w:val="28"/>
          <w:szCs w:val="28"/>
        </w:rPr>
        <w:t>оотношение кассовых расходов и плановых объемов бюджетных ассигнований ГАБС в отчетном году за счет средств федерального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2AED">
        <w:rPr>
          <w:rFonts w:ascii="Times New Roman" w:hAnsi="Times New Roman"/>
          <w:sz w:val="28"/>
          <w:szCs w:val="28"/>
        </w:rPr>
        <w:t>воевременное предоставление отчетов о реализации ведомственных планов оптимизации бюджетных расходов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2AED">
        <w:rPr>
          <w:rFonts w:ascii="Times New Roman" w:hAnsi="Times New Roman"/>
          <w:sz w:val="28"/>
          <w:szCs w:val="28"/>
        </w:rPr>
        <w:t>тепень достижения целевых показателей, предусматриваемых соглашениями о предоставлении межбюджетных трансфертов из федерального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2AED">
        <w:rPr>
          <w:rFonts w:ascii="Times New Roman" w:hAnsi="Times New Roman"/>
          <w:sz w:val="28"/>
          <w:szCs w:val="28"/>
        </w:rPr>
        <w:t>роцент исполнения в отчетном году первоначального плана по поступлению доходов республиканского бюджета Республики Алтай (без учета безвозмездных поступлений, невыясненных поступлений), закрепленных за  ГАБС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42AED">
        <w:rPr>
          <w:rFonts w:ascii="Times New Roman" w:hAnsi="Times New Roman"/>
          <w:sz w:val="28"/>
          <w:szCs w:val="28"/>
        </w:rPr>
        <w:t>сполнение республиканского бюджета Республики Алтай по расходам ГАБС в соответствии с бюджетным 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42AED">
        <w:rPr>
          <w:rFonts w:ascii="Times New Roman" w:hAnsi="Times New Roman"/>
          <w:sz w:val="28"/>
          <w:szCs w:val="28"/>
        </w:rPr>
        <w:t>тсутствие у ГАБС и подведомственных ему учреждений просроченной кредиторской задолженности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42AED">
        <w:rPr>
          <w:rFonts w:ascii="Times New Roman" w:hAnsi="Times New Roman"/>
          <w:sz w:val="28"/>
          <w:szCs w:val="28"/>
        </w:rPr>
        <w:t>ачество нормативного документа, регламентирующего порядок составления, утверждения и ведения бюджетных смет в подведомственных ГАБС казенных учреждениях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42AED">
        <w:rPr>
          <w:rFonts w:ascii="Times New Roman" w:hAnsi="Times New Roman"/>
          <w:sz w:val="28"/>
          <w:szCs w:val="28"/>
        </w:rPr>
        <w:t>сполнение полномочий органов государственной власти Республики Алтай, не отнесенных федеральным законодательством к полномочиям органов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2AED">
        <w:rPr>
          <w:rFonts w:ascii="Times New Roman" w:hAnsi="Times New Roman"/>
          <w:sz w:val="28"/>
          <w:szCs w:val="28"/>
        </w:rPr>
        <w:t>облюдение требований бюджетного законодательства Российской Федерации в части численности работников государственных учреждений и органов государственной власти Республики Алтай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2AED">
        <w:rPr>
          <w:rFonts w:ascii="Times New Roman" w:hAnsi="Times New Roman"/>
          <w:sz w:val="28"/>
          <w:szCs w:val="28"/>
        </w:rPr>
        <w:t>редставление ГАБС в составе годовой бюджетной отчетности сведений о мерах по повышению эффективности расходования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2AED">
        <w:rPr>
          <w:rFonts w:ascii="Times New Roman" w:hAnsi="Times New Roman"/>
          <w:sz w:val="28"/>
          <w:szCs w:val="28"/>
        </w:rPr>
        <w:t>олнота отражения в реестре расходных обязательств ГАБС бюджетных ассигнований, предусмотренных ГАБС по каждому году согласно утвержденной Правительством Республики Алтай форме реестра расходных обязательств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42AED">
        <w:rPr>
          <w:rFonts w:ascii="Times New Roman" w:hAnsi="Times New Roman"/>
          <w:sz w:val="28"/>
          <w:szCs w:val="28"/>
        </w:rPr>
        <w:t>аличие у ГАБС задолженности по оплате налогов, сборов с учетом подведомственных государственных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842AED">
        <w:rPr>
          <w:rFonts w:ascii="Times New Roman" w:hAnsi="Times New Roman"/>
          <w:sz w:val="28"/>
          <w:szCs w:val="28"/>
        </w:rPr>
        <w:t>ффективность управления дебиторской задолженностью по расчетам с дебиторами  по  доходам республиканского бюджета Республики Алтай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42AED">
        <w:rPr>
          <w:rFonts w:ascii="Times New Roman" w:hAnsi="Times New Roman"/>
          <w:sz w:val="28"/>
          <w:szCs w:val="28"/>
        </w:rPr>
        <w:t xml:space="preserve">оля неиспользованных межбюджетных трансфертов бюджетам муниципальных образований, имеющих целевое назначение, </w:t>
      </w:r>
      <w:proofErr w:type="spellStart"/>
      <w:r w:rsidRPr="00842AED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842AED">
        <w:rPr>
          <w:rFonts w:ascii="Times New Roman" w:hAnsi="Times New Roman"/>
          <w:sz w:val="28"/>
          <w:szCs w:val="28"/>
        </w:rPr>
        <w:t xml:space="preserve"> ГАБС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42AED">
        <w:rPr>
          <w:rFonts w:ascii="Times New Roman" w:hAnsi="Times New Roman"/>
          <w:sz w:val="28"/>
          <w:szCs w:val="28"/>
        </w:rPr>
        <w:t>аличие локальных правовых актов ГАБС, которыми утверждены формы и порядок предоставления отчетности по расходам местных бюджетов, источником финансового обеспечения которых являются межбюджетные трансферты из республиканского бюджета Республики Алтай (имеющие целевое назначение)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2AED">
        <w:rPr>
          <w:rFonts w:ascii="Times New Roman" w:hAnsi="Times New Roman"/>
          <w:sz w:val="28"/>
          <w:szCs w:val="28"/>
        </w:rPr>
        <w:t>воевременное предоставление отчетов о реализации государственных программ Республики Алтай за отчетный год в Министерство финансов Республики Алтай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2AED">
        <w:rPr>
          <w:rFonts w:ascii="Times New Roman" w:hAnsi="Times New Roman"/>
          <w:sz w:val="28"/>
          <w:szCs w:val="28"/>
        </w:rPr>
        <w:t>воевременное предоставление бюджетной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842AED" w:rsidRDefault="00842AED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2AED">
        <w:rPr>
          <w:rFonts w:ascii="Times New Roman" w:hAnsi="Times New Roman"/>
          <w:sz w:val="28"/>
          <w:szCs w:val="28"/>
        </w:rPr>
        <w:t>редоставление в составе годовой отчетности сведений о результатах мероприятий внутреннего государственного (муниципального)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2C3F6F" w:rsidRDefault="00842AED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мониторинга и оценки качества </w:t>
      </w:r>
      <w:proofErr w:type="spellStart"/>
      <w:r>
        <w:rPr>
          <w:rFonts w:ascii="Times New Roman" w:hAnsi="Times New Roman"/>
          <w:sz w:val="28"/>
          <w:szCs w:val="28"/>
        </w:rPr>
        <w:t>вышео</w:t>
      </w:r>
      <w:r w:rsidR="002C3F6F">
        <w:rPr>
          <w:rFonts w:ascii="Times New Roman" w:hAnsi="Times New Roman"/>
          <w:sz w:val="28"/>
          <w:szCs w:val="28"/>
        </w:rPr>
        <w:t>бозначенных</w:t>
      </w:r>
      <w:proofErr w:type="spellEnd"/>
      <w:r w:rsidR="002C3F6F">
        <w:rPr>
          <w:rFonts w:ascii="Times New Roman" w:hAnsi="Times New Roman"/>
          <w:sz w:val="28"/>
          <w:szCs w:val="28"/>
        </w:rPr>
        <w:t xml:space="preserve"> показателей установлено:</w:t>
      </w:r>
    </w:p>
    <w:p w:rsidR="002024F8" w:rsidRDefault="002C3F6F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155A">
        <w:rPr>
          <w:rFonts w:ascii="Times New Roman" w:hAnsi="Times New Roman"/>
          <w:sz w:val="28"/>
          <w:szCs w:val="28"/>
        </w:rPr>
        <w:t>По показателю «Соблюдение требований бюджетного законодательства Российской Федерации в части численности работников государственных учреждений и органов власти Республики Алтай</w:t>
      </w:r>
      <w:r w:rsidR="008B4B97" w:rsidRPr="00BD155A">
        <w:rPr>
          <w:rFonts w:ascii="Times New Roman" w:hAnsi="Times New Roman"/>
          <w:sz w:val="28"/>
          <w:szCs w:val="28"/>
        </w:rPr>
        <w:t>»</w:t>
      </w:r>
      <w:r w:rsidR="0068392A" w:rsidRPr="00BD155A">
        <w:rPr>
          <w:rFonts w:ascii="Times New Roman" w:hAnsi="Times New Roman"/>
          <w:sz w:val="28"/>
          <w:szCs w:val="28"/>
        </w:rPr>
        <w:t>, имеющему 3-й (наивысший) вес показателей</w:t>
      </w:r>
      <w:r w:rsidR="002024F8">
        <w:rPr>
          <w:rFonts w:ascii="Times New Roman" w:hAnsi="Times New Roman"/>
          <w:sz w:val="28"/>
          <w:szCs w:val="28"/>
        </w:rPr>
        <w:t xml:space="preserve"> выявлено, что по объективным причинам в Комитете по национальной политике и связям с общественностью Республики Алтай среднесписочная численность работников </w:t>
      </w:r>
      <w:r w:rsidR="002024F8" w:rsidRPr="002024F8">
        <w:rPr>
          <w:rFonts w:ascii="Times New Roman" w:hAnsi="Times New Roman"/>
          <w:sz w:val="28"/>
          <w:szCs w:val="28"/>
        </w:rPr>
        <w:t xml:space="preserve">ГАБС с учетом численности работников подведомственных учреждений </w:t>
      </w:r>
      <w:r w:rsidR="002024F8">
        <w:rPr>
          <w:rFonts w:ascii="Times New Roman" w:hAnsi="Times New Roman"/>
          <w:sz w:val="28"/>
          <w:szCs w:val="28"/>
        </w:rPr>
        <w:t xml:space="preserve">по итогам 2016 года превышает </w:t>
      </w:r>
      <w:r w:rsidR="002024F8" w:rsidRPr="002024F8">
        <w:rPr>
          <w:rFonts w:ascii="Times New Roman" w:hAnsi="Times New Roman"/>
          <w:sz w:val="28"/>
          <w:szCs w:val="28"/>
        </w:rPr>
        <w:t>общ</w:t>
      </w:r>
      <w:r w:rsidR="002024F8">
        <w:rPr>
          <w:rFonts w:ascii="Times New Roman" w:hAnsi="Times New Roman"/>
          <w:sz w:val="28"/>
          <w:szCs w:val="28"/>
        </w:rPr>
        <w:t>ую</w:t>
      </w:r>
      <w:r w:rsidR="002024F8" w:rsidRPr="002024F8">
        <w:rPr>
          <w:rFonts w:ascii="Times New Roman" w:hAnsi="Times New Roman"/>
          <w:sz w:val="28"/>
          <w:szCs w:val="28"/>
        </w:rPr>
        <w:t xml:space="preserve"> предельн</w:t>
      </w:r>
      <w:r w:rsidR="002024F8">
        <w:rPr>
          <w:rFonts w:ascii="Times New Roman" w:hAnsi="Times New Roman"/>
          <w:sz w:val="28"/>
          <w:szCs w:val="28"/>
        </w:rPr>
        <w:t>ую</w:t>
      </w:r>
      <w:r w:rsidR="002024F8" w:rsidRPr="002024F8">
        <w:rPr>
          <w:rFonts w:ascii="Times New Roman" w:hAnsi="Times New Roman"/>
          <w:sz w:val="28"/>
          <w:szCs w:val="28"/>
        </w:rPr>
        <w:t xml:space="preserve"> численность работников ГАБС</w:t>
      </w:r>
      <w:proofErr w:type="gramEnd"/>
      <w:r w:rsidR="002024F8" w:rsidRPr="002024F8">
        <w:rPr>
          <w:rFonts w:ascii="Times New Roman" w:hAnsi="Times New Roman"/>
          <w:sz w:val="28"/>
          <w:szCs w:val="28"/>
        </w:rPr>
        <w:t xml:space="preserve"> с учетом численности работников подведомственных учреждений</w:t>
      </w:r>
      <w:r w:rsidR="002024F8">
        <w:rPr>
          <w:rFonts w:ascii="Times New Roman" w:hAnsi="Times New Roman"/>
          <w:sz w:val="28"/>
          <w:szCs w:val="28"/>
        </w:rPr>
        <w:t xml:space="preserve"> на 200%. Что </w:t>
      </w:r>
      <w:r w:rsidR="002024F8" w:rsidRPr="002024F8">
        <w:rPr>
          <w:rFonts w:ascii="Times New Roman" w:hAnsi="Times New Roman"/>
          <w:sz w:val="28"/>
          <w:szCs w:val="28"/>
        </w:rPr>
        <w:t xml:space="preserve">обосновано перераспределением подведомственной принадлежности, в результате которой АУ РА </w:t>
      </w:r>
      <w:r w:rsidR="002024F8">
        <w:rPr>
          <w:rFonts w:ascii="Times New Roman" w:hAnsi="Times New Roman"/>
          <w:sz w:val="28"/>
          <w:szCs w:val="28"/>
        </w:rPr>
        <w:t>«</w:t>
      </w:r>
      <w:r w:rsidR="002024F8" w:rsidRPr="002024F8">
        <w:rPr>
          <w:rFonts w:ascii="Times New Roman" w:hAnsi="Times New Roman"/>
          <w:sz w:val="28"/>
          <w:szCs w:val="28"/>
        </w:rPr>
        <w:t xml:space="preserve">Редакция газеты </w:t>
      </w:r>
      <w:r w:rsidR="002024F8">
        <w:rPr>
          <w:rFonts w:ascii="Times New Roman" w:hAnsi="Times New Roman"/>
          <w:sz w:val="28"/>
          <w:szCs w:val="28"/>
        </w:rPr>
        <w:t>«</w:t>
      </w:r>
      <w:r w:rsidR="002024F8" w:rsidRPr="002024F8">
        <w:rPr>
          <w:rFonts w:ascii="Times New Roman" w:hAnsi="Times New Roman"/>
          <w:sz w:val="28"/>
          <w:szCs w:val="28"/>
        </w:rPr>
        <w:t>Звезда Алтая</w:t>
      </w:r>
      <w:r w:rsidR="002024F8">
        <w:rPr>
          <w:rFonts w:ascii="Times New Roman" w:hAnsi="Times New Roman"/>
          <w:sz w:val="28"/>
          <w:szCs w:val="28"/>
        </w:rPr>
        <w:t>»,</w:t>
      </w:r>
      <w:r w:rsidR="002024F8" w:rsidRPr="002024F8">
        <w:rPr>
          <w:rFonts w:ascii="Times New Roman" w:hAnsi="Times New Roman"/>
          <w:sz w:val="28"/>
          <w:szCs w:val="28"/>
        </w:rPr>
        <w:t xml:space="preserve"> АУ РА </w:t>
      </w:r>
      <w:r w:rsidR="002024F8">
        <w:rPr>
          <w:rFonts w:ascii="Times New Roman" w:hAnsi="Times New Roman"/>
          <w:sz w:val="28"/>
          <w:szCs w:val="28"/>
        </w:rPr>
        <w:t>«</w:t>
      </w:r>
      <w:r w:rsidR="002024F8" w:rsidRPr="002024F8">
        <w:rPr>
          <w:rFonts w:ascii="Times New Roman" w:hAnsi="Times New Roman"/>
          <w:sz w:val="28"/>
          <w:szCs w:val="28"/>
        </w:rPr>
        <w:t xml:space="preserve">Редакция газеты </w:t>
      </w:r>
      <w:r w:rsidR="002024F8">
        <w:rPr>
          <w:rFonts w:ascii="Times New Roman" w:hAnsi="Times New Roman"/>
          <w:sz w:val="28"/>
          <w:szCs w:val="28"/>
        </w:rPr>
        <w:t>«</w:t>
      </w:r>
      <w:proofErr w:type="spellStart"/>
      <w:r w:rsidR="002024F8" w:rsidRPr="002024F8">
        <w:rPr>
          <w:rFonts w:ascii="Times New Roman" w:hAnsi="Times New Roman"/>
          <w:sz w:val="28"/>
          <w:szCs w:val="28"/>
        </w:rPr>
        <w:t>Алтайдын</w:t>
      </w:r>
      <w:proofErr w:type="spellEnd"/>
      <w:r w:rsidR="002024F8" w:rsidRPr="00202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4F8" w:rsidRPr="002024F8">
        <w:rPr>
          <w:rFonts w:ascii="Times New Roman" w:hAnsi="Times New Roman"/>
          <w:sz w:val="28"/>
          <w:szCs w:val="28"/>
        </w:rPr>
        <w:t>Чолмоны</w:t>
      </w:r>
      <w:proofErr w:type="spellEnd"/>
      <w:r w:rsidR="002024F8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2024F8" w:rsidRPr="002024F8">
        <w:rPr>
          <w:rFonts w:ascii="Times New Roman" w:hAnsi="Times New Roman"/>
          <w:sz w:val="28"/>
          <w:szCs w:val="28"/>
        </w:rPr>
        <w:t>БУ РА</w:t>
      </w:r>
      <w:proofErr w:type="gramEnd"/>
      <w:r w:rsidR="002024F8" w:rsidRPr="002024F8">
        <w:rPr>
          <w:rFonts w:ascii="Times New Roman" w:hAnsi="Times New Roman"/>
          <w:sz w:val="28"/>
          <w:szCs w:val="28"/>
        </w:rPr>
        <w:t xml:space="preserve"> </w:t>
      </w:r>
      <w:r w:rsidR="002024F8">
        <w:rPr>
          <w:rFonts w:ascii="Times New Roman" w:hAnsi="Times New Roman"/>
          <w:sz w:val="28"/>
          <w:szCs w:val="28"/>
        </w:rPr>
        <w:t>«</w:t>
      </w:r>
      <w:r w:rsidR="002024F8" w:rsidRPr="002024F8">
        <w:rPr>
          <w:rFonts w:ascii="Times New Roman" w:hAnsi="Times New Roman"/>
          <w:sz w:val="28"/>
          <w:szCs w:val="28"/>
        </w:rPr>
        <w:t xml:space="preserve">Литературно-издательский Дом </w:t>
      </w:r>
      <w:r w:rsidR="002024F8">
        <w:rPr>
          <w:rFonts w:ascii="Times New Roman" w:hAnsi="Times New Roman"/>
          <w:sz w:val="28"/>
          <w:szCs w:val="28"/>
        </w:rPr>
        <w:t>«</w:t>
      </w:r>
      <w:proofErr w:type="spellStart"/>
      <w:r w:rsidR="002024F8" w:rsidRPr="002024F8">
        <w:rPr>
          <w:rFonts w:ascii="Times New Roman" w:hAnsi="Times New Roman"/>
          <w:sz w:val="28"/>
          <w:szCs w:val="28"/>
        </w:rPr>
        <w:t>Алтын-Туу</w:t>
      </w:r>
      <w:proofErr w:type="spellEnd"/>
      <w:r w:rsidR="002024F8">
        <w:rPr>
          <w:rFonts w:ascii="Times New Roman" w:hAnsi="Times New Roman"/>
          <w:sz w:val="28"/>
          <w:szCs w:val="28"/>
        </w:rPr>
        <w:t>»</w:t>
      </w:r>
      <w:r w:rsidR="002024F8" w:rsidRPr="002024F8">
        <w:rPr>
          <w:rFonts w:ascii="Times New Roman" w:hAnsi="Times New Roman"/>
          <w:sz w:val="28"/>
          <w:szCs w:val="28"/>
        </w:rPr>
        <w:t xml:space="preserve"> перешли в  ведение Правительства Р</w:t>
      </w:r>
      <w:r w:rsidR="002024F8">
        <w:rPr>
          <w:rFonts w:ascii="Times New Roman" w:hAnsi="Times New Roman"/>
          <w:sz w:val="28"/>
          <w:szCs w:val="28"/>
        </w:rPr>
        <w:t>еспублики Алтай в июне 2016 года</w:t>
      </w:r>
      <w:r w:rsidR="00BD155A">
        <w:rPr>
          <w:rFonts w:ascii="Times New Roman" w:hAnsi="Times New Roman"/>
          <w:sz w:val="28"/>
          <w:szCs w:val="28"/>
        </w:rPr>
        <w:t>.</w:t>
      </w:r>
      <w:r w:rsidR="002024F8">
        <w:rPr>
          <w:rFonts w:ascii="Times New Roman" w:hAnsi="Times New Roman"/>
          <w:sz w:val="28"/>
          <w:szCs w:val="28"/>
        </w:rPr>
        <w:t xml:space="preserve"> </w:t>
      </w:r>
      <w:r w:rsidR="00BD155A">
        <w:rPr>
          <w:rFonts w:ascii="Times New Roman" w:hAnsi="Times New Roman"/>
          <w:sz w:val="28"/>
          <w:szCs w:val="28"/>
        </w:rPr>
        <w:t>На результаты оценки данное обстоятельство не повлияло</w:t>
      </w:r>
      <w:r w:rsidR="00107066">
        <w:rPr>
          <w:rFonts w:ascii="Times New Roman" w:hAnsi="Times New Roman"/>
          <w:sz w:val="28"/>
          <w:szCs w:val="28"/>
        </w:rPr>
        <w:t>.</w:t>
      </w:r>
    </w:p>
    <w:p w:rsidR="0068392A" w:rsidRDefault="0068392A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показателя, отражающего задолженность по оплате налогов, сборов</w:t>
      </w:r>
      <w:r w:rsidR="00643616">
        <w:rPr>
          <w:rFonts w:ascii="Times New Roman" w:hAnsi="Times New Roman"/>
          <w:sz w:val="28"/>
          <w:szCs w:val="28"/>
        </w:rPr>
        <w:t xml:space="preserve"> с учетом подведомственных государственных учреждений</w:t>
      </w:r>
      <w:r w:rsidR="00806362">
        <w:rPr>
          <w:rFonts w:ascii="Times New Roman" w:hAnsi="Times New Roman"/>
          <w:sz w:val="28"/>
          <w:szCs w:val="28"/>
        </w:rPr>
        <w:t xml:space="preserve"> (имеющего 2-й вес </w:t>
      </w:r>
      <w:r w:rsidR="00946859">
        <w:rPr>
          <w:rFonts w:ascii="Times New Roman" w:hAnsi="Times New Roman"/>
          <w:sz w:val="28"/>
          <w:szCs w:val="28"/>
        </w:rPr>
        <w:t xml:space="preserve">важности </w:t>
      </w:r>
      <w:r w:rsidR="00806362">
        <w:rPr>
          <w:rFonts w:ascii="Times New Roman" w:hAnsi="Times New Roman"/>
          <w:sz w:val="28"/>
          <w:szCs w:val="28"/>
        </w:rPr>
        <w:t>среди показателей) 20 ведомств получили минимальное (</w:t>
      </w:r>
      <w:r w:rsidR="00011877">
        <w:rPr>
          <w:rFonts w:ascii="Times New Roman" w:hAnsi="Times New Roman"/>
          <w:sz w:val="28"/>
          <w:szCs w:val="28"/>
        </w:rPr>
        <w:t>0 из 10</w:t>
      </w:r>
      <w:r w:rsidR="00806362">
        <w:rPr>
          <w:rFonts w:ascii="Times New Roman" w:hAnsi="Times New Roman"/>
          <w:sz w:val="28"/>
          <w:szCs w:val="28"/>
        </w:rPr>
        <w:t>) количество баллов:</w:t>
      </w:r>
    </w:p>
    <w:p w:rsidR="00806362" w:rsidRDefault="00806362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республики Алтай;</w:t>
      </w:r>
    </w:p>
    <w:p w:rsidR="00806362" w:rsidRDefault="00806362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Республики Алтай;</w:t>
      </w:r>
    </w:p>
    <w:p w:rsidR="00806362" w:rsidRDefault="00806362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Республики Алтай;</w:t>
      </w:r>
    </w:p>
    <w:p w:rsidR="00806362" w:rsidRDefault="00806362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ветеринарии с </w:t>
      </w:r>
      <w:proofErr w:type="spellStart"/>
      <w:r>
        <w:rPr>
          <w:rFonts w:ascii="Times New Roman" w:hAnsi="Times New Roman"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Алтай;</w:t>
      </w:r>
    </w:p>
    <w:p w:rsidR="00806362" w:rsidRDefault="00806362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регионального развития Республики Алтай;</w:t>
      </w:r>
    </w:p>
    <w:p w:rsidR="00806362" w:rsidRDefault="00806362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жилищная инспекция Республики Алтай;</w:t>
      </w:r>
    </w:p>
    <w:p w:rsidR="00806362" w:rsidRDefault="00806362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труда, социального развития и занятости населения Республики Алтай;</w:t>
      </w:r>
    </w:p>
    <w:p w:rsidR="00806362" w:rsidRDefault="00806362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делам записи актов гражданского состояния и архивов Республики Алтай;</w:t>
      </w:r>
    </w:p>
    <w:p w:rsidR="00806362" w:rsidRDefault="00806362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молодежной политике, физической культуре и спорту Республики Алтай</w:t>
      </w:r>
      <w:r w:rsidR="007E236A">
        <w:rPr>
          <w:rFonts w:ascii="Times New Roman" w:hAnsi="Times New Roman"/>
          <w:sz w:val="28"/>
          <w:szCs w:val="28"/>
        </w:rPr>
        <w:t>;</w:t>
      </w:r>
    </w:p>
    <w:p w:rsidR="007E236A" w:rsidRDefault="007E236A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Республики Алтай;</w:t>
      </w:r>
    </w:p>
    <w:p w:rsidR="007E236A" w:rsidRDefault="007E236A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тарифам Республики Алтай;</w:t>
      </w:r>
    </w:p>
    <w:p w:rsidR="007E236A" w:rsidRDefault="007E236A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Избирательная комиссия Республики Алтай;</w:t>
      </w:r>
    </w:p>
    <w:p w:rsidR="007E236A" w:rsidRDefault="007E236A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Алтай;</w:t>
      </w:r>
    </w:p>
    <w:p w:rsidR="007E236A" w:rsidRDefault="007E236A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при</w:t>
      </w:r>
      <w:r w:rsidR="00011877">
        <w:rPr>
          <w:rFonts w:ascii="Times New Roman" w:hAnsi="Times New Roman"/>
          <w:sz w:val="28"/>
          <w:szCs w:val="28"/>
        </w:rPr>
        <w:t>родных ресурсов, экологии и имущественных отношений Республики Алтай;</w:t>
      </w:r>
    </w:p>
    <w:p w:rsidR="00011877" w:rsidRDefault="00011877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национальной политике и связям с общественностью Республики Алтай;</w:t>
      </w:r>
    </w:p>
    <w:p w:rsidR="00011877" w:rsidRDefault="00011877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Уполномоченного по правам человека в Республике Алтай;</w:t>
      </w:r>
    </w:p>
    <w:p w:rsidR="00011877" w:rsidRDefault="00011877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охране, использованию и воспроизводству животного мира Республики Алтай;</w:t>
      </w:r>
    </w:p>
    <w:p w:rsidR="00011877" w:rsidRDefault="00011877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обеспечению деятельности мировых судей Республики Алтай;</w:t>
      </w:r>
    </w:p>
    <w:p w:rsidR="00011877" w:rsidRDefault="00011877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 Уполномоченного по защите прав предпринимателей в Республике Алтай; </w:t>
      </w:r>
    </w:p>
    <w:p w:rsidR="00011877" w:rsidRDefault="00011877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экономического развития и туризма Республики Алтай.</w:t>
      </w:r>
    </w:p>
    <w:p w:rsidR="00011877" w:rsidRDefault="00011877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4257E" w:rsidRPr="0064257E" w:rsidRDefault="00946859" w:rsidP="0064257E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эффективности управления дебиторской задолженностью по расчетам с дебиторами по доходам республиканского бюджета Республики Алтай (показатель со 2-м весом важности</w:t>
      </w:r>
      <w:r w:rsidR="0064257E">
        <w:rPr>
          <w:rFonts w:ascii="Times New Roman" w:hAnsi="Times New Roman"/>
          <w:sz w:val="28"/>
          <w:szCs w:val="28"/>
        </w:rPr>
        <w:t>) Министерство здравоохранения Республики Алтай, Министерство культуры Республики Алтай, Министерство регионального развития Республики Алтай также получили минимальное (0 из 10) количество баллов</w:t>
      </w:r>
      <w:r w:rsidR="00AE7612">
        <w:rPr>
          <w:rFonts w:ascii="Times New Roman" w:hAnsi="Times New Roman"/>
          <w:sz w:val="28"/>
          <w:szCs w:val="28"/>
        </w:rPr>
        <w:t>.</w:t>
      </w:r>
    </w:p>
    <w:p w:rsidR="003941C9" w:rsidRDefault="003941C9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8392A" w:rsidRDefault="00AE7612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 в отчетном году первоначального плана по поступлению доходов республиканского бюджета Республики Алтай (без учета безвозмездных поступлений, невыясненных поступлений), закрепленных за главными администраторами бюджетных средств у 16 ведом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евышает допустимый порог:</w:t>
      </w:r>
    </w:p>
    <w:p w:rsidR="00AE7612" w:rsidRDefault="00AE7612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Республики Алтай;</w:t>
      </w:r>
    </w:p>
    <w:p w:rsidR="00AE7612" w:rsidRDefault="00AE7612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Республики Алтай;</w:t>
      </w:r>
    </w:p>
    <w:p w:rsidR="00AE7612" w:rsidRDefault="00AE7612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Республики Алтай;</w:t>
      </w:r>
    </w:p>
    <w:p w:rsidR="00AE7612" w:rsidRDefault="008A39BB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финансов Республики Алтай;</w:t>
      </w:r>
    </w:p>
    <w:p w:rsidR="008A39BB" w:rsidRDefault="008A39BB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регионального развития Республики Алтай;</w:t>
      </w:r>
    </w:p>
    <w:p w:rsidR="008A39BB" w:rsidRDefault="008A39BB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жилищная инспекция Республики Алтай;</w:t>
      </w:r>
    </w:p>
    <w:p w:rsidR="008A39BB" w:rsidRDefault="008A39BB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труда, социального развития и занятости населения Республики Алтай;</w:t>
      </w:r>
    </w:p>
    <w:p w:rsidR="008A39BB" w:rsidRDefault="008A39BB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делам записи актов гражданского состояния и архивов Республики Алтай;</w:t>
      </w:r>
    </w:p>
    <w:p w:rsidR="008A39BB" w:rsidRDefault="008A39BB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молодежной политике, физической</w:t>
      </w:r>
      <w:r>
        <w:rPr>
          <w:rFonts w:ascii="Times New Roman" w:hAnsi="Times New Roman"/>
          <w:sz w:val="28"/>
          <w:szCs w:val="28"/>
        </w:rPr>
        <w:tab/>
        <w:t xml:space="preserve"> культуре и спорту Республики Алтай;</w:t>
      </w:r>
    </w:p>
    <w:p w:rsidR="008A39BB" w:rsidRDefault="008A39BB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Республики Алтай;</w:t>
      </w:r>
    </w:p>
    <w:p w:rsidR="008A39BB" w:rsidRDefault="008A39BB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Избирательная комиссия Респу4блики Алтай;</w:t>
      </w:r>
    </w:p>
    <w:p w:rsidR="008A39BB" w:rsidRDefault="008A39BB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тарифам Республики Алтай;</w:t>
      </w:r>
    </w:p>
    <w:p w:rsidR="008A39BB" w:rsidRDefault="008A39BB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собрание – Эл Курултай Республики Алтай;</w:t>
      </w:r>
    </w:p>
    <w:p w:rsidR="008A39BB" w:rsidRDefault="008A39BB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обеспечению деятельности мировых судей Республики Алтай;</w:t>
      </w:r>
    </w:p>
    <w:p w:rsidR="008A39BB" w:rsidRDefault="008A39BB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Уполномоченного по защите прав предпринимателей в Республике Алтай;</w:t>
      </w:r>
    </w:p>
    <w:p w:rsidR="008A39BB" w:rsidRDefault="008A39BB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экономического развития и туризма Республики Алтай.</w:t>
      </w:r>
    </w:p>
    <w:p w:rsidR="003941C9" w:rsidRDefault="003941C9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8392A" w:rsidRDefault="008A39BB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Несвоевременно представил в Министерство финансов Республики Алтай бюджетную отчетность (месячную, квартальную, годовую) за отчетный финансовый год только Комитет по национальной политике Республики Алтай.</w:t>
      </w:r>
    </w:p>
    <w:p w:rsidR="003941C9" w:rsidRDefault="003941C9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122C0" w:rsidRDefault="008122C0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2DA1">
        <w:rPr>
          <w:rFonts w:ascii="Times New Roman" w:hAnsi="Times New Roman"/>
          <w:sz w:val="28"/>
          <w:szCs w:val="28"/>
        </w:rPr>
        <w:t>По итогам мониторинга и оценки качества исполнения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52DA1">
        <w:rPr>
          <w:rFonts w:ascii="Times New Roman" w:hAnsi="Times New Roman"/>
          <w:sz w:val="28"/>
          <w:szCs w:val="28"/>
        </w:rPr>
        <w:t>наибольшее количество баллов 2600 (из 2700 возможных баллов) у Государственного собрания – Эл Курултай Республики Алтай.</w:t>
      </w:r>
    </w:p>
    <w:p w:rsidR="00C52DA1" w:rsidRDefault="00C52DA1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Наименьшее количество баллов у Министерства регионального развития республики Алтай – 2020 баллов, Министерства здравоохранения Республики Алтай – 2</w:t>
      </w:r>
      <w:r w:rsidR="007803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80 баллов.</w:t>
      </w:r>
    </w:p>
    <w:p w:rsidR="008122C0" w:rsidRDefault="008122C0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A6E8B" w:rsidRDefault="00EA6E8B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122C0" w:rsidRPr="008122C0" w:rsidRDefault="008122C0" w:rsidP="008122C0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22C0">
        <w:rPr>
          <w:rFonts w:ascii="Times New Roman" w:hAnsi="Times New Roman"/>
          <w:b/>
          <w:sz w:val="28"/>
          <w:szCs w:val="28"/>
        </w:rPr>
        <w:t>Качество предоставлению бюджетной отчетности</w:t>
      </w:r>
    </w:p>
    <w:p w:rsidR="008122C0" w:rsidRDefault="008122C0" w:rsidP="008122C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мониторинга и оценки качества бюджетной отчетности представленной главными администраторами </w:t>
      </w:r>
      <w:proofErr w:type="gramStart"/>
      <w:r>
        <w:rPr>
          <w:rFonts w:ascii="Times New Roman" w:hAnsi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учитывалось своевременность представления реестра расходных обязательств ГАБС в Министер</w:t>
      </w:r>
      <w:r w:rsidR="00796369">
        <w:rPr>
          <w:rFonts w:ascii="Times New Roman" w:hAnsi="Times New Roman"/>
          <w:sz w:val="28"/>
          <w:szCs w:val="28"/>
        </w:rPr>
        <w:t>ство финансов Республики Алтай, а так же наличие доработок (корректировок) сведений в годовой бюджетной отчетности за отчетный финансовый год с учетом замечаний Министерства финансов Республики Алтай, при котором более двух корректировок были у:</w:t>
      </w:r>
    </w:p>
    <w:p w:rsidR="00796369" w:rsidRDefault="00796369" w:rsidP="008122C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Республики Алтай – 3 ед.;</w:t>
      </w:r>
    </w:p>
    <w:p w:rsidR="00796369" w:rsidRDefault="00796369" w:rsidP="008122C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Республики Алтай – 3 ед.;</w:t>
      </w:r>
    </w:p>
    <w:p w:rsidR="00796369" w:rsidRDefault="00796369" w:rsidP="008122C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Республики Алтай – 3 ед.;</w:t>
      </w:r>
    </w:p>
    <w:p w:rsidR="00796369" w:rsidRDefault="00796369" w:rsidP="008122C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регионального развития Республики Алтай – 3 ед.;</w:t>
      </w:r>
    </w:p>
    <w:p w:rsidR="00796369" w:rsidRDefault="00796369" w:rsidP="008122C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труда, социального развития и занятости населения Республики Алтай – 3 ед.;</w:t>
      </w:r>
    </w:p>
    <w:p w:rsidR="00796369" w:rsidRDefault="00796369" w:rsidP="008122C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делам записи гражданского состояния и архивов Республики Алтай – 3 ед.;</w:t>
      </w:r>
    </w:p>
    <w:p w:rsidR="00796369" w:rsidRDefault="00796369" w:rsidP="008122C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молодежной политике, физической культуре и спорту Республики Алтай – 3 ед.;</w:t>
      </w:r>
    </w:p>
    <w:p w:rsidR="00796369" w:rsidRDefault="00796369" w:rsidP="008122C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 по национальной политике Республики Алтай – 4 ед.;</w:t>
      </w:r>
    </w:p>
    <w:p w:rsidR="00796369" w:rsidRDefault="00796369" w:rsidP="008122C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обеспечению деятельности мировых судей Республики Алтай – 3 ед.;</w:t>
      </w:r>
    </w:p>
    <w:p w:rsidR="00796369" w:rsidRDefault="00796369" w:rsidP="008122C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экономического развития и туризма Республики Алтай – 4 ед.</w:t>
      </w:r>
    </w:p>
    <w:p w:rsidR="00796369" w:rsidRDefault="00796369" w:rsidP="008122C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50701" w:rsidRDefault="00850701" w:rsidP="0085070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0701">
        <w:rPr>
          <w:rFonts w:ascii="Times New Roman" w:hAnsi="Times New Roman"/>
          <w:b/>
          <w:sz w:val="28"/>
          <w:szCs w:val="28"/>
        </w:rPr>
        <w:t>Финансово-экономическая деятельность учреждений, подведомственных ГАБС</w:t>
      </w:r>
    </w:p>
    <w:p w:rsidR="00850701" w:rsidRDefault="00850701" w:rsidP="00B368E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 проведении мониторинга финансово-экономической деятельности учреждений, подведомственных главным администраторам доходов оценивалось:</w:t>
      </w:r>
      <w:proofErr w:type="gramEnd"/>
    </w:p>
    <w:p w:rsidR="00850701" w:rsidRDefault="00850701" w:rsidP="00850701">
      <w:pPr>
        <w:pStyle w:val="a4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в полном объеме подведомственными государственными учреждениями на официальном сайте в сети Интернет (</w:t>
      </w:r>
      <w:hyperlink r:id="rId8" w:history="1">
        <w:r w:rsidRPr="0044360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44360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43603">
          <w:rPr>
            <w:rStyle w:val="a5"/>
            <w:rFonts w:ascii="Times New Roman" w:hAnsi="Times New Roman"/>
            <w:sz w:val="28"/>
            <w:szCs w:val="28"/>
            <w:lang w:val="en-US"/>
          </w:rPr>
          <w:t>bus</w:t>
        </w:r>
        <w:r w:rsidRPr="0044360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43603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44360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4360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) информации за отчетный период. </w:t>
      </w:r>
    </w:p>
    <w:p w:rsidR="00850701" w:rsidRPr="00886933" w:rsidRDefault="00850701" w:rsidP="0085070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886933">
        <w:rPr>
          <w:rFonts w:ascii="Times New Roman" w:hAnsi="Times New Roman"/>
          <w:sz w:val="28"/>
          <w:szCs w:val="28"/>
        </w:rPr>
        <w:t>В результате чего было выявлено:</w:t>
      </w:r>
    </w:p>
    <w:p w:rsidR="00886933" w:rsidRDefault="00886933" w:rsidP="00850701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6933">
        <w:rPr>
          <w:rFonts w:ascii="Times New Roman" w:hAnsi="Times New Roman"/>
          <w:noProof/>
          <w:sz w:val="28"/>
          <w:szCs w:val="28"/>
        </w:rPr>
        <w:t xml:space="preserve">БУЗ РА «Республиканская детская больница», прекратившее деятельность 10.05.2016 г. по настоящее време отражается в реестре зарегистрированных учреждений на официальном сайте </w:t>
      </w:r>
      <w:hyperlink r:id="rId9" w:history="1"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88693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bus</w:t>
        </w:r>
        <w:r w:rsidRPr="0088693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88693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86933">
        <w:rPr>
          <w:rFonts w:ascii="Times New Roman" w:hAnsi="Times New Roman"/>
          <w:sz w:val="28"/>
          <w:szCs w:val="28"/>
        </w:rPr>
        <w:t xml:space="preserve"> – учредитель Министерство здравоохранения </w:t>
      </w:r>
      <w:r w:rsidR="002B2B7D">
        <w:rPr>
          <w:rFonts w:ascii="Times New Roman" w:hAnsi="Times New Roman"/>
          <w:sz w:val="28"/>
          <w:szCs w:val="28"/>
        </w:rPr>
        <w:t>Р</w:t>
      </w:r>
      <w:r w:rsidRPr="00886933">
        <w:rPr>
          <w:rFonts w:ascii="Times New Roman" w:hAnsi="Times New Roman"/>
          <w:sz w:val="28"/>
          <w:szCs w:val="28"/>
        </w:rPr>
        <w:t>еспублики Алтай</w:t>
      </w:r>
      <w:r>
        <w:rPr>
          <w:rFonts w:ascii="Times New Roman" w:hAnsi="Times New Roman"/>
          <w:sz w:val="28"/>
          <w:szCs w:val="28"/>
        </w:rPr>
        <w:t>;</w:t>
      </w:r>
    </w:p>
    <w:p w:rsidR="00886933" w:rsidRDefault="00886933" w:rsidP="00850701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886933">
        <w:rPr>
          <w:rFonts w:ascii="Times New Roman" w:hAnsi="Times New Roman"/>
          <w:sz w:val="28"/>
          <w:szCs w:val="28"/>
        </w:rPr>
        <w:t>БУ РА</w:t>
      </w:r>
      <w:proofErr w:type="gramEnd"/>
      <w:r w:rsidRPr="00886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«Национальный музей им. А.В. Анохина»</w:t>
      </w:r>
      <w:r w:rsidR="002B2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отсутствует отчет о результатах деятельности за 2016 год, а также не размещено государственное задание – учредитель Министерство культуры Республики Алтай;</w:t>
      </w:r>
    </w:p>
    <w:p w:rsidR="00886933" w:rsidRPr="00886933" w:rsidRDefault="00886933" w:rsidP="00886933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Реорганизованные </w:t>
      </w:r>
      <w:r w:rsidRPr="00886933">
        <w:rPr>
          <w:rFonts w:ascii="Times New Roman" w:hAnsi="Times New Roman"/>
          <w:sz w:val="28"/>
          <w:szCs w:val="28"/>
        </w:rPr>
        <w:t>АПОУ РА «Техникум туризма и сферы услуг» и  АПОУ РА «Горно-Алтайский колле</w:t>
      </w:r>
      <w:proofErr w:type="gramStart"/>
      <w:r w:rsidRPr="00886933">
        <w:rPr>
          <w:rFonts w:ascii="Times New Roman" w:hAnsi="Times New Roman"/>
          <w:sz w:val="28"/>
          <w:szCs w:val="28"/>
        </w:rPr>
        <w:t>дж стр</w:t>
      </w:r>
      <w:proofErr w:type="gramEnd"/>
      <w:r w:rsidRPr="00886933">
        <w:rPr>
          <w:rFonts w:ascii="Times New Roman" w:hAnsi="Times New Roman"/>
          <w:sz w:val="28"/>
          <w:szCs w:val="28"/>
        </w:rPr>
        <w:t xml:space="preserve">оительной индустрии и сервиса имени М.З.Гнездилова», прекратившие деятельность 17.05.2016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886933">
        <w:rPr>
          <w:rFonts w:ascii="Times New Roman" w:hAnsi="Times New Roman"/>
          <w:noProof/>
          <w:sz w:val="28"/>
          <w:szCs w:val="28"/>
        </w:rPr>
        <w:t>отража</w:t>
      </w:r>
      <w:r>
        <w:rPr>
          <w:rFonts w:ascii="Times New Roman" w:hAnsi="Times New Roman"/>
          <w:noProof/>
          <w:sz w:val="28"/>
          <w:szCs w:val="28"/>
        </w:rPr>
        <w:t>ю</w:t>
      </w:r>
      <w:r w:rsidRPr="00886933">
        <w:rPr>
          <w:rFonts w:ascii="Times New Roman" w:hAnsi="Times New Roman"/>
          <w:noProof/>
          <w:sz w:val="28"/>
          <w:szCs w:val="28"/>
        </w:rPr>
        <w:t xml:space="preserve">тся в реестре зарегистрированных учреждений на официальном сайте </w:t>
      </w:r>
      <w:hyperlink r:id="rId10" w:history="1"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88693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bus</w:t>
        </w:r>
        <w:r w:rsidRPr="0088693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88693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86933">
        <w:rPr>
          <w:rFonts w:ascii="Times New Roman" w:hAnsi="Times New Roman"/>
          <w:sz w:val="28"/>
          <w:szCs w:val="28"/>
        </w:rPr>
        <w:t xml:space="preserve"> – учредитель Министерство образования и науки Республики Алтай;</w:t>
      </w:r>
    </w:p>
    <w:p w:rsidR="00886933" w:rsidRDefault="00886933" w:rsidP="002B2B7D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886933">
        <w:rPr>
          <w:rFonts w:ascii="Times New Roman" w:hAnsi="Times New Roman"/>
          <w:sz w:val="28"/>
          <w:szCs w:val="28"/>
        </w:rPr>
        <w:t>КУ РА</w:t>
      </w:r>
      <w:proofErr w:type="gramEnd"/>
      <w:r w:rsidRPr="00886933">
        <w:rPr>
          <w:rFonts w:ascii="Times New Roman" w:hAnsi="Times New Roman"/>
          <w:sz w:val="28"/>
          <w:szCs w:val="28"/>
        </w:rPr>
        <w:t xml:space="preserve"> «Республиканский социально-реабилитационный Центр для несовершеннолетних» прекратившее свою деятельность 14.04.2016 г, учредителем которого является Министерство труда</w:t>
      </w:r>
      <w:r w:rsidR="002B2B7D">
        <w:rPr>
          <w:rFonts w:ascii="Times New Roman" w:hAnsi="Times New Roman"/>
          <w:sz w:val="28"/>
          <w:szCs w:val="28"/>
        </w:rPr>
        <w:t>,</w:t>
      </w:r>
      <w:r w:rsidRPr="00886933">
        <w:rPr>
          <w:rFonts w:ascii="Times New Roman" w:hAnsi="Times New Roman"/>
          <w:sz w:val="28"/>
          <w:szCs w:val="28"/>
        </w:rPr>
        <w:t xml:space="preserve"> социального развития и занятости населения Республики Алтай также </w:t>
      </w:r>
      <w:r w:rsidRPr="00886933">
        <w:rPr>
          <w:rFonts w:ascii="Times New Roman" w:hAnsi="Times New Roman"/>
          <w:noProof/>
          <w:sz w:val="28"/>
          <w:szCs w:val="28"/>
        </w:rPr>
        <w:t>отражаются в реестре зарегистрированных на официальном сайте учреждений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886933" w:rsidRPr="00886933" w:rsidRDefault="00886933" w:rsidP="00886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t xml:space="preserve">Среди учреждений, учредителем котороых является Министерство природных ресурсов, экологии и имущественных отношений </w:t>
      </w:r>
      <w:r w:rsidR="002B2B7D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 xml:space="preserve">еспублики Алтай </w:t>
      </w:r>
      <w:r w:rsidRPr="00886933">
        <w:rPr>
          <w:rFonts w:ascii="Times New Roman" w:hAnsi="Times New Roman"/>
          <w:noProof/>
          <w:sz w:val="28"/>
          <w:szCs w:val="28"/>
        </w:rPr>
        <w:t xml:space="preserve">в реестре зарегистрированных учреждений на официальном сайте </w:t>
      </w:r>
      <w:hyperlink r:id="rId11" w:history="1"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88693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bus</w:t>
        </w:r>
        <w:r w:rsidRPr="0088693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88693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86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настоящее время отражаются реорганизованные </w:t>
      </w:r>
      <w:r w:rsidRPr="00346706">
        <w:rPr>
          <w:rFonts w:ascii="Times New Roman" w:hAnsi="Times New Roman"/>
          <w:sz w:val="24"/>
          <w:szCs w:val="24"/>
        </w:rPr>
        <w:t>09.02.2016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886933">
        <w:rPr>
          <w:rFonts w:ascii="Times New Roman" w:hAnsi="Times New Roman"/>
          <w:noProof/>
          <w:sz w:val="28"/>
          <w:szCs w:val="28"/>
        </w:rPr>
        <w:t xml:space="preserve">БУ РА </w:t>
      </w:r>
      <w:r>
        <w:rPr>
          <w:rFonts w:ascii="Times New Roman" w:hAnsi="Times New Roman"/>
          <w:noProof/>
          <w:sz w:val="28"/>
          <w:szCs w:val="28"/>
        </w:rPr>
        <w:t>«Природный парк «Ак Чолушпа</w:t>
      </w:r>
      <w:r w:rsidRPr="0078039D">
        <w:rPr>
          <w:rFonts w:ascii="Times New Roman" w:hAnsi="Times New Roman"/>
          <w:noProof/>
          <w:sz w:val="28"/>
          <w:szCs w:val="28"/>
        </w:rPr>
        <w:t xml:space="preserve">» и </w:t>
      </w:r>
      <w:r w:rsidRPr="0078039D">
        <w:rPr>
          <w:rFonts w:ascii="Times New Roman" w:hAnsi="Times New Roman"/>
          <w:sz w:val="28"/>
          <w:szCs w:val="28"/>
        </w:rPr>
        <w:t>12.05.2016 -</w:t>
      </w:r>
      <w:r w:rsidRPr="0078039D">
        <w:rPr>
          <w:rFonts w:ascii="Times New Roman" w:hAnsi="Times New Roman"/>
          <w:noProof/>
          <w:sz w:val="28"/>
          <w:szCs w:val="28"/>
        </w:rPr>
        <w:t xml:space="preserve"> </w:t>
      </w:r>
      <w:r w:rsidRPr="0078039D">
        <w:rPr>
          <w:rFonts w:ascii="Times New Roman" w:hAnsi="Times New Roman"/>
          <w:sz w:val="28"/>
          <w:szCs w:val="28"/>
        </w:rPr>
        <w:t>АУ РА «</w:t>
      </w:r>
      <w:proofErr w:type="spellStart"/>
      <w:r w:rsidRPr="0078039D">
        <w:rPr>
          <w:rFonts w:ascii="Times New Roman" w:hAnsi="Times New Roman"/>
          <w:sz w:val="28"/>
          <w:szCs w:val="28"/>
        </w:rPr>
        <w:t>Майма</w:t>
      </w:r>
      <w:proofErr w:type="spellEnd"/>
      <w:r w:rsidRPr="0078039D">
        <w:rPr>
          <w:rFonts w:ascii="Times New Roman" w:hAnsi="Times New Roman"/>
          <w:sz w:val="28"/>
          <w:szCs w:val="28"/>
        </w:rPr>
        <w:t xml:space="preserve"> лес»</w:t>
      </w:r>
      <w:r w:rsidRPr="0078039D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кроме того у </w:t>
      </w:r>
      <w:r w:rsidRPr="00886933">
        <w:rPr>
          <w:rFonts w:ascii="Times New Roman" w:hAnsi="Times New Roman"/>
          <w:noProof/>
          <w:sz w:val="28"/>
          <w:szCs w:val="28"/>
        </w:rPr>
        <w:t xml:space="preserve">КУ РА </w:t>
      </w:r>
      <w:r>
        <w:rPr>
          <w:rFonts w:ascii="Times New Roman" w:hAnsi="Times New Roman"/>
          <w:noProof/>
          <w:sz w:val="28"/>
          <w:szCs w:val="28"/>
        </w:rPr>
        <w:t>«Турочакское лесничество» не размещен отчет о результатах деятельности за 2016 год.</w:t>
      </w:r>
      <w:r w:rsidRPr="00886933">
        <w:rPr>
          <w:rFonts w:ascii="Times New Roman" w:hAnsi="Times New Roman"/>
          <w:noProof/>
          <w:sz w:val="28"/>
          <w:szCs w:val="28"/>
        </w:rPr>
        <w:t xml:space="preserve"> </w:t>
      </w:r>
      <w:proofErr w:type="gramEnd"/>
    </w:p>
    <w:p w:rsidR="00886933" w:rsidRDefault="00886933" w:rsidP="00886933">
      <w:pPr>
        <w:pStyle w:val="a4"/>
        <w:spacing w:after="0"/>
        <w:ind w:left="0" w:firstLine="720"/>
        <w:jc w:val="both"/>
      </w:pPr>
      <w:r>
        <w:rPr>
          <w:rFonts w:ascii="Times New Roman" w:hAnsi="Times New Roman"/>
          <w:sz w:val="28"/>
          <w:szCs w:val="28"/>
        </w:rPr>
        <w:t xml:space="preserve">Так же отчет отсутствует у </w:t>
      </w:r>
      <w:proofErr w:type="gramStart"/>
      <w:r w:rsidRPr="00886933">
        <w:rPr>
          <w:rFonts w:ascii="Times New Roman" w:hAnsi="Times New Roman"/>
          <w:sz w:val="28"/>
          <w:szCs w:val="28"/>
        </w:rPr>
        <w:t>КУ РА</w:t>
      </w:r>
      <w:proofErr w:type="gramEnd"/>
      <w:r w:rsidRPr="00886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«Управление по обеспечению мероприятий в области гражданской обороны, чрезвычайных ситуаций и пожарной безопасности в Республике Алтай» - учредитель Министерство экономического развития и туризм</w:t>
      </w:r>
      <w:r w:rsidR="00B368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Республики Алтай.</w:t>
      </w:r>
    </w:p>
    <w:p w:rsidR="00850701" w:rsidRDefault="00B368E0" w:rsidP="00B368E0">
      <w:pPr>
        <w:pStyle w:val="a4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8E0">
        <w:rPr>
          <w:rFonts w:ascii="Times New Roman" w:hAnsi="Times New Roman"/>
          <w:sz w:val="28"/>
          <w:szCs w:val="28"/>
        </w:rPr>
        <w:t>Выполнение государственными учреждениями Республики Алтай, находящимися в ведении ГАБС, государственных заданий на оказание государственных услуг (выполнение работ)</w:t>
      </w:r>
      <w:r>
        <w:rPr>
          <w:rFonts w:ascii="Times New Roman" w:hAnsi="Times New Roman"/>
          <w:sz w:val="28"/>
          <w:szCs w:val="28"/>
        </w:rPr>
        <w:t xml:space="preserve">, которым оценивалось </w:t>
      </w:r>
      <w:r w:rsidRPr="00B368E0">
        <w:rPr>
          <w:rFonts w:ascii="Times New Roman" w:hAnsi="Times New Roman"/>
          <w:sz w:val="28"/>
          <w:szCs w:val="28"/>
        </w:rPr>
        <w:t>количество государственных учреждений Республики Алтай, находящихся в ведении ГАБС, выполнивших в отчетном финансовом году государственные задания на оказание государственных услуг (выполнение работ)</w:t>
      </w:r>
      <w:r>
        <w:rPr>
          <w:rFonts w:ascii="Times New Roman" w:hAnsi="Times New Roman"/>
          <w:sz w:val="28"/>
          <w:szCs w:val="28"/>
        </w:rPr>
        <w:t xml:space="preserve"> в общем количестве </w:t>
      </w:r>
      <w:r w:rsidRPr="00B368E0">
        <w:rPr>
          <w:rFonts w:ascii="Times New Roman" w:hAnsi="Times New Roman"/>
          <w:sz w:val="28"/>
          <w:szCs w:val="28"/>
        </w:rPr>
        <w:t>государственных учреждений Республики Алтай, находящихся в ведении ГАБС</w:t>
      </w:r>
      <w:r>
        <w:rPr>
          <w:rFonts w:ascii="Times New Roman" w:hAnsi="Times New Roman"/>
          <w:sz w:val="28"/>
          <w:szCs w:val="28"/>
        </w:rPr>
        <w:t>, которым были установлены государственные задания.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Данный показатель всеми главными администраторами бюджетных средств у которых введении находятся подведомственные учреждения с установленными государственными заданиями </w:t>
      </w:r>
      <w:proofErr w:type="gramStart"/>
      <w:r>
        <w:rPr>
          <w:rFonts w:ascii="Times New Roman" w:hAnsi="Times New Roman"/>
          <w:sz w:val="28"/>
          <w:szCs w:val="28"/>
        </w:rPr>
        <w:t>был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достигнут на 100 %.</w:t>
      </w:r>
    </w:p>
    <w:p w:rsidR="00B368E0" w:rsidRDefault="00B368E0" w:rsidP="00B368E0">
      <w:pPr>
        <w:pStyle w:val="a4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68E0">
        <w:rPr>
          <w:rFonts w:ascii="Times New Roman" w:hAnsi="Times New Roman"/>
          <w:sz w:val="28"/>
          <w:szCs w:val="28"/>
        </w:rPr>
        <w:t>Доля руководителей подведомственных ГАБС государственных учреждений Республики Алтай, с которыми заключены трудовые договора с учетом показателей результативности и  эффективности их деятельности</w:t>
      </w:r>
      <w:r>
        <w:rPr>
          <w:rFonts w:ascii="Times New Roman" w:hAnsi="Times New Roman"/>
          <w:sz w:val="28"/>
          <w:szCs w:val="28"/>
        </w:rPr>
        <w:t xml:space="preserve"> также у всех ГАБС, имеющих подведомственные учреждения составила 100 % от общего количества руководителей подведомственных ГАБС государственных учреждений республики Алтай в отчетном году.</w:t>
      </w:r>
    </w:p>
    <w:p w:rsidR="00B368E0" w:rsidRDefault="00B368E0" w:rsidP="00B368E0">
      <w:pPr>
        <w:pStyle w:val="a4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68E0">
        <w:rPr>
          <w:rFonts w:ascii="Times New Roman" w:hAnsi="Times New Roman"/>
          <w:sz w:val="28"/>
          <w:szCs w:val="28"/>
        </w:rPr>
        <w:t>Наличие организационно распорядительных документов о формировании учетной политики в подведомственных ГАБС учреждениях</w:t>
      </w:r>
      <w:r>
        <w:rPr>
          <w:rFonts w:ascii="Times New Roman" w:hAnsi="Times New Roman"/>
          <w:sz w:val="28"/>
          <w:szCs w:val="28"/>
        </w:rPr>
        <w:t>, в рамках которого отмечается что у всех государственных учреждениях, подведомственных ГАБС имеется утвержденная приказом учетная политика.</w:t>
      </w:r>
    </w:p>
    <w:p w:rsidR="00B368E0" w:rsidRDefault="002B2B7D" w:rsidP="002B2B7D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мониторинга ф</w:t>
      </w:r>
      <w:r w:rsidRPr="002B2B7D">
        <w:rPr>
          <w:rFonts w:ascii="Times New Roman" w:hAnsi="Times New Roman"/>
          <w:sz w:val="28"/>
          <w:szCs w:val="28"/>
        </w:rPr>
        <w:t>инансово-экономическ</w:t>
      </w:r>
      <w:r>
        <w:rPr>
          <w:rFonts w:ascii="Times New Roman" w:hAnsi="Times New Roman"/>
          <w:sz w:val="28"/>
          <w:szCs w:val="28"/>
        </w:rPr>
        <w:t>ой</w:t>
      </w:r>
      <w:r w:rsidRPr="002B2B7D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2B2B7D">
        <w:rPr>
          <w:rFonts w:ascii="Times New Roman" w:hAnsi="Times New Roman"/>
          <w:sz w:val="28"/>
          <w:szCs w:val="28"/>
        </w:rPr>
        <w:t xml:space="preserve"> учреждений, подведомственных </w:t>
      </w:r>
      <w:r>
        <w:rPr>
          <w:rFonts w:ascii="Times New Roman" w:hAnsi="Times New Roman"/>
          <w:sz w:val="28"/>
          <w:szCs w:val="28"/>
        </w:rPr>
        <w:t>главным администраторам доходов большинство ведомств получили максимально возможное количество баллов в рамках данной группы показателей равное 750 баллам.</w:t>
      </w:r>
    </w:p>
    <w:p w:rsidR="002B2B7D" w:rsidRDefault="002B2B7D" w:rsidP="002B2B7D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Следующие ведомства </w:t>
      </w:r>
      <w:r w:rsidR="00107066">
        <w:rPr>
          <w:rFonts w:ascii="Times New Roman" w:hAnsi="Times New Roman"/>
          <w:sz w:val="28"/>
          <w:szCs w:val="28"/>
        </w:rPr>
        <w:t>в связи с неполным</w:t>
      </w:r>
      <w:r>
        <w:rPr>
          <w:rFonts w:ascii="Times New Roman" w:hAnsi="Times New Roman"/>
          <w:sz w:val="28"/>
          <w:szCs w:val="28"/>
        </w:rPr>
        <w:t xml:space="preserve"> отражени</w:t>
      </w:r>
      <w:r w:rsidR="0010706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сведений о государственных учреждениях на официальном сайте </w:t>
      </w:r>
      <w:hyperlink r:id="rId12" w:history="1"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88693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bus</w:t>
        </w:r>
        <w:r w:rsidRPr="0088693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88693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8693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заработали лишь по 570 баллов:</w:t>
      </w:r>
    </w:p>
    <w:p w:rsidR="002B2B7D" w:rsidRDefault="002B2B7D" w:rsidP="002B2B7D">
      <w:pPr>
        <w:spacing w:after="0"/>
        <w:ind w:firstLine="709"/>
      </w:pPr>
      <w:r w:rsidRPr="00886933">
        <w:rPr>
          <w:rFonts w:ascii="Times New Roman" w:hAnsi="Times New Roman"/>
          <w:sz w:val="28"/>
          <w:szCs w:val="28"/>
        </w:rPr>
        <w:t xml:space="preserve">Министерство здравоохранения </w:t>
      </w:r>
      <w:r>
        <w:rPr>
          <w:rFonts w:ascii="Times New Roman" w:hAnsi="Times New Roman"/>
          <w:sz w:val="28"/>
          <w:szCs w:val="28"/>
        </w:rPr>
        <w:t>Р</w:t>
      </w:r>
      <w:r w:rsidRPr="00886933">
        <w:rPr>
          <w:rFonts w:ascii="Times New Roman" w:hAnsi="Times New Roman"/>
          <w:sz w:val="28"/>
          <w:szCs w:val="28"/>
        </w:rPr>
        <w:t>еспублики Алтай</w:t>
      </w:r>
      <w:r>
        <w:rPr>
          <w:rFonts w:ascii="Times New Roman" w:hAnsi="Times New Roman"/>
          <w:sz w:val="28"/>
          <w:szCs w:val="28"/>
        </w:rPr>
        <w:t>;</w:t>
      </w:r>
    </w:p>
    <w:p w:rsidR="002B2B7D" w:rsidRDefault="002B2B7D" w:rsidP="002B2B7D">
      <w:pPr>
        <w:spacing w:after="0"/>
        <w:ind w:firstLine="709"/>
      </w:pPr>
      <w:r>
        <w:rPr>
          <w:rFonts w:ascii="Times New Roman" w:hAnsi="Times New Roman"/>
          <w:sz w:val="28"/>
          <w:szCs w:val="28"/>
        </w:rPr>
        <w:t>Министерство культуры Республики Алтай;</w:t>
      </w:r>
    </w:p>
    <w:p w:rsidR="002B2B7D" w:rsidRDefault="002B2B7D" w:rsidP="002B2B7D">
      <w:pPr>
        <w:spacing w:after="0"/>
        <w:ind w:firstLine="709"/>
      </w:pPr>
      <w:r w:rsidRPr="00886933">
        <w:rPr>
          <w:rFonts w:ascii="Times New Roman" w:hAnsi="Times New Roman"/>
          <w:sz w:val="28"/>
          <w:szCs w:val="28"/>
        </w:rPr>
        <w:t>Министерство образования и науки Республики Алтай</w:t>
      </w:r>
      <w:r>
        <w:rPr>
          <w:rFonts w:ascii="Times New Roman" w:hAnsi="Times New Roman"/>
          <w:sz w:val="28"/>
          <w:szCs w:val="28"/>
        </w:rPr>
        <w:t>;</w:t>
      </w:r>
    </w:p>
    <w:p w:rsidR="002B2B7D" w:rsidRDefault="002B2B7D" w:rsidP="002B2B7D">
      <w:pPr>
        <w:spacing w:after="0"/>
        <w:ind w:firstLine="709"/>
      </w:pPr>
      <w:r w:rsidRPr="00886933">
        <w:rPr>
          <w:rFonts w:ascii="Times New Roman" w:hAnsi="Times New Roman"/>
          <w:sz w:val="28"/>
          <w:szCs w:val="28"/>
        </w:rPr>
        <w:t>Министерство труда</w:t>
      </w:r>
      <w:r>
        <w:rPr>
          <w:rFonts w:ascii="Times New Roman" w:hAnsi="Times New Roman"/>
          <w:sz w:val="28"/>
          <w:szCs w:val="28"/>
        </w:rPr>
        <w:t>,</w:t>
      </w:r>
      <w:r w:rsidRPr="00886933">
        <w:rPr>
          <w:rFonts w:ascii="Times New Roman" w:hAnsi="Times New Roman"/>
          <w:sz w:val="28"/>
          <w:szCs w:val="28"/>
        </w:rPr>
        <w:t xml:space="preserve"> социального развития и занятости населения Республики Алтай</w:t>
      </w:r>
      <w:r>
        <w:rPr>
          <w:rFonts w:ascii="Times New Roman" w:hAnsi="Times New Roman"/>
          <w:sz w:val="28"/>
          <w:szCs w:val="28"/>
        </w:rPr>
        <w:t>;</w:t>
      </w:r>
      <w:r w:rsidRPr="00886933">
        <w:rPr>
          <w:rFonts w:ascii="Times New Roman" w:hAnsi="Times New Roman"/>
          <w:sz w:val="28"/>
          <w:szCs w:val="28"/>
        </w:rPr>
        <w:t xml:space="preserve"> </w:t>
      </w:r>
    </w:p>
    <w:p w:rsidR="002B2B7D" w:rsidRDefault="002B2B7D" w:rsidP="002B2B7D">
      <w:pPr>
        <w:spacing w:after="0"/>
        <w:ind w:firstLine="709"/>
      </w:pPr>
      <w:r>
        <w:rPr>
          <w:rFonts w:ascii="Times New Roman" w:hAnsi="Times New Roman"/>
          <w:noProof/>
          <w:sz w:val="28"/>
          <w:szCs w:val="28"/>
        </w:rPr>
        <w:t>Министерство природных ресурсов, экологии и имущественных отношений Республики Алтай;</w:t>
      </w:r>
    </w:p>
    <w:p w:rsidR="002B2B7D" w:rsidRDefault="002B2B7D" w:rsidP="002B2B7D">
      <w:pPr>
        <w:pStyle w:val="a4"/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Министерство экономического развития и туризма Республики Алтай.</w:t>
      </w:r>
    </w:p>
    <w:p w:rsidR="002B2B7D" w:rsidRDefault="002B2B7D" w:rsidP="002B2B7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B2B7D" w:rsidRDefault="002B2B7D" w:rsidP="002B2B7D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B7D">
        <w:rPr>
          <w:rFonts w:ascii="Times New Roman" w:hAnsi="Times New Roman"/>
          <w:b/>
          <w:sz w:val="28"/>
          <w:szCs w:val="28"/>
        </w:rPr>
        <w:t>Финансовый контроль и аудит</w:t>
      </w:r>
    </w:p>
    <w:p w:rsidR="002B2B7D" w:rsidRDefault="002B2B7D" w:rsidP="002B2B7D">
      <w:pPr>
        <w:pStyle w:val="a4"/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мониторинга финансового контроля и аудита оценивались:</w:t>
      </w:r>
    </w:p>
    <w:p w:rsidR="002B2B7D" w:rsidRDefault="002B2B7D" w:rsidP="002B2B7D">
      <w:pPr>
        <w:pStyle w:val="a4"/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B2B7D">
        <w:rPr>
          <w:rFonts w:ascii="Times New Roman" w:hAnsi="Times New Roman"/>
          <w:sz w:val="28"/>
          <w:szCs w:val="28"/>
        </w:rPr>
        <w:t>инамика нарушений, выявленных в ходе внешнего государственного (муниципального) финансового контроля</w:t>
      </w:r>
      <w:r>
        <w:rPr>
          <w:rFonts w:ascii="Times New Roman" w:hAnsi="Times New Roman"/>
          <w:sz w:val="28"/>
          <w:szCs w:val="28"/>
        </w:rPr>
        <w:t>;</w:t>
      </w:r>
    </w:p>
    <w:p w:rsidR="002B2B7D" w:rsidRDefault="002B2B7D" w:rsidP="002B2B7D">
      <w:pPr>
        <w:pStyle w:val="a4"/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B2B7D">
        <w:rPr>
          <w:rFonts w:ascii="Times New Roman" w:hAnsi="Times New Roman"/>
          <w:sz w:val="28"/>
          <w:szCs w:val="28"/>
        </w:rPr>
        <w:t>редоставление в составе годовой отчетности сведений о проведении инвентаризаций</w:t>
      </w:r>
      <w:r>
        <w:rPr>
          <w:rFonts w:ascii="Times New Roman" w:hAnsi="Times New Roman"/>
          <w:sz w:val="28"/>
          <w:szCs w:val="28"/>
        </w:rPr>
        <w:t>;</w:t>
      </w:r>
    </w:p>
    <w:p w:rsidR="002B2B7D" w:rsidRDefault="002B2B7D" w:rsidP="002B2B7D">
      <w:pPr>
        <w:pStyle w:val="a4"/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B2B7D">
        <w:rPr>
          <w:rFonts w:ascii="Times New Roman" w:hAnsi="Times New Roman"/>
          <w:sz w:val="28"/>
          <w:szCs w:val="28"/>
        </w:rPr>
        <w:t>сполнение плана проверок ГАБС по внутреннему финансовому контролю</w:t>
      </w:r>
      <w:r>
        <w:rPr>
          <w:rFonts w:ascii="Times New Roman" w:hAnsi="Times New Roman"/>
          <w:sz w:val="28"/>
          <w:szCs w:val="28"/>
        </w:rPr>
        <w:t>;</w:t>
      </w:r>
    </w:p>
    <w:p w:rsidR="002B2B7D" w:rsidRDefault="002B2B7D" w:rsidP="002B2B7D">
      <w:pPr>
        <w:pStyle w:val="a4"/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B2B7D">
        <w:rPr>
          <w:rFonts w:ascii="Times New Roman" w:hAnsi="Times New Roman"/>
          <w:sz w:val="28"/>
          <w:szCs w:val="28"/>
        </w:rPr>
        <w:t>сполнение плана проверок ГАБС по внутреннему финансовому аудиту</w:t>
      </w:r>
      <w:r>
        <w:rPr>
          <w:rFonts w:ascii="Times New Roman" w:hAnsi="Times New Roman"/>
          <w:sz w:val="28"/>
          <w:szCs w:val="28"/>
        </w:rPr>
        <w:t>.</w:t>
      </w:r>
    </w:p>
    <w:p w:rsidR="002B2B7D" w:rsidRDefault="002B2B7D" w:rsidP="002B2B7D">
      <w:pPr>
        <w:pStyle w:val="a4"/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выявлено:</w:t>
      </w:r>
    </w:p>
    <w:p w:rsidR="002B2B7D" w:rsidRDefault="002B2B7D" w:rsidP="002B2B7D">
      <w:pPr>
        <w:pStyle w:val="a4"/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следующих ведомств отмечается увеличение количества нарушений, выявленных в ходе внешнего контроля:</w:t>
      </w:r>
    </w:p>
    <w:p w:rsidR="002B2B7D" w:rsidRDefault="002B2B7D" w:rsidP="000D7856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Республики Алтай;</w:t>
      </w:r>
    </w:p>
    <w:p w:rsidR="002B2B7D" w:rsidRDefault="002B2B7D" w:rsidP="000D7856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Республики Алтай</w:t>
      </w:r>
    </w:p>
    <w:p w:rsidR="002B2B7D" w:rsidRDefault="002B2B7D" w:rsidP="000D7856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 делам записи актов гражданского состояния и архивов Республики Алтай;</w:t>
      </w:r>
    </w:p>
    <w:p w:rsidR="002B2B7D" w:rsidRDefault="002B2B7D" w:rsidP="000D7856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национальной политике, физической культуре и спорту Республики Алтай;</w:t>
      </w:r>
    </w:p>
    <w:p w:rsidR="002B2B7D" w:rsidRDefault="002B2B7D" w:rsidP="000D7856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Избирательная комиссия Республики Алтай;</w:t>
      </w:r>
    </w:p>
    <w:p w:rsidR="002B2B7D" w:rsidRDefault="002B2B7D" w:rsidP="000D7856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Алтай;</w:t>
      </w:r>
    </w:p>
    <w:p w:rsidR="002B2B7D" w:rsidRDefault="002B2B7D" w:rsidP="000D7856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национальной политике Республики Алтай</w:t>
      </w:r>
    </w:p>
    <w:p w:rsidR="002B2B7D" w:rsidRDefault="002B2B7D" w:rsidP="000D7856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Уполномоченного по защите прав предпринимателей Республики Алтай</w:t>
      </w:r>
    </w:p>
    <w:p w:rsidR="002B2B7D" w:rsidRDefault="002B2B7D" w:rsidP="000D7856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выявлено, что лишь Министерство природных ресурсов, экологии имущественных отношений Республики Алтай не исполнило план проверок по внутреннему финансовому аудиту (при запланированных 3-х провер</w:t>
      </w:r>
      <w:r w:rsidR="000D7856">
        <w:rPr>
          <w:rFonts w:ascii="Times New Roman" w:hAnsi="Times New Roman"/>
          <w:sz w:val="28"/>
          <w:szCs w:val="28"/>
        </w:rPr>
        <w:t>ках</w:t>
      </w:r>
      <w:r>
        <w:rPr>
          <w:rFonts w:ascii="Times New Roman" w:hAnsi="Times New Roman"/>
          <w:sz w:val="28"/>
          <w:szCs w:val="28"/>
        </w:rPr>
        <w:t xml:space="preserve"> 0 –</w:t>
      </w:r>
      <w:r w:rsidR="000D7856">
        <w:rPr>
          <w:rFonts w:ascii="Times New Roman" w:hAnsi="Times New Roman"/>
          <w:sz w:val="28"/>
          <w:szCs w:val="28"/>
        </w:rPr>
        <w:t xml:space="preserve"> фактически проведенных). Кроме того, динамика нарушений выявленных в ходе внешнего государственного контроля в данном ведомстве  хоть и остается неизменной, однако количество нарушений находится на высоком уровне, </w:t>
      </w:r>
      <w:r>
        <w:rPr>
          <w:rFonts w:ascii="Times New Roman" w:hAnsi="Times New Roman"/>
          <w:sz w:val="28"/>
          <w:szCs w:val="28"/>
        </w:rPr>
        <w:t>что в свою очередь и</w:t>
      </w:r>
      <w:r w:rsidR="000D7856">
        <w:rPr>
          <w:rFonts w:ascii="Times New Roman" w:hAnsi="Times New Roman"/>
          <w:sz w:val="28"/>
          <w:szCs w:val="28"/>
        </w:rPr>
        <w:t xml:space="preserve"> влияет</w:t>
      </w:r>
      <w:r>
        <w:rPr>
          <w:rFonts w:ascii="Times New Roman" w:hAnsi="Times New Roman"/>
          <w:sz w:val="28"/>
          <w:szCs w:val="28"/>
        </w:rPr>
        <w:t xml:space="preserve"> на уменьшение количества баллов в группе показателей.</w:t>
      </w:r>
    </w:p>
    <w:p w:rsidR="002B2B7D" w:rsidRDefault="002B2B7D" w:rsidP="000D7856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0D7856">
        <w:rPr>
          <w:rFonts w:ascii="Times New Roman" w:hAnsi="Times New Roman"/>
          <w:sz w:val="28"/>
          <w:szCs w:val="28"/>
        </w:rPr>
        <w:t>минимальное</w:t>
      </w:r>
      <w:r>
        <w:rPr>
          <w:rFonts w:ascii="Times New Roman" w:hAnsi="Times New Roman"/>
          <w:sz w:val="28"/>
          <w:szCs w:val="28"/>
        </w:rPr>
        <w:t xml:space="preserve"> количество баллов в данной группе показателей </w:t>
      </w:r>
      <w:r w:rsidR="000D7856">
        <w:rPr>
          <w:rFonts w:ascii="Times New Roman" w:hAnsi="Times New Roman"/>
          <w:sz w:val="28"/>
          <w:szCs w:val="28"/>
        </w:rPr>
        <w:t>(100 из 200 баллов) у Министерства природных ресурсов, экологии и имущественных отношений Республики Алтай.</w:t>
      </w:r>
    </w:p>
    <w:p w:rsidR="00EA6E8B" w:rsidRDefault="00EA6E8B" w:rsidP="000D7856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D7856" w:rsidRDefault="000D7856" w:rsidP="000D7856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7856">
        <w:rPr>
          <w:rFonts w:ascii="Times New Roman" w:hAnsi="Times New Roman"/>
          <w:b/>
          <w:sz w:val="28"/>
          <w:szCs w:val="28"/>
        </w:rPr>
        <w:t>Кадровый потенциал финансового (финансово-экономического) подразделения ГАБС</w:t>
      </w:r>
    </w:p>
    <w:p w:rsidR="000D7856" w:rsidRDefault="000D7856" w:rsidP="000D78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 проведении мониторинга и оценки качества кадрового потенциала финансового (финансово-экономического) подразделения главного администратора бюджетных средств учитывалась как квалификация, так и ротация сотрудников финансового (финансово-экономического) подразделения. </w:t>
      </w:r>
      <w:proofErr w:type="gramEnd"/>
    </w:p>
    <w:p w:rsidR="000D7856" w:rsidRDefault="000D7856" w:rsidP="000D78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было выявлено, что у всех ГАБС в финансовых (финансово-экономических) подразделениях 100% сотрудников </w:t>
      </w:r>
      <w:r w:rsidRPr="000D7856">
        <w:rPr>
          <w:rFonts w:ascii="Times New Roman" w:hAnsi="Times New Roman"/>
          <w:sz w:val="28"/>
          <w:szCs w:val="28"/>
        </w:rPr>
        <w:t>обладаю</w:t>
      </w:r>
      <w:r>
        <w:rPr>
          <w:rFonts w:ascii="Times New Roman" w:hAnsi="Times New Roman"/>
          <w:sz w:val="28"/>
          <w:szCs w:val="28"/>
        </w:rPr>
        <w:t>т</w:t>
      </w:r>
      <w:r w:rsidRPr="000D7856">
        <w:rPr>
          <w:rFonts w:ascii="Times New Roman" w:hAnsi="Times New Roman"/>
          <w:sz w:val="28"/>
          <w:szCs w:val="28"/>
        </w:rPr>
        <w:t xml:space="preserve"> дипломами о высшем профессиональном образовании или о профессиональной переподготовке по экономическим направлениям подготовки (специальностям) или дипломами о среднем профессиональном образовании по экономическим направлен</w:t>
      </w:r>
      <w:r>
        <w:rPr>
          <w:rFonts w:ascii="Times New Roman" w:hAnsi="Times New Roman"/>
          <w:sz w:val="28"/>
          <w:szCs w:val="28"/>
        </w:rPr>
        <w:t>иям подготовки (специальностям).</w:t>
      </w:r>
    </w:p>
    <w:p w:rsidR="000D7856" w:rsidRDefault="000D7856" w:rsidP="000D78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ротация сотрудников </w:t>
      </w:r>
      <w:r w:rsidRPr="000D7856">
        <w:rPr>
          <w:rFonts w:ascii="Times New Roman" w:hAnsi="Times New Roman"/>
          <w:sz w:val="28"/>
          <w:szCs w:val="28"/>
        </w:rPr>
        <w:t>финансового (финансово-экономического) подразделения ГАБС, имеющих стаж работы в подразделении более 3 лет</w:t>
      </w:r>
      <w:r w:rsidR="007C561D">
        <w:rPr>
          <w:rFonts w:ascii="Times New Roman" w:hAnsi="Times New Roman"/>
          <w:sz w:val="28"/>
          <w:szCs w:val="28"/>
        </w:rPr>
        <w:t xml:space="preserve"> отмечается лишь в Контрольно-счетной палате Республики Алтай, что в свою очередь и повлияло на уменьшение количества баллов по группе показателей (25 баллов – минимально полученное количество баллов среди ГАБС).</w:t>
      </w:r>
    </w:p>
    <w:p w:rsidR="007C561D" w:rsidRDefault="007C561D" w:rsidP="000D78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61D" w:rsidRPr="00EE0716" w:rsidRDefault="007C561D" w:rsidP="000D785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E0716">
        <w:rPr>
          <w:rFonts w:ascii="Times New Roman" w:hAnsi="Times New Roman"/>
          <w:b/>
          <w:sz w:val="28"/>
          <w:szCs w:val="28"/>
        </w:rPr>
        <w:t xml:space="preserve">По итогам проведенного мониторинга оценки </w:t>
      </w:r>
      <w:proofErr w:type="gramStart"/>
      <w:r w:rsidRPr="00EE0716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</w:t>
      </w:r>
      <w:r w:rsidR="0075223D" w:rsidRPr="00EE0716">
        <w:rPr>
          <w:rFonts w:ascii="Times New Roman" w:hAnsi="Times New Roman"/>
          <w:b/>
          <w:sz w:val="28"/>
          <w:szCs w:val="28"/>
        </w:rPr>
        <w:t>лавными администраторами доходов республиканского бюджета Республики Алтай получены</w:t>
      </w:r>
      <w:proofErr w:type="gramEnd"/>
      <w:r w:rsidR="0075223D" w:rsidRPr="00EE0716">
        <w:rPr>
          <w:rFonts w:ascii="Times New Roman" w:hAnsi="Times New Roman"/>
          <w:b/>
          <w:sz w:val="28"/>
          <w:szCs w:val="28"/>
        </w:rPr>
        <w:t xml:space="preserve"> следующие результаты:</w:t>
      </w:r>
    </w:p>
    <w:p w:rsidR="0075223D" w:rsidRDefault="007C0B61" w:rsidP="000D78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оценки качества, в зависимости </w:t>
      </w:r>
      <w:r w:rsidR="0075223D">
        <w:rPr>
          <w:rFonts w:ascii="Times New Roman" w:hAnsi="Times New Roman"/>
          <w:sz w:val="28"/>
          <w:szCs w:val="28"/>
        </w:rPr>
        <w:t xml:space="preserve">от количества </w:t>
      </w:r>
      <w:r w:rsidR="00EA6E8B">
        <w:rPr>
          <w:rFonts w:ascii="Times New Roman" w:hAnsi="Times New Roman"/>
          <w:sz w:val="28"/>
          <w:szCs w:val="28"/>
        </w:rPr>
        <w:t xml:space="preserve">баллов, </w:t>
      </w:r>
      <w:r w:rsidR="0075223D">
        <w:rPr>
          <w:rFonts w:ascii="Times New Roman" w:hAnsi="Times New Roman"/>
          <w:sz w:val="28"/>
          <w:szCs w:val="28"/>
        </w:rPr>
        <w:t xml:space="preserve">полученных согласно Порядку проведения </w:t>
      </w:r>
      <w:r>
        <w:rPr>
          <w:rFonts w:ascii="Times New Roman" w:hAnsi="Times New Roman"/>
          <w:sz w:val="28"/>
          <w:szCs w:val="28"/>
        </w:rPr>
        <w:t>мониторинга</w:t>
      </w:r>
      <w:r w:rsidR="0075223D">
        <w:rPr>
          <w:rFonts w:ascii="Times New Roman" w:hAnsi="Times New Roman"/>
          <w:sz w:val="28"/>
          <w:szCs w:val="28"/>
        </w:rPr>
        <w:t xml:space="preserve"> и оценки </w:t>
      </w:r>
      <w:r>
        <w:rPr>
          <w:rFonts w:ascii="Times New Roman" w:hAnsi="Times New Roman"/>
          <w:sz w:val="28"/>
          <w:szCs w:val="28"/>
        </w:rPr>
        <w:t>качества</w:t>
      </w:r>
      <w:r w:rsidR="0075223D">
        <w:rPr>
          <w:rFonts w:ascii="Times New Roman" w:hAnsi="Times New Roman"/>
          <w:sz w:val="28"/>
          <w:szCs w:val="28"/>
        </w:rPr>
        <w:t xml:space="preserve"> финансово</w:t>
      </w:r>
      <w:r>
        <w:rPr>
          <w:rFonts w:ascii="Times New Roman" w:hAnsi="Times New Roman"/>
          <w:sz w:val="28"/>
          <w:szCs w:val="28"/>
        </w:rPr>
        <w:t>го менеджмента</w:t>
      </w:r>
      <w:r w:rsidR="00EA6E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вторая</w:t>
      </w:r>
      <w:r w:rsidR="0075223D">
        <w:rPr>
          <w:rFonts w:ascii="Times New Roman" w:hAnsi="Times New Roman"/>
          <w:sz w:val="28"/>
          <w:szCs w:val="28"/>
        </w:rPr>
        <w:t xml:space="preserve"> (</w:t>
      </w:r>
      <w:r w:rsidR="0075223D">
        <w:rPr>
          <w:rFonts w:ascii="Times New Roman" w:hAnsi="Times New Roman"/>
          <w:sz w:val="28"/>
          <w:szCs w:val="28"/>
          <w:lang w:val="en-US"/>
        </w:rPr>
        <w:t>II</w:t>
      </w:r>
      <w:r w:rsidR="0075223D">
        <w:rPr>
          <w:rFonts w:ascii="Times New Roman" w:hAnsi="Times New Roman"/>
          <w:sz w:val="28"/>
          <w:szCs w:val="28"/>
        </w:rPr>
        <w:t>) степень качества финансового менеджмента</w:t>
      </w:r>
      <w:r>
        <w:rPr>
          <w:rFonts w:ascii="Times New Roman" w:hAnsi="Times New Roman"/>
          <w:sz w:val="28"/>
          <w:szCs w:val="28"/>
        </w:rPr>
        <w:t xml:space="preserve">, которая свидетельствует о </w:t>
      </w:r>
      <w:r w:rsidR="00EE0716">
        <w:rPr>
          <w:rFonts w:ascii="Times New Roman" w:hAnsi="Times New Roman"/>
          <w:sz w:val="28"/>
          <w:szCs w:val="28"/>
        </w:rPr>
        <w:t xml:space="preserve">надлежащем </w:t>
      </w:r>
      <w:r>
        <w:rPr>
          <w:rFonts w:ascii="Times New Roman" w:hAnsi="Times New Roman"/>
          <w:sz w:val="28"/>
          <w:szCs w:val="28"/>
        </w:rPr>
        <w:t>качества финансового менеджмента присв</w:t>
      </w:r>
      <w:r w:rsidR="00EE0716">
        <w:rPr>
          <w:rFonts w:ascii="Times New Roman" w:hAnsi="Times New Roman"/>
          <w:sz w:val="28"/>
          <w:szCs w:val="28"/>
        </w:rPr>
        <w:t>оена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5223D" w:rsidRPr="0075223D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у</w:t>
      </w:r>
      <w:r w:rsidR="0075223D" w:rsidRPr="0075223D">
        <w:rPr>
          <w:rFonts w:ascii="Times New Roman" w:hAnsi="Times New Roman"/>
          <w:sz w:val="28"/>
          <w:szCs w:val="28"/>
        </w:rPr>
        <w:t xml:space="preserve"> финансов Республики Алтай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5223D" w:rsidRPr="0075223D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ому</w:t>
      </w:r>
      <w:r w:rsidR="0075223D" w:rsidRPr="00752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собранию</w:t>
      </w:r>
      <w:r w:rsidR="0075223D" w:rsidRPr="0075223D">
        <w:rPr>
          <w:rFonts w:ascii="Times New Roman" w:hAnsi="Times New Roman"/>
          <w:sz w:val="28"/>
          <w:szCs w:val="28"/>
        </w:rPr>
        <w:t xml:space="preserve"> – Эл Курултай Республики Алтай</w:t>
      </w:r>
      <w:r w:rsidR="0075223D">
        <w:rPr>
          <w:rFonts w:ascii="Times New Roman" w:hAnsi="Times New Roman"/>
          <w:sz w:val="28"/>
          <w:szCs w:val="28"/>
        </w:rPr>
        <w:t>.</w:t>
      </w:r>
      <w:proofErr w:type="gramEnd"/>
    </w:p>
    <w:p w:rsidR="0075223D" w:rsidRDefault="00EE0716" w:rsidP="000D7856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остальным </w:t>
      </w:r>
      <w:r w:rsidR="007C0B61">
        <w:rPr>
          <w:rFonts w:ascii="Times New Roman" w:hAnsi="Times New Roman"/>
          <w:sz w:val="28"/>
          <w:szCs w:val="28"/>
        </w:rPr>
        <w:t>ГАБС присв</w:t>
      </w:r>
      <w:r>
        <w:rPr>
          <w:rFonts w:ascii="Times New Roman" w:hAnsi="Times New Roman"/>
          <w:sz w:val="28"/>
          <w:szCs w:val="28"/>
        </w:rPr>
        <w:t>оена</w:t>
      </w:r>
      <w:r w:rsidR="007C0B61">
        <w:rPr>
          <w:rFonts w:ascii="Times New Roman" w:hAnsi="Times New Roman"/>
          <w:sz w:val="28"/>
          <w:szCs w:val="28"/>
        </w:rPr>
        <w:t xml:space="preserve"> третья (</w:t>
      </w:r>
      <w:r w:rsidR="007C0B61">
        <w:rPr>
          <w:rFonts w:ascii="Times New Roman" w:hAnsi="Times New Roman"/>
          <w:sz w:val="28"/>
          <w:szCs w:val="28"/>
          <w:lang w:val="en-US"/>
        </w:rPr>
        <w:t>III</w:t>
      </w:r>
      <w:r w:rsidR="007C0B61">
        <w:rPr>
          <w:rFonts w:ascii="Times New Roman" w:hAnsi="Times New Roman"/>
          <w:sz w:val="28"/>
          <w:szCs w:val="28"/>
        </w:rPr>
        <w:t xml:space="preserve">) степень качества финансового менеджмента, </w:t>
      </w:r>
      <w:r w:rsidR="007C0B61" w:rsidRPr="007C0B61">
        <w:rPr>
          <w:rFonts w:ascii="Times New Roman" w:hAnsi="Times New Roman"/>
          <w:bCs/>
          <w:sz w:val="28"/>
          <w:szCs w:val="28"/>
        </w:rPr>
        <w:t>свидетельству</w:t>
      </w:r>
      <w:r w:rsidR="00EA6E8B">
        <w:rPr>
          <w:rFonts w:ascii="Times New Roman" w:hAnsi="Times New Roman"/>
          <w:bCs/>
          <w:sz w:val="28"/>
          <w:szCs w:val="28"/>
        </w:rPr>
        <w:t>ющая</w:t>
      </w:r>
      <w:r w:rsidR="007C0B61" w:rsidRPr="007C0B61">
        <w:rPr>
          <w:rFonts w:ascii="Times New Roman" w:hAnsi="Times New Roman"/>
          <w:bCs/>
          <w:sz w:val="28"/>
          <w:szCs w:val="28"/>
        </w:rPr>
        <w:t xml:space="preserve"> о </w:t>
      </w:r>
      <w:r w:rsidR="0075223D" w:rsidRPr="007C0B61">
        <w:rPr>
          <w:rFonts w:ascii="Times New Roman" w:hAnsi="Times New Roman"/>
          <w:bCs/>
          <w:sz w:val="28"/>
          <w:szCs w:val="28"/>
        </w:rPr>
        <w:t>необходимости принятия мер по повышению качества</w:t>
      </w:r>
      <w:r w:rsidR="007C0B61" w:rsidRPr="007C0B61">
        <w:rPr>
          <w:rFonts w:ascii="Times New Roman" w:hAnsi="Times New Roman"/>
          <w:bCs/>
          <w:sz w:val="28"/>
          <w:szCs w:val="28"/>
        </w:rPr>
        <w:t xml:space="preserve"> финансового менеджмента.</w:t>
      </w:r>
    </w:p>
    <w:p w:rsidR="00EE0716" w:rsidRDefault="00EE0716" w:rsidP="000D7856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C0B61" w:rsidRDefault="007C0B61" w:rsidP="000D7856">
      <w:pPr>
        <w:spacing w:after="0"/>
        <w:ind w:firstLine="851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Согласно рейтинговым оценка</w:t>
      </w:r>
      <w:r w:rsidR="00F82A4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, полученным с учетом </w:t>
      </w:r>
      <w:r w:rsidR="00E346F1">
        <w:rPr>
          <w:rFonts w:ascii="Times New Roman" w:hAnsi="Times New Roman"/>
          <w:bCs/>
          <w:sz w:val="28"/>
          <w:szCs w:val="28"/>
        </w:rPr>
        <w:t>коэффициента управления финансового менеджмента</w:t>
      </w:r>
      <w:r w:rsidR="00EA6E8B">
        <w:rPr>
          <w:rFonts w:ascii="Times New Roman" w:hAnsi="Times New Roman"/>
          <w:bCs/>
          <w:sz w:val="28"/>
          <w:szCs w:val="28"/>
        </w:rPr>
        <w:t>,</w:t>
      </w:r>
      <w:r w:rsidR="00E346F1">
        <w:rPr>
          <w:rFonts w:ascii="Times New Roman" w:hAnsi="Times New Roman"/>
          <w:bCs/>
          <w:sz w:val="28"/>
          <w:szCs w:val="28"/>
        </w:rPr>
        <w:t xml:space="preserve"> места в рейтинге главных администраторов бюджетных средств распределились следующим образом:</w:t>
      </w:r>
      <w:r w:rsidR="00380417" w:rsidRPr="00380417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380417" w:rsidRDefault="00380417" w:rsidP="000D7856">
      <w:pPr>
        <w:spacing w:after="0"/>
        <w:ind w:firstLine="851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W w:w="9220" w:type="dxa"/>
        <w:tblInd w:w="103" w:type="dxa"/>
        <w:tblLayout w:type="fixed"/>
        <w:tblLook w:val="04A0"/>
      </w:tblPr>
      <w:tblGrid>
        <w:gridCol w:w="1423"/>
        <w:gridCol w:w="4678"/>
        <w:gridCol w:w="1134"/>
        <w:gridCol w:w="1985"/>
      </w:tblGrid>
      <w:tr w:rsidR="003941C9" w:rsidRPr="00190B5B" w:rsidTr="0078039D">
        <w:trPr>
          <w:trHeight w:val="138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Главные администраторы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Рейтинговая 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Степень  качества финансового менеджмента</w:t>
            </w:r>
          </w:p>
        </w:tc>
      </w:tr>
      <w:tr w:rsidR="003941C9" w:rsidRPr="00190B5B" w:rsidTr="003941C9">
        <w:trPr>
          <w:trHeight w:val="31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собрание – Эл Курултай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941C9" w:rsidRPr="00190B5B" w:rsidTr="003941C9">
        <w:trPr>
          <w:trHeight w:val="94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Аппарат Уполномоченного по правам человека в Республике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жилищная инспекция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палата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обеспечению деятельности  мировых судей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Аппарат Уполномоченного по защите прав предпринимателей в Республике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ветеринарии с </w:t>
            </w:r>
            <w:proofErr w:type="spellStart"/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Госветинспекцией</w:t>
            </w:r>
            <w:proofErr w:type="spellEnd"/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Избирательная комиссия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Правительство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4080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41C9" w:rsidRPr="00190B5B" w:rsidTr="003941C9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190B5B" w:rsidRDefault="003941C9" w:rsidP="00190B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190B5B" w:rsidRDefault="0078039D" w:rsidP="00190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190B5B" w:rsidRDefault="003941C9" w:rsidP="00394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17F03" w:rsidRDefault="00C52DA1" w:rsidP="00AE5922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</w:p>
    <w:p w:rsidR="00C52DA1" w:rsidRPr="0078039D" w:rsidRDefault="00C52DA1" w:rsidP="00AE592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8039D">
        <w:rPr>
          <w:rFonts w:ascii="Times New Roman" w:hAnsi="Times New Roman"/>
          <w:bCs/>
          <w:sz w:val="28"/>
          <w:szCs w:val="28"/>
        </w:rPr>
        <w:t>В графическом виде результаты представлены в Приложении 1.</w:t>
      </w:r>
    </w:p>
    <w:p w:rsidR="00C52DA1" w:rsidRPr="00C52DA1" w:rsidRDefault="00C52DA1" w:rsidP="00C52DA1">
      <w:pPr>
        <w:rPr>
          <w:rFonts w:ascii="Times New Roman" w:hAnsi="Times New Roman"/>
          <w:sz w:val="32"/>
          <w:szCs w:val="32"/>
        </w:rPr>
      </w:pPr>
    </w:p>
    <w:p w:rsidR="00C52DA1" w:rsidRDefault="00C52DA1" w:rsidP="00C52DA1">
      <w:pPr>
        <w:rPr>
          <w:rFonts w:ascii="Times New Roman" w:hAnsi="Times New Roman"/>
          <w:sz w:val="32"/>
          <w:szCs w:val="32"/>
        </w:rPr>
      </w:pPr>
    </w:p>
    <w:p w:rsidR="0078039D" w:rsidRDefault="0078039D" w:rsidP="00C52DA1">
      <w:pPr>
        <w:rPr>
          <w:rFonts w:ascii="Times New Roman" w:hAnsi="Times New Roman"/>
          <w:sz w:val="32"/>
          <w:szCs w:val="32"/>
        </w:rPr>
      </w:pPr>
    </w:p>
    <w:p w:rsidR="0078039D" w:rsidRDefault="0078039D" w:rsidP="00C52DA1">
      <w:pPr>
        <w:rPr>
          <w:rFonts w:ascii="Times New Roman" w:hAnsi="Times New Roman"/>
          <w:sz w:val="32"/>
          <w:szCs w:val="32"/>
        </w:rPr>
      </w:pPr>
    </w:p>
    <w:p w:rsidR="0078039D" w:rsidRDefault="0078039D" w:rsidP="00C52DA1">
      <w:pPr>
        <w:rPr>
          <w:rFonts w:ascii="Times New Roman" w:hAnsi="Times New Roman"/>
          <w:sz w:val="32"/>
          <w:szCs w:val="32"/>
        </w:rPr>
      </w:pPr>
    </w:p>
    <w:p w:rsidR="0078039D" w:rsidRDefault="0078039D" w:rsidP="00C52DA1">
      <w:pPr>
        <w:rPr>
          <w:rFonts w:ascii="Times New Roman" w:hAnsi="Times New Roman"/>
          <w:sz w:val="32"/>
          <w:szCs w:val="32"/>
        </w:rPr>
      </w:pPr>
    </w:p>
    <w:p w:rsidR="0078039D" w:rsidRDefault="0078039D" w:rsidP="00C52DA1">
      <w:pPr>
        <w:rPr>
          <w:rFonts w:ascii="Times New Roman" w:hAnsi="Times New Roman"/>
          <w:sz w:val="32"/>
          <w:szCs w:val="32"/>
        </w:rPr>
      </w:pPr>
    </w:p>
    <w:p w:rsidR="0078039D" w:rsidRPr="00C52DA1" w:rsidRDefault="0078039D" w:rsidP="00C52DA1">
      <w:pPr>
        <w:rPr>
          <w:rFonts w:ascii="Times New Roman" w:hAnsi="Times New Roman"/>
          <w:sz w:val="32"/>
          <w:szCs w:val="32"/>
        </w:rPr>
      </w:pPr>
    </w:p>
    <w:p w:rsidR="00C52DA1" w:rsidRPr="0078039D" w:rsidRDefault="00C52DA1" w:rsidP="00C52DA1">
      <w:pPr>
        <w:rPr>
          <w:rFonts w:ascii="Times New Roman" w:hAnsi="Times New Roman"/>
        </w:rPr>
      </w:pPr>
      <w:r w:rsidRPr="0078039D">
        <w:rPr>
          <w:rFonts w:ascii="Times New Roman" w:hAnsi="Times New Roman"/>
        </w:rPr>
        <w:t>Исп. Гнездилова О.И., 1653, 2-14-63</w:t>
      </w:r>
    </w:p>
    <w:p w:rsidR="0095219D" w:rsidRPr="0078039D" w:rsidRDefault="0095219D" w:rsidP="00C52DA1">
      <w:pPr>
        <w:jc w:val="right"/>
        <w:rPr>
          <w:rFonts w:ascii="Times New Roman" w:hAnsi="Times New Roman"/>
        </w:rPr>
        <w:sectPr w:rsidR="0095219D" w:rsidRPr="0078039D" w:rsidSect="00D858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DA1" w:rsidRPr="00C52DA1" w:rsidRDefault="0095219D" w:rsidP="00C52DA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Приложение </w:t>
      </w:r>
      <w:r w:rsidR="008552ED">
        <w:rPr>
          <w:rFonts w:ascii="Times New Roman" w:hAnsi="Times New Roman"/>
          <w:sz w:val="32"/>
          <w:szCs w:val="32"/>
        </w:rPr>
        <w:t>1</w:t>
      </w:r>
    </w:p>
    <w:p w:rsidR="003941C9" w:rsidRPr="003941C9" w:rsidRDefault="003934C8" w:rsidP="00952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7711440</wp:posOffset>
            </wp:positionH>
            <wp:positionV relativeFrom="paragraph">
              <wp:posOffset>4448810</wp:posOffset>
            </wp:positionV>
            <wp:extent cx="1913255" cy="90614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5722" t="34962" r="60086" b="5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4C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251950" cy="5355097"/>
            <wp:effectExtent l="1905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3941C9" w:rsidRPr="003941C9" w:rsidSect="009521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ED" w:rsidRDefault="008552ED" w:rsidP="003941C9">
      <w:pPr>
        <w:spacing w:after="0" w:line="240" w:lineRule="auto"/>
      </w:pPr>
      <w:r>
        <w:separator/>
      </w:r>
    </w:p>
  </w:endnote>
  <w:endnote w:type="continuationSeparator" w:id="0">
    <w:p w:rsidR="008552ED" w:rsidRDefault="008552ED" w:rsidP="0039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ED" w:rsidRDefault="008552ED" w:rsidP="003941C9">
      <w:pPr>
        <w:spacing w:after="0" w:line="240" w:lineRule="auto"/>
      </w:pPr>
      <w:r>
        <w:separator/>
      </w:r>
    </w:p>
  </w:footnote>
  <w:footnote w:type="continuationSeparator" w:id="0">
    <w:p w:rsidR="008552ED" w:rsidRDefault="008552ED" w:rsidP="0039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D17"/>
    <w:multiLevelType w:val="hybridMultilevel"/>
    <w:tmpl w:val="66D204E4"/>
    <w:lvl w:ilvl="0" w:tplc="1ADE0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41E43"/>
    <w:multiLevelType w:val="hybridMultilevel"/>
    <w:tmpl w:val="CB78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B0510"/>
    <w:multiLevelType w:val="hybridMultilevel"/>
    <w:tmpl w:val="70C0DC20"/>
    <w:lvl w:ilvl="0" w:tplc="A582F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8E"/>
    <w:rsid w:val="00011877"/>
    <w:rsid w:val="00073830"/>
    <w:rsid w:val="000D7856"/>
    <w:rsid w:val="00107066"/>
    <w:rsid w:val="00151421"/>
    <w:rsid w:val="0016348D"/>
    <w:rsid w:val="00190B5B"/>
    <w:rsid w:val="002024F8"/>
    <w:rsid w:val="00263655"/>
    <w:rsid w:val="002B2B7D"/>
    <w:rsid w:val="002C3F6F"/>
    <w:rsid w:val="00380417"/>
    <w:rsid w:val="00391BE0"/>
    <w:rsid w:val="003934C8"/>
    <w:rsid w:val="003941C9"/>
    <w:rsid w:val="003D2A23"/>
    <w:rsid w:val="00406D9E"/>
    <w:rsid w:val="00444BB0"/>
    <w:rsid w:val="004560C0"/>
    <w:rsid w:val="00472146"/>
    <w:rsid w:val="00477C83"/>
    <w:rsid w:val="005550F9"/>
    <w:rsid w:val="0064257E"/>
    <w:rsid w:val="00643616"/>
    <w:rsid w:val="0065698B"/>
    <w:rsid w:val="0068392A"/>
    <w:rsid w:val="006E779C"/>
    <w:rsid w:val="00704D8E"/>
    <w:rsid w:val="00711292"/>
    <w:rsid w:val="0075223D"/>
    <w:rsid w:val="0078039D"/>
    <w:rsid w:val="00796369"/>
    <w:rsid w:val="007C0B61"/>
    <w:rsid w:val="007C561D"/>
    <w:rsid w:val="007E236A"/>
    <w:rsid w:val="00806362"/>
    <w:rsid w:val="008122C0"/>
    <w:rsid w:val="00842AED"/>
    <w:rsid w:val="008467DD"/>
    <w:rsid w:val="00850701"/>
    <w:rsid w:val="008552ED"/>
    <w:rsid w:val="008621F2"/>
    <w:rsid w:val="00886933"/>
    <w:rsid w:val="008A39BB"/>
    <w:rsid w:val="008B4B97"/>
    <w:rsid w:val="00945ECD"/>
    <w:rsid w:val="00946859"/>
    <w:rsid w:val="0095219D"/>
    <w:rsid w:val="00980E4D"/>
    <w:rsid w:val="009D1744"/>
    <w:rsid w:val="009D1B8B"/>
    <w:rsid w:val="00A17F03"/>
    <w:rsid w:val="00AE5922"/>
    <w:rsid w:val="00AE7612"/>
    <w:rsid w:val="00B368E0"/>
    <w:rsid w:val="00BD155A"/>
    <w:rsid w:val="00C52DA1"/>
    <w:rsid w:val="00CA6A9F"/>
    <w:rsid w:val="00CF5467"/>
    <w:rsid w:val="00D63B15"/>
    <w:rsid w:val="00D858BB"/>
    <w:rsid w:val="00DB7947"/>
    <w:rsid w:val="00E346F1"/>
    <w:rsid w:val="00E672A5"/>
    <w:rsid w:val="00EA1899"/>
    <w:rsid w:val="00EA6E8B"/>
    <w:rsid w:val="00EE0716"/>
    <w:rsid w:val="00F511CB"/>
    <w:rsid w:val="00F5184E"/>
    <w:rsid w:val="00F8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72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21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14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14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1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47214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472146"/>
    <w:rPr>
      <w:rFonts w:ascii="Cambria" w:eastAsia="Times New Roman" w:hAnsi="Cambria" w:cs="Times New Roman"/>
      <w:color w:val="243F60"/>
    </w:rPr>
  </w:style>
  <w:style w:type="character" w:styleId="a3">
    <w:name w:val="Strong"/>
    <w:basedOn w:val="a0"/>
    <w:uiPriority w:val="99"/>
    <w:qFormat/>
    <w:rsid w:val="00472146"/>
    <w:rPr>
      <w:b/>
      <w:bCs/>
    </w:rPr>
  </w:style>
  <w:style w:type="paragraph" w:styleId="a4">
    <w:name w:val="List Paragraph"/>
    <w:basedOn w:val="a"/>
    <w:uiPriority w:val="34"/>
    <w:qFormat/>
    <w:rsid w:val="00704D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7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6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4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41C9"/>
  </w:style>
  <w:style w:type="paragraph" w:styleId="ab">
    <w:name w:val="footer"/>
    <w:basedOn w:val="a"/>
    <w:link w:val="ac"/>
    <w:uiPriority w:val="99"/>
    <w:semiHidden/>
    <w:unhideWhenUsed/>
    <w:rsid w:val="003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4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Рейтинг ГАБС</a:t>
            </a:r>
          </a:p>
          <a:p>
            <a:pPr>
              <a:defRPr sz="1600"/>
            </a:pPr>
            <a:r>
              <a:rPr lang="ru-RU" sz="1600"/>
              <a:t> по результатам мониторинга и оценки качества финансового менеджмента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Рейтинговая оценка</c:v>
                </c:pt>
              </c:strCache>
            </c:strRef>
          </c:tx>
          <c:dPt>
            <c:idx val="0"/>
            <c:spPr>
              <a:solidFill>
                <a:schemeClr val="accent3"/>
              </a:solidFill>
            </c:spPr>
          </c:dPt>
          <c:dPt>
            <c:idx val="1"/>
            <c:spPr>
              <a:solidFill>
                <a:schemeClr val="accent3"/>
              </a:solidFill>
            </c:spPr>
          </c:dPt>
          <c:dLbls>
            <c:dLbl>
              <c:idx val="22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6</a:t>
                    </a:r>
                    <a:r>
                      <a:rPr lang="en-US"/>
                      <a:t>9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 rot="-5400000" vert="horz" anchor="b" anchorCtr="0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'[Диаграмма в Microsoft Office Word]Лист1'!$A$2:$A$24</c:f>
              <c:strCache>
                <c:ptCount val="23"/>
                <c:pt idx="0">
                  <c:v>Министерство финансов Республики Алтай</c:v>
                </c:pt>
                <c:pt idx="1">
                  <c:v>Государственное собрание – Эл Курултай Республики Алтай</c:v>
                </c:pt>
                <c:pt idx="2">
                  <c:v>Комитет по охране, использованию и воспроизводству объектов животного мира Республики Алтай</c:v>
                </c:pt>
                <c:pt idx="3">
                  <c:v>Аппарат Уполномоченного по правам человека в Республике Алтай</c:v>
                </c:pt>
                <c:pt idx="4">
                  <c:v>Министерство сельского хозяйства Республики Алтай</c:v>
                </c:pt>
                <c:pt idx="5">
                  <c:v>Государственная жилищная инспекция Республики Алтай</c:v>
                </c:pt>
                <c:pt idx="6">
                  <c:v>Комитет по тарифам Республики Алтай</c:v>
                </c:pt>
                <c:pt idx="7">
                  <c:v>Контрольно-счетная палата Республики Алтай</c:v>
                </c:pt>
                <c:pt idx="8">
                  <c:v>Комитет по делам записи актов гражданского состояния и архивов Республики Алтай</c:v>
                </c:pt>
                <c:pt idx="9">
                  <c:v>Комитет по национальной политике и связям с общественностью Республики Алтай</c:v>
                </c:pt>
                <c:pt idx="10">
                  <c:v>Комитет по обеспечению деятельности  мировых судей Республики Алтай</c:v>
                </c:pt>
                <c:pt idx="11">
                  <c:v>Аппарат Уполномоченного по защите прав предпринимателей в Республике Алтай</c:v>
                </c:pt>
                <c:pt idx="12">
                  <c:v>Комитет ветеринарии с Госветинспекцией Республики Алтай</c:v>
                </c:pt>
                <c:pt idx="13">
                  <c:v>Избирательная комиссия Республики Алтай</c:v>
                </c:pt>
                <c:pt idx="14">
                  <c:v>Правительство Республики Алтай</c:v>
                </c:pt>
                <c:pt idx="15">
                  <c:v>Министерство экономического развития и туризма Республики Алтай</c:v>
                </c:pt>
                <c:pt idx="16">
                  <c:v>Комитет по молодежной политике, физической культуре и спорту Республики Алтай</c:v>
                </c:pt>
                <c:pt idx="17">
                  <c:v>Министерство труда, социального развития и занятости населения Республики Алтай</c:v>
                </c:pt>
                <c:pt idx="18">
                  <c:v>Министерство образования и науки Республики Алтай</c:v>
                </c:pt>
                <c:pt idx="19">
                  <c:v>Министерство природных ресурсов, экологии и имущественных отношений Республики Алтай</c:v>
                </c:pt>
                <c:pt idx="20">
                  <c:v>Министерство регионального развития Республики Алтай</c:v>
                </c:pt>
                <c:pt idx="21">
                  <c:v>Министерство культуры Республики Алтай</c:v>
                </c:pt>
                <c:pt idx="22">
                  <c:v>Министерство здравоохранения Республики Алтай</c:v>
                </c:pt>
              </c:strCache>
            </c:strRef>
          </c:cat>
          <c:val>
            <c:numRef>
              <c:f>'[Диаграмма в Microsoft Office Word]Лист1'!$B$2:$B$24</c:f>
              <c:numCache>
                <c:formatCode>General</c:formatCode>
                <c:ptCount val="23"/>
                <c:pt idx="0">
                  <c:v>4580</c:v>
                </c:pt>
                <c:pt idx="1">
                  <c:v>4580</c:v>
                </c:pt>
                <c:pt idx="2">
                  <c:v>4390</c:v>
                </c:pt>
                <c:pt idx="3">
                  <c:v>4390</c:v>
                </c:pt>
                <c:pt idx="4">
                  <c:v>4304</c:v>
                </c:pt>
                <c:pt idx="5">
                  <c:v>4290</c:v>
                </c:pt>
                <c:pt idx="6">
                  <c:v>4290</c:v>
                </c:pt>
                <c:pt idx="7">
                  <c:v>4265</c:v>
                </c:pt>
                <c:pt idx="8">
                  <c:v>4264</c:v>
                </c:pt>
                <c:pt idx="9">
                  <c:v>4264</c:v>
                </c:pt>
                <c:pt idx="10">
                  <c:v>4264</c:v>
                </c:pt>
                <c:pt idx="11">
                  <c:v>4240</c:v>
                </c:pt>
                <c:pt idx="12">
                  <c:v>4233</c:v>
                </c:pt>
                <c:pt idx="13">
                  <c:v>4225</c:v>
                </c:pt>
                <c:pt idx="14">
                  <c:v>4223</c:v>
                </c:pt>
                <c:pt idx="15">
                  <c:v>4131</c:v>
                </c:pt>
                <c:pt idx="16">
                  <c:v>4131</c:v>
                </c:pt>
                <c:pt idx="17">
                  <c:v>4111</c:v>
                </c:pt>
                <c:pt idx="18">
                  <c:v>4080</c:v>
                </c:pt>
                <c:pt idx="19">
                  <c:v>3983</c:v>
                </c:pt>
                <c:pt idx="20">
                  <c:v>3927</c:v>
                </c:pt>
                <c:pt idx="21">
                  <c:v>3876</c:v>
                </c:pt>
                <c:pt idx="22">
                  <c:v>3590</c:v>
                </c:pt>
              </c:numCache>
            </c:numRef>
          </c:val>
        </c:ser>
        <c:axId val="97814016"/>
        <c:axId val="97815552"/>
      </c:barChart>
      <c:catAx>
        <c:axId val="97814016"/>
        <c:scaling>
          <c:orientation val="minMax"/>
        </c:scaling>
        <c:axPos val="b"/>
        <c:tickLblPos val="nextTo"/>
        <c:crossAx val="97815552"/>
        <c:crosses val="autoZero"/>
        <c:auto val="1"/>
        <c:lblAlgn val="ctr"/>
        <c:lblOffset val="100"/>
      </c:catAx>
      <c:valAx>
        <c:axId val="97815552"/>
        <c:scaling>
          <c:orientation val="minMax"/>
        </c:scaling>
        <c:axPos val="l"/>
        <c:majorGridlines/>
        <c:numFmt formatCode="General" sourceLinked="1"/>
        <c:tickLblPos val="nextTo"/>
        <c:crossAx val="9781401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96647-DE7D-46B3-BE4A-002B3007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Gnezdilova</dc:creator>
  <cp:lastModifiedBy>Gnezdilova</cp:lastModifiedBy>
  <cp:revision>6</cp:revision>
  <cp:lastPrinted>2017-06-06T02:50:00Z</cp:lastPrinted>
  <dcterms:created xsi:type="dcterms:W3CDTF">2017-06-05T12:05:00Z</dcterms:created>
  <dcterms:modified xsi:type="dcterms:W3CDTF">2017-06-06T02:52:00Z</dcterms:modified>
</cp:coreProperties>
</file>