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F0" w:rsidRDefault="00371BF0" w:rsidP="00371BF0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письму Министерства финансов Республики Алтай</w:t>
      </w:r>
    </w:p>
    <w:p w:rsidR="00371BF0" w:rsidRDefault="00371BF0" w:rsidP="00371BF0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августа 2017 г. № 09-02-18/</w:t>
      </w:r>
    </w:p>
    <w:p w:rsidR="00371BF0" w:rsidRDefault="00371BF0" w:rsidP="00371BF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1BF0" w:rsidRDefault="00371BF0" w:rsidP="00371BF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71A25">
        <w:rPr>
          <w:rFonts w:ascii="Times New Roman" w:hAnsi="Times New Roman" w:cs="Times New Roman"/>
          <w:sz w:val="28"/>
          <w:szCs w:val="28"/>
        </w:rPr>
        <w:t>Лист согласования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071A2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71A25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</w:p>
    <w:p w:rsidR="00371BF0" w:rsidRPr="00071A25" w:rsidRDefault="00371BF0" w:rsidP="00371BF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14" w:type="dxa"/>
        <w:tblLook w:val="04A0"/>
      </w:tblPr>
      <w:tblGrid>
        <w:gridCol w:w="2943"/>
        <w:gridCol w:w="7371"/>
      </w:tblGrid>
      <w:tr w:rsidR="00371BF0" w:rsidTr="00D02532">
        <w:tc>
          <w:tcPr>
            <w:tcW w:w="2943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соглашения:</w:t>
            </w: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BF0" w:rsidTr="00D02532">
        <w:tc>
          <w:tcPr>
            <w:tcW w:w="2943" w:type="dxa"/>
            <w:vMerge w:val="restart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соглашения заключается между:</w:t>
            </w: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Правительством Республики Алтай</w:t>
            </w:r>
          </w:p>
        </w:tc>
      </w:tr>
      <w:tr w:rsidR="00371BF0" w:rsidTr="00D02532">
        <w:tc>
          <w:tcPr>
            <w:tcW w:w="2943" w:type="dxa"/>
            <w:vMerge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________________________________ Российской Федерации</w:t>
            </w:r>
          </w:p>
        </w:tc>
      </w:tr>
      <w:tr w:rsidR="00371BF0" w:rsidTr="00D02532">
        <w:tc>
          <w:tcPr>
            <w:tcW w:w="2943" w:type="dxa"/>
          </w:tcPr>
          <w:p w:rsidR="00371BF0" w:rsidRDefault="00371BF0" w:rsidP="00D025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Курирующий заместитель Председателя Правительства Республики Алтай </w:t>
            </w: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BF0" w:rsidTr="00D02532">
        <w:tc>
          <w:tcPr>
            <w:tcW w:w="2943" w:type="dxa"/>
            <w:vMerge w:val="restart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 государственной власти Республики Алтай, ответственный за заключение соглашения,</w:t>
            </w: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включая обеспечение идентичности данных соглашения в Электронном бюджете и на бумаге</w:t>
            </w: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Должность:</w:t>
            </w: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BF0" w:rsidTr="00D02532">
        <w:tc>
          <w:tcPr>
            <w:tcW w:w="2943" w:type="dxa"/>
            <w:vMerge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ФИО:</w:t>
            </w:r>
          </w:p>
        </w:tc>
      </w:tr>
      <w:tr w:rsidR="00371BF0" w:rsidTr="00D02532">
        <w:tc>
          <w:tcPr>
            <w:tcW w:w="2943" w:type="dxa"/>
            <w:vMerge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Подпись:</w:t>
            </w: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BF0" w:rsidTr="00D02532">
        <w:tc>
          <w:tcPr>
            <w:tcW w:w="2943" w:type="dxa"/>
            <w:vMerge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Дата:</w:t>
            </w: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BF0" w:rsidTr="00D02532">
        <w:tc>
          <w:tcPr>
            <w:tcW w:w="2943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Министерства финансов Республики Алтай о согласовании (в части финансового обеспечения)</w:t>
            </w: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BF0" w:rsidRDefault="00371BF0" w:rsidP="00D025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1BF0" w:rsidRDefault="00371BF0" w:rsidP="00371BF0">
      <w:pPr>
        <w:spacing w:after="0"/>
        <w:rPr>
          <w:rFonts w:ascii="Times New Roman" w:hAnsi="Times New Roman" w:cs="Times New Roman"/>
        </w:rPr>
      </w:pPr>
    </w:p>
    <w:p w:rsidR="005473B2" w:rsidRDefault="005473B2"/>
    <w:sectPr w:rsidR="005473B2" w:rsidSect="00CB5E7D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371BF0"/>
    <w:rsid w:val="00371BF0"/>
    <w:rsid w:val="00547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1B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serebrennikov</dc:creator>
  <cp:keywords/>
  <dc:description/>
  <cp:lastModifiedBy>serebrennikov</cp:lastModifiedBy>
  <cp:revision>2</cp:revision>
  <dcterms:created xsi:type="dcterms:W3CDTF">2017-08-25T03:04:00Z</dcterms:created>
  <dcterms:modified xsi:type="dcterms:W3CDTF">2017-08-25T03:04:00Z</dcterms:modified>
</cp:coreProperties>
</file>