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</w:t>
      </w:r>
      <w:r w:rsidR="00B2611E">
        <w:rPr>
          <w:b/>
          <w:bCs/>
          <w:sz w:val="28"/>
          <w:szCs w:val="28"/>
        </w:rPr>
        <w:t>8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</w:t>
      </w:r>
      <w:r w:rsidR="00B2611E">
        <w:rPr>
          <w:b/>
          <w:bCs/>
          <w:sz w:val="28"/>
          <w:szCs w:val="28"/>
        </w:rPr>
        <w:t>9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20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B2611E">
        <w:rPr>
          <w:spacing w:val="-2"/>
          <w:sz w:val="24"/>
          <w:szCs w:val="24"/>
        </w:rPr>
        <w:t>8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C95C60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C95C60">
      <w:pPr>
        <w:pStyle w:val="7"/>
        <w:tabs>
          <w:tab w:val="left" w:pos="709"/>
        </w:tabs>
        <w:spacing w:before="0" w:after="8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декабря 201</w:t>
      </w:r>
      <w:r w:rsidR="00B261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2611E">
        <w:rPr>
          <w:sz w:val="28"/>
          <w:szCs w:val="28"/>
        </w:rPr>
        <w:t>6</w:t>
      </w:r>
      <w:r w:rsidR="00C96350">
        <w:rPr>
          <w:sz w:val="28"/>
          <w:szCs w:val="28"/>
        </w:rPr>
        <w:t>2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</w:t>
      </w:r>
      <w:r w:rsidR="00C96350">
        <w:rPr>
          <w:sz w:val="28"/>
          <w:szCs w:val="28"/>
        </w:rPr>
        <w:t xml:space="preserve"> и на плановый период 201</w:t>
      </w:r>
      <w:r w:rsidR="00B2611E">
        <w:rPr>
          <w:sz w:val="28"/>
          <w:szCs w:val="28"/>
        </w:rPr>
        <w:t>9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20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A049AB">
        <w:rPr>
          <w:sz w:val="28"/>
          <w:szCs w:val="28"/>
        </w:rPr>
        <w:t xml:space="preserve">Сборник законодательства Республики Алтай, 2017, № 150(156); </w:t>
      </w:r>
      <w:r w:rsidR="005276AF">
        <w:rPr>
          <w:sz w:val="28"/>
          <w:szCs w:val="28"/>
        </w:rPr>
        <w:t>о</w:t>
      </w:r>
      <w:r w:rsidR="007A6463" w:rsidRPr="00225937">
        <w:rPr>
          <w:sz w:val="28"/>
          <w:szCs w:val="28"/>
        </w:rPr>
        <w:t>фициальный портал</w:t>
      </w:r>
      <w:r w:rsidR="005276AF">
        <w:rPr>
          <w:sz w:val="28"/>
          <w:szCs w:val="28"/>
        </w:rPr>
        <w:t xml:space="preserve"> Республики Алтай</w:t>
      </w:r>
      <w:r w:rsidR="00C327F7">
        <w:rPr>
          <w:sz w:val="28"/>
          <w:szCs w:val="28"/>
        </w:rPr>
        <w:t xml:space="preserve"> (</w:t>
      </w:r>
      <w:hyperlink r:id="rId8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C327F7">
        <w:rPr>
          <w:sz w:val="28"/>
          <w:szCs w:val="28"/>
        </w:rPr>
        <w:t>)</w:t>
      </w:r>
      <w:r w:rsidR="00D70F66">
        <w:rPr>
          <w:sz w:val="28"/>
          <w:szCs w:val="28"/>
        </w:rPr>
        <w:t>, 201</w:t>
      </w:r>
      <w:r w:rsidR="006012BA">
        <w:rPr>
          <w:sz w:val="28"/>
          <w:szCs w:val="28"/>
        </w:rPr>
        <w:t>8</w:t>
      </w:r>
      <w:r w:rsidR="00DD1167" w:rsidRPr="00225937">
        <w:rPr>
          <w:sz w:val="28"/>
          <w:szCs w:val="28"/>
        </w:rPr>
        <w:t xml:space="preserve">, </w:t>
      </w:r>
      <w:r w:rsidR="006012BA">
        <w:rPr>
          <w:sz w:val="28"/>
          <w:szCs w:val="28"/>
        </w:rPr>
        <w:t>2 июля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553673" w:rsidRDefault="00553673" w:rsidP="00E303F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6012BA">
        <w:rPr>
          <w:sz w:val="28"/>
          <w:szCs w:val="28"/>
        </w:rPr>
        <w:t xml:space="preserve">18 338 377,5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6012BA">
        <w:rPr>
          <w:sz w:val="28"/>
          <w:szCs w:val="28"/>
        </w:rPr>
        <w:t xml:space="preserve"> 18 810 017,1</w:t>
      </w:r>
      <w:r w:rsidR="00780B62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6012BA">
        <w:rPr>
          <w:sz w:val="28"/>
          <w:szCs w:val="28"/>
        </w:rPr>
        <w:t xml:space="preserve">19 470 239,6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>«в сумме</w:t>
      </w:r>
      <w:r w:rsidR="006012BA">
        <w:rPr>
          <w:sz w:val="28"/>
          <w:szCs w:val="28"/>
        </w:rPr>
        <w:t xml:space="preserve"> 19 941 879,2</w:t>
      </w:r>
      <w:r w:rsidRPr="00F340C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BB5325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BB5325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6012BA">
        <w:rPr>
          <w:sz w:val="28"/>
          <w:szCs w:val="28"/>
        </w:rPr>
        <w:t xml:space="preserve">14 663 971,2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6012BA">
        <w:rPr>
          <w:sz w:val="28"/>
          <w:szCs w:val="28"/>
        </w:rPr>
        <w:t xml:space="preserve">15 332 182,2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684B71" w:rsidRDefault="00684B71" w:rsidP="00E97422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596A22">
        <w:rPr>
          <w:sz w:val="28"/>
          <w:szCs w:val="28"/>
        </w:rPr>
        <w:t>14 206 112,1 т</w:t>
      </w:r>
      <w:r w:rsidRPr="00FE6CF9">
        <w:rPr>
          <w:sz w:val="28"/>
          <w:szCs w:val="28"/>
        </w:rPr>
        <w:t xml:space="preserve">ыс. рублей» заменить словами «в сумме </w:t>
      </w:r>
      <w:r w:rsidR="00596A22">
        <w:rPr>
          <w:sz w:val="28"/>
          <w:szCs w:val="28"/>
        </w:rPr>
        <w:t>14 877 327,5</w:t>
      </w:r>
      <w:r w:rsidR="00B2611E"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BB5325" w:rsidRDefault="00462CE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BB5325">
        <w:rPr>
          <w:sz w:val="28"/>
          <w:szCs w:val="28"/>
        </w:rPr>
        <w:t>:</w:t>
      </w:r>
    </w:p>
    <w:p w:rsidR="00BB5325" w:rsidRPr="00FE6CF9" w:rsidRDefault="00BB5325" w:rsidP="0032543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слова «в сумме </w:t>
      </w:r>
      <w:r w:rsidR="00596A22">
        <w:rPr>
          <w:sz w:val="28"/>
          <w:szCs w:val="28"/>
        </w:rPr>
        <w:t xml:space="preserve">14 723 678,2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596A22">
        <w:rPr>
          <w:sz w:val="28"/>
          <w:szCs w:val="28"/>
        </w:rPr>
        <w:t xml:space="preserve">15 350 762,2 </w:t>
      </w:r>
      <w:r w:rsidRPr="00FE6CF9">
        <w:rPr>
          <w:sz w:val="28"/>
          <w:szCs w:val="28"/>
        </w:rPr>
        <w:t>тыс. рублей»;</w:t>
      </w:r>
    </w:p>
    <w:p w:rsidR="00684B71" w:rsidRDefault="00684B71" w:rsidP="0032543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слова «в сумме</w:t>
      </w:r>
      <w:r w:rsidR="00B2611E">
        <w:rPr>
          <w:sz w:val="28"/>
          <w:szCs w:val="28"/>
        </w:rPr>
        <w:t xml:space="preserve"> </w:t>
      </w:r>
      <w:r w:rsidR="00596A22">
        <w:rPr>
          <w:sz w:val="28"/>
          <w:szCs w:val="28"/>
        </w:rPr>
        <w:t xml:space="preserve">14 277 864,1 </w:t>
      </w:r>
      <w:r w:rsidRPr="00FE6CF9">
        <w:rPr>
          <w:sz w:val="28"/>
          <w:szCs w:val="28"/>
        </w:rPr>
        <w:t>тыс. рублей» заменить словами «в сумме</w:t>
      </w:r>
      <w:r w:rsidR="00596A22">
        <w:rPr>
          <w:sz w:val="28"/>
          <w:szCs w:val="28"/>
        </w:rPr>
        <w:t xml:space="preserve"> 14 849 827,5</w:t>
      </w:r>
      <w:r w:rsidRPr="00FE6CF9">
        <w:rPr>
          <w:sz w:val="28"/>
          <w:szCs w:val="28"/>
        </w:rPr>
        <w:t xml:space="preserve"> тыс. рублей»;</w:t>
      </w:r>
    </w:p>
    <w:p w:rsidR="00596A22" w:rsidRDefault="00596A22" w:rsidP="00325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596A22" w:rsidRDefault="00596A22" w:rsidP="00325431">
      <w:pPr>
        <w:ind w:firstLine="720"/>
        <w:jc w:val="both"/>
        <w:rPr>
          <w:sz w:val="28"/>
          <w:szCs w:val="28"/>
        </w:rPr>
      </w:pPr>
      <w:r w:rsidRPr="00EB485A">
        <w:rPr>
          <w:sz w:val="28"/>
          <w:szCs w:val="28"/>
        </w:rPr>
        <w:t xml:space="preserve">«3) прогнозируемый дефицит республиканского бюджета на 2019 год в сумме 18 580,0 тыс. рублей, прогнозируемый </w:t>
      </w:r>
      <w:proofErr w:type="spellStart"/>
      <w:r w:rsidRPr="00EB485A">
        <w:rPr>
          <w:sz w:val="28"/>
          <w:szCs w:val="28"/>
        </w:rPr>
        <w:t>профицит</w:t>
      </w:r>
      <w:proofErr w:type="spellEnd"/>
      <w:r w:rsidRPr="00EB485A">
        <w:rPr>
          <w:sz w:val="28"/>
          <w:szCs w:val="28"/>
        </w:rPr>
        <w:t xml:space="preserve"> республиканского бюджета на 2020 год в сумме 27 500,0 тыс.</w:t>
      </w:r>
      <w:r>
        <w:rPr>
          <w:sz w:val="28"/>
          <w:szCs w:val="28"/>
        </w:rPr>
        <w:t xml:space="preserve"> </w:t>
      </w:r>
      <w:r w:rsidRPr="00EB485A">
        <w:rPr>
          <w:sz w:val="28"/>
          <w:szCs w:val="28"/>
        </w:rPr>
        <w:t>рублей;»;</w:t>
      </w:r>
    </w:p>
    <w:p w:rsidR="00E97422" w:rsidRDefault="00E97422" w:rsidP="00E97422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4:</w:t>
      </w:r>
    </w:p>
    <w:p w:rsidR="00E97422" w:rsidRDefault="00E97422" w:rsidP="00E97422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313 182,1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6</w:t>
      </w:r>
      <w:r w:rsidR="00CE6636">
        <w:rPr>
          <w:sz w:val="28"/>
          <w:szCs w:val="28"/>
        </w:rPr>
        <w:t>07 729,0</w:t>
      </w:r>
      <w:r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»;</w:t>
      </w:r>
    </w:p>
    <w:p w:rsidR="00E97422" w:rsidRDefault="00E97422" w:rsidP="00E97422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620 953,8 т</w:t>
      </w:r>
      <w:r w:rsidRPr="00FE6CF9">
        <w:rPr>
          <w:sz w:val="28"/>
          <w:szCs w:val="28"/>
        </w:rPr>
        <w:t>ыс. рублей» заменить словами «в сумме</w:t>
      </w:r>
      <w:r>
        <w:rPr>
          <w:sz w:val="28"/>
          <w:szCs w:val="28"/>
        </w:rPr>
        <w:t xml:space="preserve">              1</w:t>
      </w:r>
      <w:r w:rsidR="00CE6636">
        <w:rPr>
          <w:sz w:val="28"/>
          <w:szCs w:val="28"/>
        </w:rPr>
        <w:t> </w:t>
      </w:r>
      <w:r w:rsidR="006F6BEE">
        <w:rPr>
          <w:sz w:val="28"/>
          <w:szCs w:val="28"/>
        </w:rPr>
        <w:t>0</w:t>
      </w:r>
      <w:r w:rsidR="00CE6636">
        <w:rPr>
          <w:sz w:val="28"/>
          <w:szCs w:val="28"/>
        </w:rPr>
        <w:t>04 123,5</w:t>
      </w:r>
      <w:r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9E4EB0" w:rsidRDefault="008C51F9" w:rsidP="003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>в статье 2:</w:t>
      </w:r>
    </w:p>
    <w:p w:rsidR="00D40E8C" w:rsidRDefault="009E4EB0" w:rsidP="003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605033" w:rsidRPr="00FE6CF9" w:rsidRDefault="00605033" w:rsidP="003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605033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слова «в сумме </w:t>
      </w:r>
      <w:r w:rsidR="00596A22">
        <w:rPr>
          <w:sz w:val="28"/>
          <w:szCs w:val="28"/>
        </w:rPr>
        <w:t xml:space="preserve">3 641 066,9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596A22">
        <w:rPr>
          <w:sz w:val="28"/>
          <w:szCs w:val="28"/>
        </w:rPr>
        <w:t>3 820 465,5</w:t>
      </w:r>
      <w:r w:rsidRPr="009134F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Pr="00FE6CF9" w:rsidRDefault="00D40E8C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8C51F9">
        <w:rPr>
          <w:sz w:val="28"/>
          <w:szCs w:val="28"/>
        </w:rPr>
        <w:t xml:space="preserve"> </w:t>
      </w:r>
      <w:r w:rsidR="00596A22">
        <w:rPr>
          <w:sz w:val="28"/>
          <w:szCs w:val="28"/>
        </w:rPr>
        <w:t xml:space="preserve">14 556 689,3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325431">
        <w:rPr>
          <w:sz w:val="28"/>
          <w:szCs w:val="28"/>
        </w:rPr>
        <w:t xml:space="preserve">14 833 615,2 </w:t>
      </w:r>
      <w:r w:rsidRPr="00FE6CF9">
        <w:rPr>
          <w:sz w:val="28"/>
          <w:szCs w:val="28"/>
        </w:rPr>
        <w:t>тыс. рублей»;</w:t>
      </w:r>
    </w:p>
    <w:p w:rsidR="00D40E8C" w:rsidRDefault="00D40E8C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325431">
        <w:rPr>
          <w:sz w:val="28"/>
          <w:szCs w:val="28"/>
        </w:rPr>
        <w:t xml:space="preserve">14 697 310,6 </w:t>
      </w:r>
      <w:r w:rsidRPr="00FE6CF9">
        <w:rPr>
          <w:sz w:val="28"/>
          <w:szCs w:val="28"/>
        </w:rPr>
        <w:t>тыс. рублей» заменить словами    «в сумме</w:t>
      </w:r>
      <w:r w:rsidR="00325431">
        <w:rPr>
          <w:sz w:val="28"/>
          <w:szCs w:val="28"/>
        </w:rPr>
        <w:t xml:space="preserve"> 14 989 551,6</w:t>
      </w:r>
      <w:r w:rsidR="00780B62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BB5325" w:rsidRDefault="00BB5325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слова </w:t>
      </w:r>
      <w:r w:rsidRPr="00FE6CF9">
        <w:rPr>
          <w:sz w:val="28"/>
          <w:szCs w:val="28"/>
        </w:rPr>
        <w:t xml:space="preserve">«в сумме </w:t>
      </w:r>
      <w:r w:rsidR="00325431">
        <w:rPr>
          <w:sz w:val="28"/>
          <w:szCs w:val="28"/>
        </w:rPr>
        <w:t xml:space="preserve">1 820 533,45 </w:t>
      </w:r>
      <w:r w:rsidRPr="00FE6CF9">
        <w:rPr>
          <w:sz w:val="28"/>
          <w:szCs w:val="28"/>
        </w:rPr>
        <w:t>тыс. рублей» заменить словами    «в сумме</w:t>
      </w:r>
      <w:r w:rsidR="00325431">
        <w:rPr>
          <w:sz w:val="28"/>
          <w:szCs w:val="28"/>
        </w:rPr>
        <w:t xml:space="preserve"> 1 910 232,75</w:t>
      </w:r>
      <w:r w:rsidRPr="00FE6CF9">
        <w:rPr>
          <w:sz w:val="28"/>
          <w:szCs w:val="28"/>
        </w:rPr>
        <w:t xml:space="preserve"> тыс. рублей»;</w:t>
      </w:r>
    </w:p>
    <w:p w:rsidR="009E4EB0" w:rsidRDefault="009E4EB0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 части 2:</w:t>
      </w:r>
    </w:p>
    <w:p w:rsidR="00325431" w:rsidRDefault="00325431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325431" w:rsidRDefault="00325431" w:rsidP="0032543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3 429 629,2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4 094 540,2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»;</w:t>
      </w:r>
    </w:p>
    <w:p w:rsidR="00325431" w:rsidRDefault="00325431" w:rsidP="0032543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3 568 355,0 т</w:t>
      </w:r>
      <w:r w:rsidRPr="00FE6CF9">
        <w:rPr>
          <w:sz w:val="28"/>
          <w:szCs w:val="28"/>
        </w:rPr>
        <w:t xml:space="preserve">ыс. рублей» заменить словами «в сумме </w:t>
      </w:r>
      <w:r>
        <w:rPr>
          <w:sz w:val="28"/>
          <w:szCs w:val="28"/>
        </w:rPr>
        <w:t xml:space="preserve">      4</w:t>
      </w:r>
      <w:r w:rsidR="00C37749">
        <w:rPr>
          <w:sz w:val="28"/>
          <w:szCs w:val="28"/>
        </w:rPr>
        <w:t> </w:t>
      </w:r>
      <w:r>
        <w:rPr>
          <w:sz w:val="28"/>
          <w:szCs w:val="28"/>
        </w:rPr>
        <w:t>236</w:t>
      </w:r>
      <w:r w:rsidR="00C3774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70,4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A82ACB" w:rsidRDefault="00462CE7" w:rsidP="00325431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>в пункте 3</w:t>
      </w:r>
      <w:r w:rsidR="00A82ACB">
        <w:rPr>
          <w:sz w:val="28"/>
          <w:szCs w:val="28"/>
        </w:rPr>
        <w:t>:</w:t>
      </w:r>
    </w:p>
    <w:p w:rsidR="00A82ACB" w:rsidRPr="00E97422" w:rsidRDefault="00A82ACB" w:rsidP="00325431">
      <w:pPr>
        <w:ind w:firstLine="720"/>
        <w:jc w:val="both"/>
        <w:rPr>
          <w:sz w:val="28"/>
          <w:szCs w:val="28"/>
        </w:rPr>
      </w:pPr>
      <w:r w:rsidRPr="00E97422">
        <w:rPr>
          <w:sz w:val="28"/>
          <w:szCs w:val="28"/>
        </w:rPr>
        <w:t xml:space="preserve">слова «в сумме </w:t>
      </w:r>
      <w:r w:rsidR="00325431" w:rsidRPr="00E97422">
        <w:rPr>
          <w:sz w:val="28"/>
          <w:szCs w:val="28"/>
        </w:rPr>
        <w:t xml:space="preserve">11 234 342,0 </w:t>
      </w:r>
      <w:r w:rsidRPr="00E97422">
        <w:rPr>
          <w:sz w:val="28"/>
          <w:szCs w:val="28"/>
        </w:rPr>
        <w:t>тыс. рублей» заменить словами «в сумме</w:t>
      </w:r>
      <w:r w:rsidR="00325431" w:rsidRPr="00E97422">
        <w:rPr>
          <w:sz w:val="28"/>
          <w:szCs w:val="28"/>
        </w:rPr>
        <w:t xml:space="preserve"> 11 237 642,0</w:t>
      </w:r>
      <w:r w:rsidRPr="00E97422">
        <w:rPr>
          <w:sz w:val="28"/>
          <w:szCs w:val="28"/>
        </w:rPr>
        <w:t xml:space="preserve"> тыс. рублей»;</w:t>
      </w:r>
    </w:p>
    <w:p w:rsidR="009E4EB0" w:rsidRDefault="009E4EB0" w:rsidP="00325431">
      <w:pPr>
        <w:ind w:firstLine="720"/>
        <w:jc w:val="both"/>
        <w:rPr>
          <w:sz w:val="28"/>
          <w:szCs w:val="28"/>
        </w:rPr>
      </w:pPr>
      <w:r w:rsidRPr="00E97422">
        <w:rPr>
          <w:sz w:val="28"/>
          <w:szCs w:val="28"/>
        </w:rPr>
        <w:t xml:space="preserve">слова «в сумме </w:t>
      </w:r>
      <w:r w:rsidR="00325431" w:rsidRPr="00E97422">
        <w:rPr>
          <w:sz w:val="28"/>
          <w:szCs w:val="28"/>
        </w:rPr>
        <w:t xml:space="preserve">10 637 757,1 </w:t>
      </w:r>
      <w:r w:rsidRPr="00E97422">
        <w:rPr>
          <w:sz w:val="28"/>
          <w:szCs w:val="28"/>
        </w:rPr>
        <w:t>тыс. рублей» заменить словами «в сумме</w:t>
      </w:r>
      <w:r w:rsidR="00325431" w:rsidRPr="00E97422">
        <w:rPr>
          <w:sz w:val="28"/>
          <w:szCs w:val="28"/>
        </w:rPr>
        <w:t xml:space="preserve"> 10 641 057,1</w:t>
      </w:r>
      <w:r w:rsidRPr="00E97422">
        <w:rPr>
          <w:sz w:val="28"/>
          <w:szCs w:val="28"/>
        </w:rPr>
        <w:t xml:space="preserve"> тыс. рублей»;</w:t>
      </w:r>
    </w:p>
    <w:p w:rsidR="00325431" w:rsidRDefault="00325431" w:rsidP="00E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325431" w:rsidRDefault="00325431" w:rsidP="0032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85A">
        <w:rPr>
          <w:sz w:val="28"/>
          <w:szCs w:val="28"/>
        </w:rPr>
        <w:t>«5) верхний предел государственного внутреннего долга Республики Алтай на 1 января 2020 года в сумме 1 528 212,81  тыс. рублей и на 1 января 2021 года в сумме 1 500 712,81 тыс. рублей, верхний предел государственного внутреннего долга Республики Алтай по государственным гарантиям Республики Алтай на 1 января 2020 года в сумме 0 тыс. рублей и на 1 января 2021 года в сумме 0 тыс. рублей, предельный объем государственного внутреннего долга Республики Алтай в 2019 году в сумме 2 047 270,1 тыс. рублей и в 2020 году в сумме 2 118 135,2  тыс. рублей.</w:t>
      </w:r>
      <w:r>
        <w:rPr>
          <w:sz w:val="28"/>
          <w:szCs w:val="28"/>
        </w:rPr>
        <w:t>»;</w:t>
      </w:r>
    </w:p>
    <w:p w:rsidR="00E97422" w:rsidRDefault="00FF43A9" w:rsidP="0032543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02C3">
        <w:rPr>
          <w:sz w:val="28"/>
          <w:szCs w:val="28"/>
        </w:rPr>
        <w:t xml:space="preserve">в части 1 </w:t>
      </w:r>
      <w:r w:rsidR="00CC4EFA" w:rsidRPr="001202C3">
        <w:rPr>
          <w:sz w:val="28"/>
          <w:szCs w:val="28"/>
        </w:rPr>
        <w:t xml:space="preserve">статьи </w:t>
      </w:r>
      <w:r w:rsidR="00903F54" w:rsidRPr="001202C3">
        <w:rPr>
          <w:sz w:val="28"/>
          <w:szCs w:val="28"/>
        </w:rPr>
        <w:t>5</w:t>
      </w:r>
      <w:r w:rsidR="00E97422">
        <w:rPr>
          <w:sz w:val="28"/>
          <w:szCs w:val="28"/>
        </w:rPr>
        <w:t>:</w:t>
      </w:r>
    </w:p>
    <w:p w:rsidR="00FF43A9" w:rsidRDefault="001202C3" w:rsidP="00C95C60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F43A9" w:rsidRPr="001202C3">
        <w:rPr>
          <w:sz w:val="28"/>
          <w:szCs w:val="28"/>
        </w:rPr>
        <w:t xml:space="preserve">слова «в сумме </w:t>
      </w:r>
      <w:r w:rsidRPr="001202C3">
        <w:rPr>
          <w:sz w:val="28"/>
          <w:szCs w:val="28"/>
        </w:rPr>
        <w:t xml:space="preserve">1 420 928,0 </w:t>
      </w:r>
      <w:r w:rsidR="00E62EA4" w:rsidRPr="001202C3">
        <w:rPr>
          <w:sz w:val="28"/>
          <w:szCs w:val="28"/>
        </w:rPr>
        <w:t xml:space="preserve">тыс. рублей» заменить </w:t>
      </w:r>
      <w:r w:rsidR="00FF43A9" w:rsidRPr="001202C3">
        <w:rPr>
          <w:sz w:val="28"/>
          <w:szCs w:val="28"/>
        </w:rPr>
        <w:t>словами «в сумме</w:t>
      </w:r>
      <w:r w:rsidRPr="001202C3">
        <w:rPr>
          <w:sz w:val="28"/>
          <w:szCs w:val="28"/>
        </w:rPr>
        <w:t xml:space="preserve"> 1</w:t>
      </w:r>
      <w:r w:rsidR="005537FF">
        <w:rPr>
          <w:sz w:val="28"/>
          <w:szCs w:val="28"/>
        </w:rPr>
        <w:t> </w:t>
      </w:r>
      <w:r w:rsidRPr="001202C3">
        <w:rPr>
          <w:sz w:val="28"/>
          <w:szCs w:val="28"/>
        </w:rPr>
        <w:t>4</w:t>
      </w:r>
      <w:r w:rsidR="005537FF">
        <w:rPr>
          <w:sz w:val="28"/>
          <w:szCs w:val="28"/>
        </w:rPr>
        <w:t>41 037,</w:t>
      </w:r>
      <w:r w:rsidR="007012A7">
        <w:rPr>
          <w:sz w:val="28"/>
          <w:szCs w:val="28"/>
        </w:rPr>
        <w:t>4</w:t>
      </w:r>
      <w:r w:rsidR="00FF43A9" w:rsidRPr="001202C3">
        <w:rPr>
          <w:sz w:val="28"/>
          <w:szCs w:val="28"/>
        </w:rPr>
        <w:t xml:space="preserve"> тыс. рублей»;</w:t>
      </w:r>
    </w:p>
    <w:p w:rsidR="00E97422" w:rsidRDefault="00E97422" w:rsidP="00C95C60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0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834 807,1</w:t>
      </w:r>
      <w:r w:rsidRPr="001202C3">
        <w:rPr>
          <w:sz w:val="28"/>
          <w:szCs w:val="28"/>
        </w:rPr>
        <w:t xml:space="preserve"> тыс. рублей» заменить словами «в сумме </w:t>
      </w:r>
      <w:r w:rsidR="00CE6636">
        <w:rPr>
          <w:sz w:val="28"/>
          <w:szCs w:val="28"/>
        </w:rPr>
        <w:t>1 027 561,8</w:t>
      </w:r>
      <w:r>
        <w:rPr>
          <w:sz w:val="28"/>
          <w:szCs w:val="28"/>
        </w:rPr>
        <w:t xml:space="preserve"> </w:t>
      </w:r>
      <w:r w:rsidRPr="001202C3">
        <w:rPr>
          <w:sz w:val="28"/>
          <w:szCs w:val="28"/>
        </w:rPr>
        <w:t>тыс. рублей»;</w:t>
      </w:r>
    </w:p>
    <w:p w:rsidR="00E97422" w:rsidRPr="001202C3" w:rsidRDefault="00E97422" w:rsidP="00C95C60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02C3">
        <w:rPr>
          <w:sz w:val="28"/>
          <w:szCs w:val="28"/>
        </w:rPr>
        <w:t>слова «в сумме</w:t>
      </w:r>
      <w:r w:rsidR="00C95C60">
        <w:rPr>
          <w:sz w:val="28"/>
          <w:szCs w:val="28"/>
        </w:rPr>
        <w:t xml:space="preserve"> 858 848,1 </w:t>
      </w:r>
      <w:r w:rsidRPr="001202C3">
        <w:rPr>
          <w:sz w:val="28"/>
          <w:szCs w:val="28"/>
        </w:rPr>
        <w:t xml:space="preserve">тыс. рублей» заменить словами «в сумме </w:t>
      </w:r>
      <w:r w:rsidR="00CE6636">
        <w:rPr>
          <w:sz w:val="28"/>
          <w:szCs w:val="28"/>
        </w:rPr>
        <w:t>1 047 641,8</w:t>
      </w:r>
      <w:r w:rsidR="00C95C60">
        <w:rPr>
          <w:sz w:val="28"/>
          <w:szCs w:val="28"/>
        </w:rPr>
        <w:t xml:space="preserve"> </w:t>
      </w:r>
      <w:r w:rsidRPr="001202C3">
        <w:rPr>
          <w:sz w:val="28"/>
          <w:szCs w:val="28"/>
        </w:rPr>
        <w:t>тыс. рублей»;</w:t>
      </w:r>
    </w:p>
    <w:p w:rsidR="00F207A7" w:rsidRDefault="001202C3" w:rsidP="001202C3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07A7" w:rsidRPr="001202C3">
        <w:rPr>
          <w:sz w:val="28"/>
          <w:szCs w:val="28"/>
        </w:rPr>
        <w:t>статье 11:</w:t>
      </w:r>
    </w:p>
    <w:p w:rsidR="001202C3" w:rsidRDefault="001202C3" w:rsidP="001202C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часть 2 изложить в следующей редакции:</w:t>
      </w:r>
    </w:p>
    <w:p w:rsidR="001202C3" w:rsidRDefault="001202C3" w:rsidP="00C95C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5C60">
        <w:rPr>
          <w:sz w:val="28"/>
          <w:szCs w:val="28"/>
        </w:rPr>
        <w:t>«2. В целях финансового обеспечения расходных обязательств</w:t>
      </w:r>
      <w:r w:rsidR="00F2069C" w:rsidRPr="00C95C60">
        <w:rPr>
          <w:sz w:val="28"/>
          <w:szCs w:val="28"/>
        </w:rPr>
        <w:t xml:space="preserve"> Республики Алтай предусмотреть средства Резервного фонда Республики Алтай на 2019 год в сумме </w:t>
      </w:r>
      <w:r w:rsidR="00C95C60" w:rsidRPr="00C95C60">
        <w:rPr>
          <w:sz w:val="28"/>
          <w:szCs w:val="28"/>
        </w:rPr>
        <w:t>209 231,8</w:t>
      </w:r>
      <w:r w:rsidR="00F2069C" w:rsidRPr="00C95C60">
        <w:rPr>
          <w:sz w:val="28"/>
          <w:szCs w:val="28"/>
        </w:rPr>
        <w:t xml:space="preserve"> тыс. рублей.</w:t>
      </w:r>
      <w:r w:rsidRPr="00C95C60">
        <w:rPr>
          <w:sz w:val="28"/>
          <w:szCs w:val="28"/>
        </w:rPr>
        <w:t>»</w:t>
      </w:r>
      <w:r w:rsidR="00F2069C" w:rsidRPr="00C95C60">
        <w:rPr>
          <w:sz w:val="28"/>
          <w:szCs w:val="28"/>
        </w:rPr>
        <w:t>;</w:t>
      </w:r>
    </w:p>
    <w:p w:rsidR="00F2069C" w:rsidRPr="001202C3" w:rsidRDefault="00F2069C" w:rsidP="00F206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6 </w:t>
      </w:r>
      <w:r w:rsidR="005276AF">
        <w:rPr>
          <w:sz w:val="28"/>
          <w:szCs w:val="28"/>
        </w:rPr>
        <w:t>цифру</w:t>
      </w:r>
      <w:r>
        <w:rPr>
          <w:sz w:val="28"/>
          <w:szCs w:val="28"/>
        </w:rPr>
        <w:t xml:space="preserve"> «3» заменить </w:t>
      </w:r>
      <w:r w:rsidR="005276AF">
        <w:rPr>
          <w:sz w:val="28"/>
          <w:szCs w:val="28"/>
        </w:rPr>
        <w:t>цифрой</w:t>
      </w:r>
      <w:r>
        <w:rPr>
          <w:sz w:val="28"/>
          <w:szCs w:val="28"/>
        </w:rPr>
        <w:t xml:space="preserve"> «8»;</w:t>
      </w:r>
    </w:p>
    <w:p w:rsidR="000B04FE" w:rsidRDefault="00F2069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9E454B"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F2069C" w:rsidRDefault="00F2069C" w:rsidP="00F206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приложение 2 «Источники финансирования дефицита республиканского бюджета на плановый период 2019 и 2020 годов» </w:t>
      </w:r>
      <w:r w:rsidRPr="00145BB6">
        <w:rPr>
          <w:sz w:val="28"/>
          <w:szCs w:val="28"/>
        </w:rPr>
        <w:t xml:space="preserve">изложить </w:t>
      </w:r>
      <w:r w:rsidR="00C95C60">
        <w:rPr>
          <w:sz w:val="28"/>
          <w:szCs w:val="28"/>
        </w:rPr>
        <w:t xml:space="preserve">  </w:t>
      </w:r>
      <w:r w:rsidRPr="00145BB6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2</w:t>
      </w:r>
      <w:r w:rsidRPr="00145BB6">
        <w:rPr>
          <w:sz w:val="28"/>
          <w:szCs w:val="28"/>
        </w:rPr>
        <w:t xml:space="preserve"> к настоящему Закону;</w:t>
      </w:r>
    </w:p>
    <w:p w:rsidR="00011F2D" w:rsidRDefault="00F2069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4C73" w:rsidRPr="001F532F">
        <w:rPr>
          <w:sz w:val="28"/>
          <w:szCs w:val="28"/>
        </w:rPr>
        <w:t xml:space="preserve">) </w:t>
      </w:r>
      <w:r w:rsidR="00011F2D" w:rsidRPr="001F532F">
        <w:rPr>
          <w:sz w:val="28"/>
          <w:szCs w:val="28"/>
        </w:rPr>
        <w:t xml:space="preserve">в </w:t>
      </w:r>
      <w:r w:rsidR="00E938A6" w:rsidRPr="001F532F">
        <w:rPr>
          <w:sz w:val="28"/>
          <w:szCs w:val="28"/>
        </w:rPr>
        <w:t>приложени</w:t>
      </w:r>
      <w:r w:rsidR="00011F2D" w:rsidRPr="001F532F">
        <w:rPr>
          <w:sz w:val="28"/>
          <w:szCs w:val="28"/>
        </w:rPr>
        <w:t>и</w:t>
      </w:r>
      <w:r w:rsidR="00DF4C73" w:rsidRPr="001F532F">
        <w:rPr>
          <w:sz w:val="28"/>
          <w:szCs w:val="28"/>
        </w:rPr>
        <w:t xml:space="preserve"> 3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>
        <w:rPr>
          <w:sz w:val="28"/>
          <w:szCs w:val="28"/>
        </w:rPr>
        <w:t>3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E938A6" w:rsidRDefault="00F2069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8A6" w:rsidRPr="002875C2">
        <w:rPr>
          <w:sz w:val="28"/>
          <w:szCs w:val="28"/>
        </w:rPr>
        <w:t xml:space="preserve">) приложение </w:t>
      </w:r>
      <w:r w:rsidR="00C039A4">
        <w:rPr>
          <w:sz w:val="28"/>
          <w:szCs w:val="28"/>
        </w:rPr>
        <w:t>8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   </w:t>
      </w:r>
      <w:r w:rsidR="002875C2" w:rsidRPr="002875C2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>
        <w:rPr>
          <w:sz w:val="28"/>
          <w:szCs w:val="28"/>
        </w:rPr>
        <w:t xml:space="preserve">                    </w:t>
      </w:r>
      <w:r w:rsidR="002875C2" w:rsidRPr="002875C2">
        <w:rPr>
          <w:sz w:val="28"/>
          <w:szCs w:val="28"/>
        </w:rPr>
        <w:t xml:space="preserve"> и искусственных сооружений на них со сметной стоимостью свыше 100 миллионов рублей, а также софинансирование в которые осуществляется </w:t>
      </w:r>
      <w:r w:rsidR="00EC3A21">
        <w:rPr>
          <w:sz w:val="28"/>
          <w:szCs w:val="28"/>
        </w:rPr>
        <w:t xml:space="preserve">         </w:t>
      </w:r>
      <w:r w:rsidR="002875C2" w:rsidRPr="002875C2">
        <w:rPr>
          <w:sz w:val="28"/>
          <w:szCs w:val="28"/>
        </w:rPr>
        <w:t xml:space="preserve">за счет межбюджетных субсидий из федерального бюджета, на </w:t>
      </w:r>
      <w:r w:rsidR="00C039A4">
        <w:rPr>
          <w:sz w:val="28"/>
          <w:szCs w:val="28"/>
        </w:rPr>
        <w:t xml:space="preserve">плановый период </w:t>
      </w:r>
      <w:r w:rsidR="002875C2" w:rsidRPr="002875C2">
        <w:rPr>
          <w:sz w:val="28"/>
          <w:szCs w:val="28"/>
        </w:rPr>
        <w:t>201</w:t>
      </w:r>
      <w:r w:rsidR="00C039A4">
        <w:rPr>
          <w:sz w:val="28"/>
          <w:szCs w:val="28"/>
        </w:rPr>
        <w:t>9 и 2020</w:t>
      </w:r>
      <w:r w:rsidR="002875C2" w:rsidRPr="002875C2">
        <w:rPr>
          <w:sz w:val="28"/>
          <w:szCs w:val="28"/>
        </w:rPr>
        <w:t xml:space="preserve"> год</w:t>
      </w:r>
      <w:r w:rsidR="00C039A4">
        <w:rPr>
          <w:sz w:val="28"/>
          <w:szCs w:val="28"/>
        </w:rPr>
        <w:t>ов</w:t>
      </w:r>
      <w:r w:rsidR="002875C2" w:rsidRPr="002875C2">
        <w:rPr>
          <w:sz w:val="28"/>
          <w:szCs w:val="28"/>
        </w:rPr>
        <w:t xml:space="preserve">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4</w:t>
      </w:r>
      <w:r w:rsidR="000429B7">
        <w:rPr>
          <w:sz w:val="28"/>
          <w:szCs w:val="28"/>
        </w:rPr>
        <w:t xml:space="preserve">          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Default="00F2069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) приложение </w:t>
      </w:r>
      <w:r w:rsidR="00F6226D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</w:t>
      </w:r>
      <w:r w:rsidR="00EC3A21">
        <w:rPr>
          <w:sz w:val="28"/>
          <w:szCs w:val="28"/>
        </w:rPr>
        <w:t xml:space="preserve">        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DF4C73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F6226D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</w:t>
      </w:r>
      <w:r w:rsidR="00EC3A21">
        <w:rPr>
          <w:sz w:val="28"/>
          <w:szCs w:val="28"/>
        </w:rPr>
        <w:t xml:space="preserve">   </w:t>
      </w:r>
      <w:r w:rsidR="00E938A6" w:rsidRPr="00145BB6">
        <w:rPr>
          <w:sz w:val="28"/>
          <w:szCs w:val="28"/>
        </w:rPr>
        <w:t xml:space="preserve"> в редакции согласно приложению </w:t>
      </w:r>
      <w:r w:rsidR="001824DB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DF4C73" w:rsidRDefault="00F2069C" w:rsidP="00E303F9">
      <w:pPr>
        <w:ind w:firstLine="720"/>
        <w:jc w:val="both"/>
        <w:rPr>
          <w:sz w:val="28"/>
          <w:szCs w:val="28"/>
        </w:rPr>
      </w:pPr>
      <w:r w:rsidRPr="00C95C60">
        <w:rPr>
          <w:sz w:val="28"/>
          <w:szCs w:val="28"/>
        </w:rPr>
        <w:t>10</w:t>
      </w:r>
      <w:r w:rsidR="00DF4C73" w:rsidRPr="00C95C60">
        <w:rPr>
          <w:sz w:val="28"/>
          <w:szCs w:val="28"/>
        </w:rPr>
        <w:t>) приложение 1</w:t>
      </w:r>
      <w:r w:rsidR="00F6226D" w:rsidRPr="00C95C60">
        <w:rPr>
          <w:sz w:val="28"/>
          <w:szCs w:val="28"/>
        </w:rPr>
        <w:t>1</w:t>
      </w:r>
      <w:r w:rsidR="00DF4C73" w:rsidRPr="00C95C60">
        <w:rPr>
          <w:sz w:val="28"/>
          <w:szCs w:val="28"/>
        </w:rPr>
        <w:t xml:space="preserve"> «Объем бюджетных ассигнований, направляемых</w:t>
      </w:r>
      <w:r w:rsidR="00EC3A21" w:rsidRPr="00C95C60">
        <w:rPr>
          <w:sz w:val="28"/>
          <w:szCs w:val="28"/>
        </w:rPr>
        <w:t xml:space="preserve">       </w:t>
      </w:r>
      <w:r w:rsidR="00DF4C73" w:rsidRPr="00C95C60">
        <w:rPr>
          <w:sz w:val="28"/>
          <w:szCs w:val="28"/>
        </w:rPr>
        <w:t xml:space="preserve"> на государственную поддержку семьи и детей, на 201</w:t>
      </w:r>
      <w:r w:rsidR="00F6226D" w:rsidRPr="00C95C60">
        <w:rPr>
          <w:sz w:val="28"/>
          <w:szCs w:val="28"/>
        </w:rPr>
        <w:t>8</w:t>
      </w:r>
      <w:r w:rsidR="00DF4C73" w:rsidRPr="00C95C60">
        <w:rPr>
          <w:sz w:val="28"/>
          <w:szCs w:val="28"/>
        </w:rPr>
        <w:t xml:space="preserve"> год» изложить</w:t>
      </w:r>
      <w:r w:rsidR="00EC3A21" w:rsidRPr="00C95C60">
        <w:rPr>
          <w:sz w:val="28"/>
          <w:szCs w:val="28"/>
        </w:rPr>
        <w:t xml:space="preserve">                 </w:t>
      </w:r>
      <w:r w:rsidR="00DF4C73" w:rsidRPr="00C95C60">
        <w:rPr>
          <w:sz w:val="28"/>
          <w:szCs w:val="28"/>
        </w:rPr>
        <w:t xml:space="preserve"> в редакции согласно приложению </w:t>
      </w:r>
      <w:r w:rsidRPr="00C95C60">
        <w:rPr>
          <w:sz w:val="28"/>
          <w:szCs w:val="28"/>
        </w:rPr>
        <w:t>6</w:t>
      </w:r>
      <w:r w:rsidR="00DF4C73" w:rsidRPr="00C95C60">
        <w:rPr>
          <w:sz w:val="28"/>
          <w:szCs w:val="28"/>
        </w:rPr>
        <w:t xml:space="preserve"> к настоящему Закону;</w:t>
      </w:r>
    </w:p>
    <w:p w:rsidR="00E938A6" w:rsidRDefault="00F2069C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D53A0">
        <w:rPr>
          <w:sz w:val="28"/>
          <w:szCs w:val="28"/>
        </w:rPr>
        <w:t>) приложение 1</w:t>
      </w:r>
      <w:r w:rsidR="00403FE2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69C">
        <w:rPr>
          <w:sz w:val="28"/>
          <w:szCs w:val="28"/>
        </w:rPr>
        <w:t>2</w:t>
      </w:r>
      <w:r w:rsidR="00403FE2">
        <w:rPr>
          <w:sz w:val="28"/>
          <w:szCs w:val="28"/>
        </w:rPr>
        <w:t>) приложение 14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 расходов </w:t>
      </w:r>
      <w:r w:rsidR="000429B7">
        <w:rPr>
          <w:sz w:val="28"/>
          <w:szCs w:val="28"/>
        </w:rPr>
        <w:t xml:space="preserve">            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ED53A0" w:rsidRPr="00145BB6">
        <w:rPr>
          <w:sz w:val="28"/>
          <w:szCs w:val="28"/>
        </w:rPr>
        <w:t>201</w:t>
      </w:r>
      <w:r w:rsidR="00403FE2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20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F2069C">
        <w:rPr>
          <w:sz w:val="28"/>
          <w:szCs w:val="28"/>
        </w:rPr>
        <w:t>8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2069C">
        <w:rPr>
          <w:sz w:val="28"/>
          <w:szCs w:val="28"/>
        </w:rPr>
        <w:t>3</w:t>
      </w:r>
      <w:r w:rsidR="00ED53A0">
        <w:rPr>
          <w:sz w:val="28"/>
          <w:szCs w:val="28"/>
        </w:rPr>
        <w:t>) приложение 1</w:t>
      </w:r>
      <w:r w:rsidR="00403FE2">
        <w:rPr>
          <w:sz w:val="28"/>
          <w:szCs w:val="28"/>
        </w:rPr>
        <w:t>5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F2069C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F2069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D53A0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ED53A0" w:rsidRPr="00145BB6">
        <w:rPr>
          <w:sz w:val="28"/>
          <w:szCs w:val="28"/>
        </w:rPr>
        <w:t>201</w:t>
      </w:r>
      <w:r w:rsidR="007E16BF">
        <w:rPr>
          <w:sz w:val="28"/>
          <w:szCs w:val="28"/>
        </w:rPr>
        <w:t>9 и 2020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B60E44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892D4C">
        <w:rPr>
          <w:sz w:val="28"/>
          <w:szCs w:val="28"/>
        </w:rPr>
        <w:t>приложение 1</w:t>
      </w:r>
      <w:r w:rsidR="007E16BF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 w:rsidR="007E16BF">
        <w:rPr>
          <w:sz w:val="28"/>
          <w:szCs w:val="28"/>
        </w:rPr>
        <w:t>8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B60E44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53A0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8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ED53A0">
        <w:rPr>
          <w:sz w:val="28"/>
          <w:szCs w:val="28"/>
        </w:rPr>
        <w:t>непрограммным</w:t>
      </w:r>
      <w:proofErr w:type="spellEnd"/>
      <w:r w:rsidR="00ED53A0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плановый период 201</w:t>
      </w:r>
      <w:r w:rsidR="004F522B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20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B60E44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12DA4">
        <w:rPr>
          <w:sz w:val="28"/>
          <w:szCs w:val="28"/>
        </w:rPr>
        <w:t xml:space="preserve">) </w:t>
      </w:r>
      <w:r w:rsidR="004F522B">
        <w:rPr>
          <w:sz w:val="28"/>
          <w:szCs w:val="28"/>
        </w:rPr>
        <w:t>приложение 18.1 «</w:t>
      </w:r>
      <w:hyperlink r:id="rId9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2018 год и на плановый период 2019 и 2020 годов» </w:t>
      </w:r>
      <w:r w:rsidR="00212DA4">
        <w:rPr>
          <w:sz w:val="28"/>
          <w:szCs w:val="28"/>
        </w:rPr>
        <w:t xml:space="preserve">изложить </w:t>
      </w:r>
      <w:r w:rsidR="004F522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3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862E46" w:rsidRDefault="00B60E44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F522B">
        <w:rPr>
          <w:sz w:val="28"/>
          <w:szCs w:val="28"/>
        </w:rPr>
        <w:t xml:space="preserve">) приложение 19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Алтай), на 201</w:t>
      </w:r>
      <w:r w:rsidR="004F522B">
        <w:rPr>
          <w:sz w:val="28"/>
          <w:szCs w:val="28"/>
        </w:rPr>
        <w:t>8</w:t>
      </w:r>
      <w:r w:rsidR="00803233" w:rsidRPr="00803233">
        <w:rPr>
          <w:sz w:val="28"/>
          <w:szCs w:val="28"/>
        </w:rPr>
        <w:t xml:space="preserve">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</w:t>
      </w:r>
      <w:r w:rsidR="00862E46" w:rsidRPr="00803233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>
        <w:rPr>
          <w:sz w:val="28"/>
          <w:szCs w:val="28"/>
        </w:rPr>
        <w:t>4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B60E44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F522B">
        <w:rPr>
          <w:sz w:val="28"/>
          <w:szCs w:val="28"/>
        </w:rPr>
        <w:t>) приложение 21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201</w:t>
      </w:r>
      <w:r w:rsidR="004F522B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E44">
        <w:rPr>
          <w:sz w:val="28"/>
          <w:szCs w:val="28"/>
        </w:rPr>
        <w:t>0</w:t>
      </w:r>
      <w:r w:rsidR="002E556F">
        <w:rPr>
          <w:sz w:val="28"/>
          <w:szCs w:val="28"/>
        </w:rPr>
        <w:t xml:space="preserve">) приложение 24 «Распределение межбюджетных трансфертов бюджетам сельских поселений в Республике Алтай на 2018 год» </w:t>
      </w:r>
      <w:r w:rsidR="002E556F" w:rsidRPr="00145BB6">
        <w:rPr>
          <w:sz w:val="28"/>
          <w:szCs w:val="28"/>
        </w:rPr>
        <w:t>изложить</w:t>
      </w:r>
      <w:r w:rsidR="000429B7">
        <w:rPr>
          <w:sz w:val="28"/>
          <w:szCs w:val="28"/>
        </w:rPr>
        <w:t xml:space="preserve">         </w:t>
      </w:r>
      <w:r w:rsidR="002E556F" w:rsidRPr="00145BB6">
        <w:rPr>
          <w:sz w:val="28"/>
          <w:szCs w:val="28"/>
        </w:rPr>
        <w:t xml:space="preserve"> в редакции согласно приложению </w:t>
      </w:r>
      <w:r w:rsidR="00B60E44">
        <w:rPr>
          <w:sz w:val="28"/>
          <w:szCs w:val="28"/>
        </w:rPr>
        <w:t>16</w:t>
      </w:r>
      <w:r w:rsidR="00593004">
        <w:rPr>
          <w:sz w:val="28"/>
          <w:szCs w:val="28"/>
        </w:rPr>
        <w:t xml:space="preserve"> к настоящему Закону;</w:t>
      </w:r>
    </w:p>
    <w:p w:rsidR="00593004" w:rsidRDefault="00B60E44" w:rsidP="00593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93004">
        <w:rPr>
          <w:sz w:val="28"/>
          <w:szCs w:val="28"/>
        </w:rPr>
        <w:t>) приложение 27 «</w:t>
      </w:r>
      <w:hyperlink r:id="rId10" w:history="1">
        <w:r w:rsidR="00593004" w:rsidRPr="00593004">
          <w:rPr>
            <w:sz w:val="28"/>
            <w:szCs w:val="28"/>
          </w:rPr>
          <w:t>Программ</w:t>
        </w:r>
      </w:hyperlink>
      <w:r w:rsidR="00593004">
        <w:rPr>
          <w:sz w:val="28"/>
          <w:szCs w:val="28"/>
        </w:rPr>
        <w:t>а государственных внутренних заимствований Республики Алтай на 2018 год»</w:t>
      </w:r>
      <w:r w:rsidR="00593004" w:rsidRPr="00593004">
        <w:rPr>
          <w:sz w:val="28"/>
          <w:szCs w:val="28"/>
        </w:rPr>
        <w:t xml:space="preserve"> </w:t>
      </w:r>
      <w:r w:rsidR="00593004"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17 к настоящему Закону;</w:t>
      </w:r>
    </w:p>
    <w:p w:rsidR="00B60E44" w:rsidRDefault="00B60E44" w:rsidP="00B60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приложение 28 «</w:t>
      </w:r>
      <w:hyperlink r:id="rId11" w:history="1">
        <w:r w:rsidRPr="00593004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а государственных внутренних заимствований Республики Алтай на плановый период 2019 и 2020 годов»</w:t>
      </w:r>
      <w:r w:rsidRPr="00593004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18 к настоящему Закону.</w:t>
      </w:r>
    </w:p>
    <w:p w:rsidR="00B60E44" w:rsidRDefault="00B60E44" w:rsidP="00593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76AF" w:rsidRDefault="005276AF" w:rsidP="005276AF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lastRenderedPageBreak/>
        <w:t>Статья 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Тюлентин</w:t>
            </w:r>
            <w:proofErr w:type="spellEnd"/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А.В. Бердников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</w:t>
            </w:r>
            <w:r w:rsidR="00F62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A9083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A7" w:rsidRDefault="007012A7">
      <w:r>
        <w:separator/>
      </w:r>
    </w:p>
  </w:endnote>
  <w:endnote w:type="continuationSeparator" w:id="0">
    <w:p w:rsidR="007012A7" w:rsidRDefault="0070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7" w:rsidRDefault="007012A7">
    <w:pPr>
      <w:pStyle w:val="af4"/>
      <w:framePr w:wrap="auto" w:vAnchor="text" w:hAnchor="margin" w:xAlign="right" w:y="1"/>
      <w:rPr>
        <w:rStyle w:val="af6"/>
      </w:rPr>
    </w:pPr>
  </w:p>
  <w:p w:rsidR="007012A7" w:rsidRDefault="007012A7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7" w:rsidRDefault="007012A7">
    <w:pPr>
      <w:pStyle w:val="af4"/>
    </w:pPr>
  </w:p>
  <w:p w:rsidR="007012A7" w:rsidRDefault="007012A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A7" w:rsidRDefault="007012A7">
      <w:r>
        <w:separator/>
      </w:r>
    </w:p>
  </w:footnote>
  <w:footnote w:type="continuationSeparator" w:id="0">
    <w:p w:rsidR="007012A7" w:rsidRDefault="0070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7" w:rsidRDefault="001B4681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012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012A7" w:rsidRDefault="007012A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189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012A7" w:rsidRPr="00A90832" w:rsidRDefault="001B4681">
        <w:pPr>
          <w:pStyle w:val="af7"/>
          <w:rPr>
            <w:b w:val="0"/>
          </w:rPr>
        </w:pPr>
        <w:r w:rsidRPr="00A90832">
          <w:rPr>
            <w:b w:val="0"/>
          </w:rPr>
          <w:fldChar w:fldCharType="begin"/>
        </w:r>
        <w:r w:rsidR="007012A7" w:rsidRPr="00A90832">
          <w:rPr>
            <w:b w:val="0"/>
          </w:rPr>
          <w:instrText xml:space="preserve"> PAGE   \* MERGEFORMAT </w:instrText>
        </w:r>
        <w:r w:rsidRPr="00A90832">
          <w:rPr>
            <w:b w:val="0"/>
          </w:rPr>
          <w:fldChar w:fldCharType="separate"/>
        </w:r>
        <w:r w:rsidR="00C327F7">
          <w:rPr>
            <w:b w:val="0"/>
            <w:noProof/>
          </w:rPr>
          <w:t>3</w:t>
        </w:r>
        <w:r w:rsidRPr="00A90832">
          <w:rPr>
            <w:b w:val="0"/>
          </w:rPr>
          <w:fldChar w:fldCharType="end"/>
        </w:r>
      </w:p>
    </w:sdtContent>
  </w:sdt>
  <w:p w:rsidR="007012A7" w:rsidRPr="00FF2BB5" w:rsidRDefault="007012A7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8387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012A7" w:rsidRDefault="007012A7">
        <w:pPr>
          <w:pStyle w:val="af7"/>
        </w:pPr>
        <w:r>
          <w:rPr>
            <w:b w:val="0"/>
          </w:rPr>
          <w:t>2</w:t>
        </w:r>
      </w:p>
    </w:sdtContent>
  </w:sdt>
  <w:p w:rsidR="007012A7" w:rsidRDefault="007012A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1F2D"/>
    <w:rsid w:val="000126FD"/>
    <w:rsid w:val="00013CC2"/>
    <w:rsid w:val="000159B7"/>
    <w:rsid w:val="00016FA7"/>
    <w:rsid w:val="00022E70"/>
    <w:rsid w:val="0002536B"/>
    <w:rsid w:val="00026239"/>
    <w:rsid w:val="000328C2"/>
    <w:rsid w:val="0003669E"/>
    <w:rsid w:val="000429B7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944EC"/>
    <w:rsid w:val="0009757A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3BD5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2C3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24DB"/>
    <w:rsid w:val="001844CB"/>
    <w:rsid w:val="00190A20"/>
    <w:rsid w:val="00193286"/>
    <w:rsid w:val="0019468A"/>
    <w:rsid w:val="00194F96"/>
    <w:rsid w:val="001A0DAB"/>
    <w:rsid w:val="001A2DC6"/>
    <w:rsid w:val="001A602C"/>
    <w:rsid w:val="001A69BC"/>
    <w:rsid w:val="001B138A"/>
    <w:rsid w:val="001B4681"/>
    <w:rsid w:val="001B6E06"/>
    <w:rsid w:val="001B77F3"/>
    <w:rsid w:val="001C0754"/>
    <w:rsid w:val="001C0A06"/>
    <w:rsid w:val="001C4F89"/>
    <w:rsid w:val="001C58C8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2DA4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60740"/>
    <w:rsid w:val="00267A74"/>
    <w:rsid w:val="00270C11"/>
    <w:rsid w:val="00270D33"/>
    <w:rsid w:val="00271954"/>
    <w:rsid w:val="002728C2"/>
    <w:rsid w:val="002819FE"/>
    <w:rsid w:val="002875C2"/>
    <w:rsid w:val="00296BBE"/>
    <w:rsid w:val="002A2063"/>
    <w:rsid w:val="002A3096"/>
    <w:rsid w:val="002B2214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431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48D7"/>
    <w:rsid w:val="00436366"/>
    <w:rsid w:val="0044112E"/>
    <w:rsid w:val="00441630"/>
    <w:rsid w:val="00441C85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D1B"/>
    <w:rsid w:val="004F6F53"/>
    <w:rsid w:val="004F7975"/>
    <w:rsid w:val="00501494"/>
    <w:rsid w:val="00502941"/>
    <w:rsid w:val="00504626"/>
    <w:rsid w:val="00505E02"/>
    <w:rsid w:val="005101B9"/>
    <w:rsid w:val="00516268"/>
    <w:rsid w:val="005162F0"/>
    <w:rsid w:val="0052692B"/>
    <w:rsid w:val="005276AF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37FF"/>
    <w:rsid w:val="005606B0"/>
    <w:rsid w:val="00564FFE"/>
    <w:rsid w:val="00572635"/>
    <w:rsid w:val="00572920"/>
    <w:rsid w:val="005730D4"/>
    <w:rsid w:val="0057341D"/>
    <w:rsid w:val="00576CF9"/>
    <w:rsid w:val="0058628C"/>
    <w:rsid w:val="00590B31"/>
    <w:rsid w:val="0059160E"/>
    <w:rsid w:val="005927B6"/>
    <w:rsid w:val="00593004"/>
    <w:rsid w:val="005969EB"/>
    <w:rsid w:val="00596A22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12BA"/>
    <w:rsid w:val="00605033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6F6BEE"/>
    <w:rsid w:val="007012A7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3FA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44EB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6A5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49AB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10E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EF9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0C95"/>
    <w:rsid w:val="00B11BB5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0E44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B081B"/>
    <w:rsid w:val="00BB5325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39A4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27F7"/>
    <w:rsid w:val="00C33B41"/>
    <w:rsid w:val="00C34470"/>
    <w:rsid w:val="00C37749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AC8"/>
    <w:rsid w:val="00C85C0D"/>
    <w:rsid w:val="00C90FE5"/>
    <w:rsid w:val="00C95C60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E11"/>
    <w:rsid w:val="00CD59B0"/>
    <w:rsid w:val="00CD6670"/>
    <w:rsid w:val="00CD71A8"/>
    <w:rsid w:val="00CE21B9"/>
    <w:rsid w:val="00CE34CF"/>
    <w:rsid w:val="00CE6636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3F9"/>
    <w:rsid w:val="00E30891"/>
    <w:rsid w:val="00E308AA"/>
    <w:rsid w:val="00E30AC1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969EE"/>
    <w:rsid w:val="00E97422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69C"/>
    <w:rsid w:val="00F207A7"/>
    <w:rsid w:val="00F20923"/>
    <w:rsid w:val="00F216E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3994"/>
    <w:rsid w:val="00F57F49"/>
    <w:rsid w:val="00F613C1"/>
    <w:rsid w:val="00F6226D"/>
    <w:rsid w:val="00F62E81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26937BF9AA1D2CC4BCE857E126EA7CF91893EDEEEC677E36893F737FC55B9D462F60512142D81EDACCFB2Q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926937BF9AA1D2CC4BCE857E126EA7CF91893EDEEEC677E36893F737FC55B9D462F60512142D81EDACCFB2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27A5-5012-4289-8044-75F90795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9119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30</cp:revision>
  <cp:lastPrinted>2018-10-24T07:19:00Z</cp:lastPrinted>
  <dcterms:created xsi:type="dcterms:W3CDTF">2018-06-04T02:05:00Z</dcterms:created>
  <dcterms:modified xsi:type="dcterms:W3CDTF">2018-10-24T07:37:00Z</dcterms:modified>
</cp:coreProperties>
</file>