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  <w:r w:rsidR="005727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15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внесении изменений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в Закон Республики Алтай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A61521" w:rsidRDefault="0057278D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«Приложение 22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57278D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72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</w:t>
      </w:r>
      <w:proofErr w:type="spellStart"/>
      <w:r w:rsidRPr="00572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софинансирование</w:t>
      </w:r>
      <w:proofErr w:type="spellEnd"/>
      <w:r w:rsidRPr="00572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которые осуществляется  за счет межбюджетных субсидий из федерального бюджета </w:t>
      </w:r>
      <w:r w:rsidR="00A61521" w:rsidRPr="00572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</w:t>
      </w:r>
      <w:r w:rsidRPr="00572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 средств Дорожного фонда Республики Алтай), на </w:t>
      </w:r>
      <w:r w:rsidR="001023BA" w:rsidRPr="00572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плановый период 2020 и 2021</w:t>
      </w:r>
      <w:r w:rsidRPr="00572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="001023BA" w:rsidRPr="00572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</w:t>
      </w:r>
    </w:p>
    <w:p w:rsidR="00087350" w:rsidRPr="0057278D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DAE" w:rsidRPr="0057278D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78D">
        <w:rPr>
          <w:rFonts w:ascii="Times New Roman" w:eastAsia="Times New Roman" w:hAnsi="Times New Roman" w:cs="Times New Roman"/>
          <w:sz w:val="18"/>
          <w:szCs w:val="18"/>
          <w:lang w:eastAsia="ru-RU"/>
        </w:rPr>
        <w:t>(тыс. рублей)</w:t>
      </w:r>
    </w:p>
    <w:tbl>
      <w:tblPr>
        <w:tblStyle w:val="a3"/>
        <w:tblW w:w="10051" w:type="dxa"/>
        <w:jc w:val="center"/>
        <w:tblInd w:w="76" w:type="dxa"/>
        <w:tblLook w:val="04A0"/>
      </w:tblPr>
      <w:tblGrid>
        <w:gridCol w:w="445"/>
        <w:gridCol w:w="1666"/>
        <w:gridCol w:w="600"/>
        <w:gridCol w:w="1460"/>
        <w:gridCol w:w="856"/>
        <w:gridCol w:w="1075"/>
        <w:gridCol w:w="1084"/>
        <w:gridCol w:w="856"/>
        <w:gridCol w:w="1075"/>
        <w:gridCol w:w="1084"/>
      </w:tblGrid>
      <w:tr w:rsidR="001023BA" w:rsidRPr="001023BA" w:rsidTr="001023BA">
        <w:trPr>
          <w:jc w:val="center"/>
        </w:trPr>
        <w:tc>
          <w:tcPr>
            <w:tcW w:w="445" w:type="dxa"/>
            <w:vMerge w:val="restart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№ 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/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1666" w:type="dxa"/>
            <w:vMerge w:val="restart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600" w:type="dxa"/>
            <w:vMerge w:val="restart"/>
            <w:textDirection w:val="btLr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Раздел,</w:t>
            </w:r>
          </w:p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подраздел</w:t>
            </w:r>
          </w:p>
        </w:tc>
        <w:tc>
          <w:tcPr>
            <w:tcW w:w="1460" w:type="dxa"/>
            <w:vMerge w:val="restart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2865" w:type="dxa"/>
            <w:gridSpan w:val="3"/>
            <w:vAlign w:val="center"/>
          </w:tcPr>
          <w:p w:rsidR="001023BA" w:rsidRPr="001023BA" w:rsidRDefault="0057278D" w:rsidP="005727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2020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3015" w:type="dxa"/>
            <w:gridSpan w:val="3"/>
            <w:vAlign w:val="center"/>
          </w:tcPr>
          <w:p w:rsidR="001023BA" w:rsidRPr="001023BA" w:rsidRDefault="0057278D" w:rsidP="005727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2021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1023BA" w:rsidRPr="001023BA" w:rsidTr="001023BA">
        <w:trPr>
          <w:jc w:val="center"/>
        </w:trPr>
        <w:tc>
          <w:tcPr>
            <w:tcW w:w="445" w:type="dxa"/>
            <w:vMerge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6" w:type="dxa"/>
            <w:vMerge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Merge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vMerge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 w:val="restart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009" w:type="dxa"/>
            <w:gridSpan w:val="2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  <w:tc>
          <w:tcPr>
            <w:tcW w:w="856" w:type="dxa"/>
            <w:vMerge w:val="restart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159" w:type="dxa"/>
            <w:gridSpan w:val="2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</w:tr>
      <w:tr w:rsidR="001023BA" w:rsidRPr="001023BA" w:rsidTr="001023BA">
        <w:trPr>
          <w:trHeight w:val="503"/>
          <w:jc w:val="center"/>
        </w:trPr>
        <w:tc>
          <w:tcPr>
            <w:tcW w:w="445" w:type="dxa"/>
            <w:vMerge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6" w:type="dxa"/>
            <w:vMerge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Merge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vMerge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1084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-             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ного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бюджета (справочно)</w:t>
            </w:r>
          </w:p>
        </w:tc>
        <w:tc>
          <w:tcPr>
            <w:tcW w:w="856" w:type="dxa"/>
            <w:vMerge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75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1084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-             </w:t>
            </w:r>
            <w:proofErr w:type="spellStart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ного</w:t>
            </w:r>
            <w:proofErr w:type="spellEnd"/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бюджета (справочно)</w:t>
            </w:r>
          </w:p>
        </w:tc>
      </w:tr>
      <w:tr w:rsidR="001023BA" w:rsidRPr="001023BA" w:rsidTr="001023BA">
        <w:trPr>
          <w:jc w:val="center"/>
        </w:trPr>
        <w:tc>
          <w:tcPr>
            <w:tcW w:w="44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66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6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6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2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84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6" w:type="dxa"/>
            <w:vAlign w:val="center"/>
          </w:tcPr>
          <w:p w:rsidR="001023BA" w:rsidRPr="001023BA" w:rsidRDefault="0057278D" w:rsidP="001023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75" w:type="dxa"/>
            <w:vAlign w:val="center"/>
          </w:tcPr>
          <w:p w:rsidR="001023BA" w:rsidRPr="001023BA" w:rsidRDefault="0057278D" w:rsidP="001023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84" w:type="dxa"/>
            <w:vAlign w:val="center"/>
          </w:tcPr>
          <w:p w:rsidR="001023BA" w:rsidRPr="001023BA" w:rsidRDefault="0057278D" w:rsidP="001023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1023BA" w:rsidRPr="001023BA" w:rsidTr="001023BA">
        <w:trPr>
          <w:jc w:val="center"/>
        </w:trPr>
        <w:tc>
          <w:tcPr>
            <w:tcW w:w="44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6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0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307 446,4</w:t>
            </w:r>
          </w:p>
        </w:tc>
        <w:tc>
          <w:tcPr>
            <w:tcW w:w="92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55 744,0</w:t>
            </w:r>
          </w:p>
        </w:tc>
        <w:tc>
          <w:tcPr>
            <w:tcW w:w="1084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251 702,4</w:t>
            </w:r>
          </w:p>
        </w:tc>
        <w:tc>
          <w:tcPr>
            <w:tcW w:w="856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159 882,4</w:t>
            </w:r>
          </w:p>
        </w:tc>
        <w:tc>
          <w:tcPr>
            <w:tcW w:w="1075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103 040,0</w:t>
            </w:r>
          </w:p>
        </w:tc>
        <w:tc>
          <w:tcPr>
            <w:tcW w:w="1084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56 842,4</w:t>
            </w:r>
          </w:p>
        </w:tc>
      </w:tr>
      <w:tr w:rsidR="001023BA" w:rsidRPr="001023BA" w:rsidTr="001023BA">
        <w:trPr>
          <w:jc w:val="center"/>
        </w:trPr>
        <w:tc>
          <w:tcPr>
            <w:tcW w:w="44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6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0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2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1084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6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1075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1084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023BA" w:rsidRPr="001023BA" w:rsidTr="001023BA">
        <w:trPr>
          <w:jc w:val="center"/>
        </w:trPr>
        <w:tc>
          <w:tcPr>
            <w:tcW w:w="44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66" w:type="dxa"/>
            <w:vAlign w:val="center"/>
          </w:tcPr>
          <w:p w:rsidR="001023BA" w:rsidRPr="001023BA" w:rsidRDefault="001023BA" w:rsidP="00EE37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0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</w:t>
            </w:r>
          </w:p>
        </w:tc>
        <w:tc>
          <w:tcPr>
            <w:tcW w:w="146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856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92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1084" w:type="dxa"/>
            <w:vAlign w:val="center"/>
          </w:tcPr>
          <w:p w:rsidR="001023BA" w:rsidRPr="001023BA" w:rsidRDefault="001023BA" w:rsidP="006D3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  <w:tc>
          <w:tcPr>
            <w:tcW w:w="856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1075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1084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</w:tr>
      <w:tr w:rsidR="001023BA" w:rsidRPr="001023BA" w:rsidTr="001023BA">
        <w:trPr>
          <w:jc w:val="center"/>
        </w:trPr>
        <w:tc>
          <w:tcPr>
            <w:tcW w:w="44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66" w:type="dxa"/>
            <w:vAlign w:val="center"/>
          </w:tcPr>
          <w:p w:rsidR="001023BA" w:rsidRPr="001023BA" w:rsidRDefault="001023BA" w:rsidP="00556E0C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 незавершенного строительства пристройки к республиканской детской больнице                в           г.</w:t>
            </w:r>
            <w:r w:rsidR="00556E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Горно-Алтайске (корректировка)</w:t>
            </w:r>
          </w:p>
        </w:tc>
        <w:tc>
          <w:tcPr>
            <w:tcW w:w="60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0901</w:t>
            </w:r>
          </w:p>
        </w:tc>
        <w:tc>
          <w:tcPr>
            <w:tcW w:w="1460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здравоохранения»</w:t>
            </w:r>
          </w:p>
        </w:tc>
        <w:tc>
          <w:tcPr>
            <w:tcW w:w="856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207 904,0</w:t>
            </w:r>
          </w:p>
        </w:tc>
        <w:tc>
          <w:tcPr>
            <w:tcW w:w="925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13 044,0</w:t>
            </w:r>
          </w:p>
        </w:tc>
        <w:tc>
          <w:tcPr>
            <w:tcW w:w="1084" w:type="dxa"/>
            <w:vAlign w:val="center"/>
          </w:tcPr>
          <w:p w:rsidR="001023BA" w:rsidRPr="001023BA" w:rsidRDefault="001023BA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194 860,0</w:t>
            </w:r>
          </w:p>
        </w:tc>
        <w:tc>
          <w:tcPr>
            <w:tcW w:w="856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60 340,0</w:t>
            </w:r>
          </w:p>
        </w:tc>
        <w:tc>
          <w:tcPr>
            <w:tcW w:w="1075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60 340,0</w:t>
            </w:r>
          </w:p>
        </w:tc>
        <w:tc>
          <w:tcPr>
            <w:tcW w:w="1084" w:type="dxa"/>
            <w:vAlign w:val="center"/>
          </w:tcPr>
          <w:p w:rsidR="001023BA" w:rsidRPr="001023BA" w:rsidRDefault="001023BA" w:rsidP="001023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  <w:r w:rsidR="00C149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:rsidR="00963E79" w:rsidRPr="0016016F" w:rsidRDefault="00963E79" w:rsidP="00963E79">
      <w:pPr>
        <w:jc w:val="right"/>
        <w:rPr>
          <w:sz w:val="20"/>
          <w:szCs w:val="20"/>
        </w:rPr>
      </w:pPr>
    </w:p>
    <w:p w:rsidR="00963E79" w:rsidRPr="00963E79" w:rsidRDefault="00963E79" w:rsidP="00963E79">
      <w:pPr>
        <w:jc w:val="right"/>
        <w:rPr>
          <w:sz w:val="16"/>
          <w:szCs w:val="16"/>
        </w:rPr>
      </w:pPr>
    </w:p>
    <w:sectPr w:rsidR="00963E79" w:rsidRPr="00963E79" w:rsidSect="00012AEE">
      <w:headerReference w:type="default" r:id="rId7"/>
      <w:pgSz w:w="11906" w:h="16838"/>
      <w:pgMar w:top="1418" w:right="851" w:bottom="1134" w:left="1418" w:header="709" w:footer="709" w:gutter="0"/>
      <w:pgNumType w:start="36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3BA" w:rsidRDefault="001023BA" w:rsidP="003814AB">
      <w:pPr>
        <w:spacing w:after="0" w:line="240" w:lineRule="auto"/>
      </w:pPr>
      <w:r>
        <w:separator/>
      </w:r>
    </w:p>
  </w:endnote>
  <w:endnote w:type="continuationSeparator" w:id="0">
    <w:p w:rsidR="001023BA" w:rsidRDefault="001023BA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3BA" w:rsidRDefault="001023BA" w:rsidP="003814AB">
      <w:pPr>
        <w:spacing w:after="0" w:line="240" w:lineRule="auto"/>
      </w:pPr>
      <w:r>
        <w:separator/>
      </w:r>
    </w:p>
  </w:footnote>
  <w:footnote w:type="continuationSeparator" w:id="0">
    <w:p w:rsidR="001023BA" w:rsidRDefault="001023BA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658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12AEE" w:rsidRPr="00012AEE" w:rsidRDefault="00012AE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12A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2A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2A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365</w:t>
        </w:r>
        <w:r w:rsidRPr="00012A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023BA" w:rsidRDefault="001023B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E79"/>
    <w:rsid w:val="00012AEE"/>
    <w:rsid w:val="00044FCC"/>
    <w:rsid w:val="00086517"/>
    <w:rsid w:val="00087350"/>
    <w:rsid w:val="001023BA"/>
    <w:rsid w:val="00127F37"/>
    <w:rsid w:val="0016016F"/>
    <w:rsid w:val="003028EE"/>
    <w:rsid w:val="00323CF2"/>
    <w:rsid w:val="003814AB"/>
    <w:rsid w:val="005434EF"/>
    <w:rsid w:val="00556E0C"/>
    <w:rsid w:val="0057278D"/>
    <w:rsid w:val="00572B19"/>
    <w:rsid w:val="006D3D78"/>
    <w:rsid w:val="006D43DD"/>
    <w:rsid w:val="008A3384"/>
    <w:rsid w:val="008E5DAE"/>
    <w:rsid w:val="00963E79"/>
    <w:rsid w:val="009808B9"/>
    <w:rsid w:val="00A07DE8"/>
    <w:rsid w:val="00A35A03"/>
    <w:rsid w:val="00A61521"/>
    <w:rsid w:val="00AF594E"/>
    <w:rsid w:val="00B444B9"/>
    <w:rsid w:val="00B641D6"/>
    <w:rsid w:val="00C14992"/>
    <w:rsid w:val="00C30BA6"/>
    <w:rsid w:val="00C70A6B"/>
    <w:rsid w:val="00D6234A"/>
    <w:rsid w:val="00E669E2"/>
    <w:rsid w:val="00EE3792"/>
    <w:rsid w:val="00F01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semiHidden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14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382683-0040-4580-9E89-933143997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11</cp:revision>
  <cp:lastPrinted>2019-03-21T08:28:00Z</cp:lastPrinted>
  <dcterms:created xsi:type="dcterms:W3CDTF">2018-12-12T03:46:00Z</dcterms:created>
  <dcterms:modified xsi:type="dcterms:W3CDTF">2019-03-21T08:29:00Z</dcterms:modified>
</cp:coreProperties>
</file>