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3" w:type="dxa"/>
        <w:tblInd w:w="75" w:type="dxa"/>
        <w:tblLook w:val="0000"/>
      </w:tblPr>
      <w:tblGrid>
        <w:gridCol w:w="2780"/>
        <w:gridCol w:w="4093"/>
        <w:gridCol w:w="1440"/>
        <w:gridCol w:w="1240"/>
      </w:tblGrid>
      <w:tr w:rsidR="003F220F" w:rsidRPr="00A432E4" w:rsidTr="003D5297">
        <w:trPr>
          <w:trHeight w:val="255"/>
        </w:trPr>
        <w:tc>
          <w:tcPr>
            <w:tcW w:w="2780" w:type="dxa"/>
            <w:tcBorders>
              <w:top w:val="nil"/>
              <w:left w:val="nil"/>
              <w:bottom w:val="nil"/>
              <w:right w:val="nil"/>
            </w:tcBorders>
            <w:shd w:val="clear" w:color="auto" w:fill="auto"/>
            <w:noWrap/>
            <w:vAlign w:val="bottom"/>
          </w:tcPr>
          <w:p w:rsidR="003F220F" w:rsidRPr="00A432E4" w:rsidRDefault="003F220F" w:rsidP="00894DBA">
            <w:pPr>
              <w:rPr>
                <w:szCs w:val="28"/>
              </w:rPr>
            </w:pPr>
          </w:p>
        </w:tc>
        <w:tc>
          <w:tcPr>
            <w:tcW w:w="4093" w:type="dxa"/>
            <w:tcBorders>
              <w:top w:val="nil"/>
              <w:left w:val="nil"/>
              <w:bottom w:val="nil"/>
              <w:right w:val="nil"/>
            </w:tcBorders>
            <w:shd w:val="clear" w:color="auto" w:fill="auto"/>
            <w:noWrap/>
            <w:vAlign w:val="bottom"/>
          </w:tcPr>
          <w:p w:rsidR="003F220F" w:rsidRPr="00A432E4" w:rsidRDefault="003F220F" w:rsidP="00894DBA">
            <w:pPr>
              <w:jc w:val="center"/>
              <w:rPr>
                <w:bCs/>
                <w:szCs w:val="28"/>
              </w:rPr>
            </w:pPr>
          </w:p>
        </w:tc>
        <w:tc>
          <w:tcPr>
            <w:tcW w:w="1440" w:type="dxa"/>
            <w:tcBorders>
              <w:top w:val="nil"/>
              <w:left w:val="nil"/>
              <w:bottom w:val="nil"/>
              <w:right w:val="nil"/>
            </w:tcBorders>
            <w:shd w:val="clear" w:color="auto" w:fill="auto"/>
            <w:noWrap/>
            <w:vAlign w:val="bottom"/>
          </w:tcPr>
          <w:p w:rsidR="003F220F" w:rsidRPr="00A432E4" w:rsidRDefault="003F220F" w:rsidP="00894DBA">
            <w:pPr>
              <w:rPr>
                <w:szCs w:val="28"/>
              </w:rPr>
            </w:pPr>
          </w:p>
        </w:tc>
        <w:tc>
          <w:tcPr>
            <w:tcW w:w="1240" w:type="dxa"/>
            <w:tcBorders>
              <w:top w:val="nil"/>
              <w:left w:val="nil"/>
              <w:bottom w:val="nil"/>
              <w:right w:val="nil"/>
            </w:tcBorders>
            <w:shd w:val="clear" w:color="auto" w:fill="auto"/>
            <w:noWrap/>
            <w:vAlign w:val="bottom"/>
          </w:tcPr>
          <w:p w:rsidR="003F220F" w:rsidRPr="00A432E4" w:rsidRDefault="003F220F" w:rsidP="00894DBA">
            <w:pPr>
              <w:rPr>
                <w:szCs w:val="28"/>
              </w:rPr>
            </w:pPr>
          </w:p>
        </w:tc>
      </w:tr>
    </w:tbl>
    <w:p w:rsidR="003D5297" w:rsidRPr="00A432E4" w:rsidRDefault="003D5297" w:rsidP="00894DBA">
      <w:pPr>
        <w:pStyle w:val="ConsNormal"/>
        <w:widowControl/>
        <w:ind w:firstLine="539"/>
        <w:jc w:val="center"/>
        <w:rPr>
          <w:rFonts w:ascii="Times New Roman" w:hAnsi="Times New Roman"/>
          <w:sz w:val="28"/>
          <w:szCs w:val="28"/>
        </w:rPr>
      </w:pPr>
      <w:r w:rsidRPr="00A432E4">
        <w:rPr>
          <w:rFonts w:ascii="Times New Roman" w:hAnsi="Times New Roman"/>
          <w:sz w:val="28"/>
          <w:szCs w:val="28"/>
        </w:rPr>
        <w:t xml:space="preserve">Отчет о результатах деятельности </w:t>
      </w:r>
    </w:p>
    <w:p w:rsidR="00163AAA" w:rsidRPr="00A432E4" w:rsidRDefault="003D5297" w:rsidP="00894DBA">
      <w:pPr>
        <w:pStyle w:val="ConsNormal"/>
        <w:widowControl/>
        <w:ind w:firstLine="539"/>
        <w:jc w:val="center"/>
        <w:rPr>
          <w:rFonts w:ascii="Times New Roman" w:hAnsi="Times New Roman"/>
          <w:sz w:val="28"/>
          <w:szCs w:val="28"/>
        </w:rPr>
      </w:pPr>
      <w:r w:rsidRPr="00A432E4">
        <w:rPr>
          <w:rFonts w:ascii="Times New Roman" w:hAnsi="Times New Roman"/>
          <w:sz w:val="28"/>
          <w:szCs w:val="28"/>
        </w:rPr>
        <w:t>Министерства финансов Республики Алтай за 201</w:t>
      </w:r>
      <w:r w:rsidR="006E6449">
        <w:rPr>
          <w:rFonts w:ascii="Times New Roman" w:hAnsi="Times New Roman"/>
          <w:sz w:val="28"/>
          <w:szCs w:val="28"/>
        </w:rPr>
        <w:t>8</w:t>
      </w:r>
      <w:r w:rsidRPr="00A432E4">
        <w:rPr>
          <w:rFonts w:ascii="Times New Roman" w:hAnsi="Times New Roman"/>
          <w:sz w:val="28"/>
          <w:szCs w:val="28"/>
        </w:rPr>
        <w:t xml:space="preserve"> год</w:t>
      </w:r>
      <w:r w:rsidR="00E504B4" w:rsidRPr="00A432E4">
        <w:rPr>
          <w:rFonts w:ascii="Times New Roman" w:hAnsi="Times New Roman"/>
          <w:sz w:val="28"/>
          <w:szCs w:val="28"/>
        </w:rPr>
        <w:t xml:space="preserve"> </w:t>
      </w:r>
    </w:p>
    <w:p w:rsidR="00304FCB" w:rsidRPr="00A432E4" w:rsidRDefault="00304FCB" w:rsidP="00894DBA">
      <w:pPr>
        <w:tabs>
          <w:tab w:val="left" w:pos="2855"/>
        </w:tabs>
        <w:ind w:left="75"/>
        <w:jc w:val="center"/>
        <w:rPr>
          <w:szCs w:val="28"/>
        </w:rPr>
      </w:pPr>
    </w:p>
    <w:p w:rsidR="006F5D75" w:rsidRPr="00163432" w:rsidRDefault="00C97E05" w:rsidP="00163432">
      <w:pPr>
        <w:pStyle w:val="1"/>
        <w:spacing w:before="0" w:after="0"/>
        <w:rPr>
          <w:rFonts w:ascii="Times New Roman" w:hAnsi="Times New Roman" w:cs="Times New Roman"/>
          <w:b w:val="0"/>
          <w:sz w:val="28"/>
          <w:szCs w:val="28"/>
        </w:rPr>
      </w:pPr>
      <w:r w:rsidRPr="00163432">
        <w:rPr>
          <w:rFonts w:ascii="Times New Roman" w:hAnsi="Times New Roman" w:cs="Times New Roman"/>
          <w:b w:val="0"/>
          <w:sz w:val="28"/>
          <w:szCs w:val="28"/>
        </w:rPr>
        <w:t xml:space="preserve"> </w:t>
      </w:r>
      <w:r w:rsidR="00B875AA">
        <w:rPr>
          <w:rFonts w:ascii="Times New Roman" w:hAnsi="Times New Roman" w:cs="Times New Roman"/>
          <w:b w:val="0"/>
          <w:sz w:val="28"/>
          <w:szCs w:val="28"/>
        </w:rPr>
        <w:tab/>
      </w:r>
      <w:r w:rsidR="00163432" w:rsidRPr="00163432">
        <w:rPr>
          <w:rFonts w:ascii="Times New Roman" w:hAnsi="Times New Roman" w:cs="Times New Roman"/>
          <w:b w:val="0"/>
          <w:sz w:val="28"/>
          <w:szCs w:val="28"/>
        </w:rPr>
        <w:t xml:space="preserve">Министерство финансов  Республики Алтай </w:t>
      </w:r>
      <w:r w:rsidR="006F5D75" w:rsidRPr="00163432">
        <w:rPr>
          <w:rFonts w:ascii="Times New Roman" w:hAnsi="Times New Roman" w:cs="Times New Roman"/>
          <w:b w:val="0"/>
          <w:sz w:val="28"/>
          <w:szCs w:val="28"/>
        </w:rPr>
        <w:t>осуществля</w:t>
      </w:r>
      <w:r w:rsidR="00163432">
        <w:rPr>
          <w:rFonts w:ascii="Times New Roman" w:hAnsi="Times New Roman" w:cs="Times New Roman"/>
          <w:b w:val="0"/>
          <w:sz w:val="28"/>
          <w:szCs w:val="28"/>
        </w:rPr>
        <w:t>ет</w:t>
      </w:r>
      <w:r w:rsidR="006F5D75" w:rsidRPr="00163432">
        <w:rPr>
          <w:rFonts w:ascii="Times New Roman" w:hAnsi="Times New Roman" w:cs="Times New Roman"/>
          <w:b w:val="0"/>
          <w:sz w:val="28"/>
          <w:szCs w:val="28"/>
        </w:rPr>
        <w:t xml:space="preserve"> функции по реализации государственной финансовой (бюджетной, налоговой) политики в Республике Алтай</w:t>
      </w:r>
      <w:r w:rsidR="00C365B8">
        <w:rPr>
          <w:rFonts w:ascii="Times New Roman" w:hAnsi="Times New Roman" w:cs="Times New Roman"/>
          <w:b w:val="0"/>
          <w:sz w:val="28"/>
          <w:szCs w:val="28"/>
        </w:rPr>
        <w:t>, контролю и надзору</w:t>
      </w:r>
      <w:r w:rsidR="00B54037">
        <w:rPr>
          <w:rFonts w:ascii="Times New Roman" w:hAnsi="Times New Roman" w:cs="Times New Roman"/>
          <w:b w:val="0"/>
          <w:sz w:val="28"/>
          <w:szCs w:val="28"/>
        </w:rPr>
        <w:t xml:space="preserve"> в </w:t>
      </w:r>
      <w:r w:rsidR="00C365B8">
        <w:rPr>
          <w:rFonts w:ascii="Times New Roman" w:hAnsi="Times New Roman" w:cs="Times New Roman"/>
          <w:b w:val="0"/>
          <w:sz w:val="28"/>
          <w:szCs w:val="28"/>
        </w:rPr>
        <w:t xml:space="preserve">финансово-бюджетной сфере </w:t>
      </w:r>
      <w:r w:rsidR="006F5D75" w:rsidRPr="00163432">
        <w:rPr>
          <w:rFonts w:ascii="Times New Roman" w:hAnsi="Times New Roman" w:cs="Times New Roman"/>
          <w:b w:val="0"/>
          <w:sz w:val="28"/>
          <w:szCs w:val="28"/>
        </w:rPr>
        <w:t xml:space="preserve"> </w:t>
      </w:r>
      <w:r w:rsidR="00C365B8">
        <w:rPr>
          <w:rFonts w:ascii="Times New Roman" w:hAnsi="Times New Roman" w:cs="Times New Roman"/>
          <w:b w:val="0"/>
          <w:sz w:val="28"/>
          <w:szCs w:val="28"/>
        </w:rPr>
        <w:t xml:space="preserve"> </w:t>
      </w:r>
      <w:r w:rsidR="00163432">
        <w:rPr>
          <w:rFonts w:ascii="Times New Roman" w:hAnsi="Times New Roman" w:cs="Times New Roman"/>
          <w:b w:val="0"/>
          <w:sz w:val="28"/>
          <w:szCs w:val="28"/>
        </w:rPr>
        <w:t>в соответствии с</w:t>
      </w:r>
      <w:r w:rsidR="002D52E5" w:rsidRPr="00163432">
        <w:rPr>
          <w:rFonts w:ascii="Times New Roman" w:hAnsi="Times New Roman" w:cs="Times New Roman"/>
          <w:b w:val="0"/>
          <w:sz w:val="28"/>
          <w:szCs w:val="28"/>
        </w:rPr>
        <w:t xml:space="preserve"> постановлением Прав</w:t>
      </w:r>
      <w:r w:rsidR="006E6449">
        <w:rPr>
          <w:rFonts w:ascii="Times New Roman" w:hAnsi="Times New Roman" w:cs="Times New Roman"/>
          <w:b w:val="0"/>
          <w:sz w:val="28"/>
          <w:szCs w:val="28"/>
        </w:rPr>
        <w:t xml:space="preserve">ительства Республики Алтай от 15 ноября </w:t>
      </w:r>
      <w:r w:rsidR="002D52E5" w:rsidRPr="00163432">
        <w:rPr>
          <w:rFonts w:ascii="Times New Roman" w:hAnsi="Times New Roman" w:cs="Times New Roman"/>
          <w:b w:val="0"/>
          <w:sz w:val="28"/>
          <w:szCs w:val="28"/>
        </w:rPr>
        <w:t>201</w:t>
      </w:r>
      <w:r w:rsidR="006E6449">
        <w:rPr>
          <w:rFonts w:ascii="Times New Roman" w:hAnsi="Times New Roman" w:cs="Times New Roman"/>
          <w:b w:val="0"/>
          <w:sz w:val="28"/>
          <w:szCs w:val="28"/>
        </w:rPr>
        <w:t>8</w:t>
      </w:r>
      <w:r w:rsidR="002D52E5" w:rsidRPr="00163432">
        <w:rPr>
          <w:rFonts w:ascii="Times New Roman" w:hAnsi="Times New Roman" w:cs="Times New Roman"/>
          <w:b w:val="0"/>
          <w:sz w:val="28"/>
          <w:szCs w:val="28"/>
        </w:rPr>
        <w:t xml:space="preserve"> г</w:t>
      </w:r>
      <w:r w:rsidR="00B54037">
        <w:rPr>
          <w:rFonts w:ascii="Times New Roman" w:hAnsi="Times New Roman" w:cs="Times New Roman"/>
          <w:b w:val="0"/>
          <w:sz w:val="28"/>
          <w:szCs w:val="28"/>
        </w:rPr>
        <w:t>.</w:t>
      </w:r>
      <w:r w:rsidR="002D52E5" w:rsidRPr="00163432">
        <w:rPr>
          <w:rFonts w:ascii="Times New Roman" w:hAnsi="Times New Roman" w:cs="Times New Roman"/>
          <w:b w:val="0"/>
          <w:sz w:val="28"/>
          <w:szCs w:val="28"/>
        </w:rPr>
        <w:t xml:space="preserve"> № </w:t>
      </w:r>
      <w:r w:rsidR="006E6449">
        <w:rPr>
          <w:rFonts w:ascii="Times New Roman" w:hAnsi="Times New Roman" w:cs="Times New Roman"/>
          <w:b w:val="0"/>
          <w:sz w:val="28"/>
          <w:szCs w:val="28"/>
        </w:rPr>
        <w:t>356</w:t>
      </w:r>
      <w:r w:rsidR="002D52E5" w:rsidRPr="00163432">
        <w:rPr>
          <w:rFonts w:ascii="Times New Roman" w:hAnsi="Times New Roman" w:cs="Times New Roman"/>
          <w:b w:val="0"/>
          <w:sz w:val="28"/>
          <w:szCs w:val="28"/>
        </w:rPr>
        <w:t xml:space="preserve"> «Об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w:t>
      </w:r>
      <w:r w:rsidR="00163432">
        <w:rPr>
          <w:rFonts w:ascii="Times New Roman" w:hAnsi="Times New Roman" w:cs="Times New Roman"/>
          <w:b w:val="0"/>
          <w:sz w:val="28"/>
          <w:szCs w:val="28"/>
        </w:rPr>
        <w:t>»</w:t>
      </w:r>
      <w:r w:rsidR="002D52E5" w:rsidRPr="00163432">
        <w:rPr>
          <w:rFonts w:ascii="Times New Roman" w:hAnsi="Times New Roman" w:cs="Times New Roman"/>
          <w:b w:val="0"/>
          <w:sz w:val="28"/>
          <w:szCs w:val="28"/>
        </w:rPr>
        <w:t>.</w:t>
      </w:r>
      <w:r w:rsidR="00163432">
        <w:rPr>
          <w:rFonts w:ascii="Times New Roman" w:hAnsi="Times New Roman" w:cs="Times New Roman"/>
          <w:b w:val="0"/>
          <w:sz w:val="28"/>
          <w:szCs w:val="28"/>
        </w:rPr>
        <w:t xml:space="preserve"> </w:t>
      </w:r>
      <w:r w:rsidR="00B54037">
        <w:rPr>
          <w:rFonts w:ascii="Times New Roman" w:hAnsi="Times New Roman" w:cs="Times New Roman"/>
          <w:b w:val="0"/>
          <w:sz w:val="28"/>
          <w:szCs w:val="28"/>
        </w:rPr>
        <w:t xml:space="preserve"> </w:t>
      </w:r>
      <w:r w:rsidR="002D52E5" w:rsidRPr="00163432">
        <w:rPr>
          <w:rFonts w:ascii="Times New Roman" w:hAnsi="Times New Roman" w:cs="Times New Roman"/>
          <w:b w:val="0"/>
          <w:sz w:val="28"/>
          <w:szCs w:val="28"/>
        </w:rPr>
        <w:t xml:space="preserve"> </w:t>
      </w:r>
      <w:r w:rsidR="006F5D75" w:rsidRPr="00163432">
        <w:rPr>
          <w:rFonts w:ascii="Times New Roman" w:hAnsi="Times New Roman" w:cs="Times New Roman"/>
          <w:b w:val="0"/>
          <w:sz w:val="28"/>
          <w:szCs w:val="28"/>
        </w:rPr>
        <w:t xml:space="preserve"> </w:t>
      </w:r>
    </w:p>
    <w:p w:rsidR="006F5D75" w:rsidRDefault="002D52E5" w:rsidP="001951C9">
      <w:pPr>
        <w:widowControl w:val="0"/>
        <w:autoSpaceDE w:val="0"/>
        <w:autoSpaceDN w:val="0"/>
        <w:adjustRightInd w:val="0"/>
        <w:ind w:firstLine="567"/>
        <w:jc w:val="both"/>
        <w:rPr>
          <w:bCs/>
          <w:iCs/>
          <w:szCs w:val="28"/>
        </w:rPr>
      </w:pPr>
      <w:r w:rsidRPr="00A432E4">
        <w:rPr>
          <w:szCs w:val="28"/>
        </w:rPr>
        <w:t>Основными задачами Мин</w:t>
      </w:r>
      <w:r w:rsidR="008E11F4">
        <w:rPr>
          <w:szCs w:val="28"/>
        </w:rPr>
        <w:t xml:space="preserve">истерства </w:t>
      </w:r>
      <w:r w:rsidRPr="00A432E4">
        <w:rPr>
          <w:szCs w:val="28"/>
        </w:rPr>
        <w:t>фина</w:t>
      </w:r>
      <w:r w:rsidR="008E11F4">
        <w:rPr>
          <w:szCs w:val="28"/>
        </w:rPr>
        <w:t xml:space="preserve">нсов </w:t>
      </w:r>
      <w:r w:rsidRPr="00A432E4">
        <w:rPr>
          <w:szCs w:val="28"/>
        </w:rPr>
        <w:t>Р</w:t>
      </w:r>
      <w:r w:rsidR="008E11F4">
        <w:rPr>
          <w:szCs w:val="28"/>
        </w:rPr>
        <w:t xml:space="preserve">еспублики </w:t>
      </w:r>
      <w:r w:rsidRPr="00A432E4">
        <w:rPr>
          <w:szCs w:val="28"/>
        </w:rPr>
        <w:t>А</w:t>
      </w:r>
      <w:r w:rsidR="008E11F4">
        <w:rPr>
          <w:szCs w:val="28"/>
        </w:rPr>
        <w:t xml:space="preserve">лтай </w:t>
      </w:r>
      <w:r w:rsidR="008E11F4" w:rsidRPr="00163432">
        <w:rPr>
          <w:szCs w:val="28"/>
        </w:rPr>
        <w:t xml:space="preserve">(далее – </w:t>
      </w:r>
      <w:r w:rsidR="00C365B8">
        <w:rPr>
          <w:szCs w:val="28"/>
        </w:rPr>
        <w:t>Министерство</w:t>
      </w:r>
      <w:r w:rsidR="008E11F4" w:rsidRPr="00163432">
        <w:rPr>
          <w:szCs w:val="28"/>
        </w:rPr>
        <w:t>)</w:t>
      </w:r>
      <w:r w:rsidRPr="00A432E4">
        <w:rPr>
          <w:szCs w:val="28"/>
        </w:rPr>
        <w:t xml:space="preserve"> </w:t>
      </w:r>
      <w:r w:rsidR="001951C9">
        <w:rPr>
          <w:szCs w:val="28"/>
        </w:rPr>
        <w:t xml:space="preserve">являются </w:t>
      </w:r>
      <w:r w:rsidR="006F5D75" w:rsidRPr="00A432E4">
        <w:rPr>
          <w:bCs/>
          <w:iCs/>
          <w:szCs w:val="28"/>
        </w:rPr>
        <w:t xml:space="preserve">проведение бюджетной </w:t>
      </w:r>
      <w:r w:rsidR="001951C9">
        <w:rPr>
          <w:bCs/>
          <w:iCs/>
          <w:szCs w:val="28"/>
        </w:rPr>
        <w:t xml:space="preserve">и налоговой </w:t>
      </w:r>
      <w:r w:rsidR="006F5D75" w:rsidRPr="00A432E4">
        <w:rPr>
          <w:bCs/>
          <w:iCs/>
          <w:szCs w:val="28"/>
        </w:rPr>
        <w:t>политики, обеспечивающей устойчивость республика</w:t>
      </w:r>
      <w:r w:rsidR="001951C9">
        <w:rPr>
          <w:bCs/>
          <w:iCs/>
          <w:szCs w:val="28"/>
        </w:rPr>
        <w:t xml:space="preserve">нского бюджета Республики Алтай, </w:t>
      </w:r>
      <w:r w:rsidR="006F5D75" w:rsidRPr="00A432E4">
        <w:rPr>
          <w:bCs/>
          <w:iCs/>
          <w:szCs w:val="28"/>
        </w:rPr>
        <w:t>составление и организация исполнения республиканского бюджета Республики Алтай и бюджетной отчетно</w:t>
      </w:r>
      <w:r w:rsidR="001951C9">
        <w:rPr>
          <w:bCs/>
          <w:iCs/>
          <w:szCs w:val="28"/>
        </w:rPr>
        <w:t xml:space="preserve">сти в условиях </w:t>
      </w:r>
      <w:r w:rsidR="006F5D75" w:rsidRPr="00A432E4">
        <w:rPr>
          <w:bCs/>
          <w:iCs/>
          <w:szCs w:val="28"/>
        </w:rPr>
        <w:t>создани</w:t>
      </w:r>
      <w:r w:rsidR="001951C9">
        <w:rPr>
          <w:bCs/>
          <w:iCs/>
          <w:szCs w:val="28"/>
        </w:rPr>
        <w:t>я</w:t>
      </w:r>
      <w:r w:rsidR="006F5D75" w:rsidRPr="00A432E4">
        <w:rPr>
          <w:bCs/>
          <w:iCs/>
          <w:szCs w:val="28"/>
        </w:rPr>
        <w:t xml:space="preserve"> и развити</w:t>
      </w:r>
      <w:r w:rsidR="001951C9">
        <w:rPr>
          <w:bCs/>
          <w:iCs/>
          <w:szCs w:val="28"/>
        </w:rPr>
        <w:t>я</w:t>
      </w:r>
      <w:r w:rsidR="006F5D75" w:rsidRPr="00A432E4">
        <w:rPr>
          <w:bCs/>
          <w:iCs/>
          <w:szCs w:val="28"/>
        </w:rPr>
        <w:t xml:space="preserve"> единой информационной среды управления государственными финансами</w:t>
      </w:r>
      <w:r w:rsidR="001951C9">
        <w:rPr>
          <w:bCs/>
          <w:iCs/>
          <w:szCs w:val="28"/>
        </w:rPr>
        <w:t xml:space="preserve">. А также </w:t>
      </w:r>
      <w:r w:rsidR="006F5D75" w:rsidRPr="00A432E4">
        <w:rPr>
          <w:bCs/>
          <w:iCs/>
          <w:szCs w:val="28"/>
        </w:rPr>
        <w:t>совершенствование межбюджетн</w:t>
      </w:r>
      <w:r w:rsidR="001951C9">
        <w:rPr>
          <w:bCs/>
          <w:iCs/>
          <w:szCs w:val="28"/>
        </w:rPr>
        <w:t>ых отношений в Республике Алтай и п</w:t>
      </w:r>
      <w:r w:rsidR="006F5D75" w:rsidRPr="00A432E4">
        <w:rPr>
          <w:bCs/>
          <w:iCs/>
          <w:szCs w:val="28"/>
        </w:rPr>
        <w:t>овышение качества и доступности финансовой информации.</w:t>
      </w:r>
    </w:p>
    <w:p w:rsidR="00F6209D" w:rsidRPr="00E873C5" w:rsidRDefault="00807F8A" w:rsidP="00F6209D">
      <w:pPr>
        <w:ind w:firstLine="709"/>
        <w:jc w:val="both"/>
        <w:rPr>
          <w:bCs/>
          <w:szCs w:val="28"/>
        </w:rPr>
      </w:pPr>
      <w:r>
        <w:rPr>
          <w:bCs/>
          <w:szCs w:val="28"/>
        </w:rPr>
        <w:t>Итогом раб</w:t>
      </w:r>
      <w:r w:rsidR="00A118CE">
        <w:rPr>
          <w:bCs/>
          <w:szCs w:val="28"/>
        </w:rPr>
        <w:t>от</w:t>
      </w:r>
      <w:r>
        <w:rPr>
          <w:bCs/>
          <w:szCs w:val="28"/>
        </w:rPr>
        <w:t>ы</w:t>
      </w:r>
      <w:r w:rsidR="00A118CE">
        <w:rPr>
          <w:bCs/>
          <w:szCs w:val="28"/>
        </w:rPr>
        <w:t xml:space="preserve"> Министерства </w:t>
      </w:r>
      <w:r>
        <w:rPr>
          <w:bCs/>
          <w:szCs w:val="28"/>
        </w:rPr>
        <w:t>в</w:t>
      </w:r>
      <w:r w:rsidR="00F6209D" w:rsidRPr="00E873C5">
        <w:rPr>
          <w:bCs/>
          <w:szCs w:val="28"/>
        </w:rPr>
        <w:t xml:space="preserve"> сфере нормативного правового обеспечения бюджетного процесса </w:t>
      </w:r>
      <w:r w:rsidR="00066853">
        <w:rPr>
          <w:bCs/>
          <w:szCs w:val="28"/>
        </w:rPr>
        <w:t xml:space="preserve">стали следующие </w:t>
      </w:r>
      <w:r w:rsidR="00C365B8">
        <w:rPr>
          <w:bCs/>
          <w:szCs w:val="28"/>
        </w:rPr>
        <w:t xml:space="preserve">нормативные правовые </w:t>
      </w:r>
      <w:r w:rsidR="00066853">
        <w:rPr>
          <w:bCs/>
          <w:szCs w:val="28"/>
        </w:rPr>
        <w:t>акты.</w:t>
      </w:r>
    </w:p>
    <w:p w:rsidR="00F6209D" w:rsidRPr="00664E1D" w:rsidRDefault="00F6209D" w:rsidP="00F6209D">
      <w:pPr>
        <w:ind w:firstLine="709"/>
        <w:jc w:val="both"/>
        <w:rPr>
          <w:bCs/>
          <w:szCs w:val="28"/>
        </w:rPr>
      </w:pPr>
      <w:r w:rsidRPr="00664E1D">
        <w:rPr>
          <w:bCs/>
          <w:szCs w:val="28"/>
        </w:rPr>
        <w:t>Определены ключевые меры по реализации республиканского бюджета Республики Алтай</w:t>
      </w:r>
      <w:r w:rsidR="00664E1D" w:rsidRPr="00664E1D">
        <w:rPr>
          <w:bCs/>
          <w:szCs w:val="28"/>
        </w:rPr>
        <w:t xml:space="preserve"> постановлением </w:t>
      </w:r>
      <w:r w:rsidRPr="00664E1D">
        <w:rPr>
          <w:bCs/>
          <w:szCs w:val="28"/>
        </w:rPr>
        <w:t>Правительства Республики Алтай от 28.12.2017 г. № 372 «О мерах по реализации Закона Республики Алтай «О республиканском бюджете Республики Алтай на 2018 год и на плановый период 2019 и 2020 годов»</w:t>
      </w:r>
      <w:r w:rsidR="000B016D">
        <w:rPr>
          <w:bCs/>
          <w:szCs w:val="28"/>
        </w:rPr>
        <w:t xml:space="preserve">, </w:t>
      </w:r>
      <w:r w:rsidRPr="00664E1D">
        <w:rPr>
          <w:bCs/>
          <w:szCs w:val="28"/>
        </w:rPr>
        <w:t>постановление</w:t>
      </w:r>
      <w:r w:rsidR="000B016D">
        <w:rPr>
          <w:bCs/>
          <w:szCs w:val="28"/>
        </w:rPr>
        <w:t>м</w:t>
      </w:r>
      <w:r w:rsidRPr="00664E1D">
        <w:rPr>
          <w:bCs/>
          <w:szCs w:val="28"/>
        </w:rPr>
        <w:t xml:space="preserve"> Правительства Республики Алтай от 17.04.2018 г. № 111 «О внесении изменений в постановление Правительства Республики Алтай от 28 декабря 2017 года № 372 «О мерах по реализации Закона Республики Алтай «О республиканском бюджете Республики Алтай на 2018 год и на плановый период 2019 и 2020 годов», постановление</w:t>
      </w:r>
      <w:r w:rsidR="000B016D">
        <w:rPr>
          <w:bCs/>
          <w:szCs w:val="28"/>
        </w:rPr>
        <w:t>м</w:t>
      </w:r>
      <w:r w:rsidRPr="00664E1D">
        <w:rPr>
          <w:bCs/>
          <w:szCs w:val="28"/>
        </w:rPr>
        <w:t xml:space="preserve"> Правительства Республики Алтай от 18.07.2018 г. № 235 «О внесении изменений в постановление Правительства Республики Алтай от 28 декабря 2017 года № 372 «О мерах по реализации Закона Республики Алтай «О республиканском бюджете Республики Алтай на 2018 год и на плановый период 2019 и 2020 годов».</w:t>
      </w:r>
    </w:p>
    <w:p w:rsidR="00C21179" w:rsidRDefault="00066853" w:rsidP="00F6209D">
      <w:pPr>
        <w:ind w:firstLine="709"/>
        <w:jc w:val="both"/>
        <w:rPr>
          <w:bCs/>
          <w:szCs w:val="28"/>
        </w:rPr>
      </w:pPr>
      <w:r>
        <w:rPr>
          <w:bCs/>
          <w:szCs w:val="28"/>
        </w:rPr>
        <w:t>Уточнены источники формирования дорожного фонда Республики Алтай</w:t>
      </w:r>
      <w:r w:rsidR="001E1989">
        <w:rPr>
          <w:bCs/>
          <w:szCs w:val="28"/>
        </w:rPr>
        <w:t xml:space="preserve"> д</w:t>
      </w:r>
      <w:r w:rsidR="00F6209D" w:rsidRPr="00E873C5">
        <w:rPr>
          <w:bCs/>
          <w:szCs w:val="28"/>
        </w:rPr>
        <w:t>ля обеспечения процесса формирования проекта республиканского бюджета Республики Алтай на 2019-2021 годы</w:t>
      </w:r>
      <w:r w:rsidR="00F6209D">
        <w:rPr>
          <w:bCs/>
          <w:szCs w:val="28"/>
        </w:rPr>
        <w:t xml:space="preserve">, внесены изменения в части </w:t>
      </w:r>
      <w:r w:rsidR="00F6209D" w:rsidRPr="0054405D">
        <w:rPr>
          <w:bCs/>
          <w:szCs w:val="28"/>
        </w:rPr>
        <w:t xml:space="preserve">совершенствования процесса внесения, рассмотрения и исполнения закона о бюджете Территориального фонда обязательного медицинского страхования Республики Алтай </w:t>
      </w:r>
      <w:r w:rsidR="00F6209D" w:rsidRPr="002C143B">
        <w:rPr>
          <w:bCs/>
          <w:szCs w:val="28"/>
        </w:rPr>
        <w:t>Закон</w:t>
      </w:r>
      <w:r w:rsidR="002C143B" w:rsidRPr="002C143B">
        <w:rPr>
          <w:bCs/>
          <w:szCs w:val="28"/>
        </w:rPr>
        <w:t>ом</w:t>
      </w:r>
      <w:r w:rsidR="00F6209D" w:rsidRPr="002C143B">
        <w:rPr>
          <w:bCs/>
          <w:szCs w:val="28"/>
        </w:rPr>
        <w:t xml:space="preserve"> Республики Алтай от 03.07.2018 г. № 40-РЗ, Закон Республики Алтай от 03.10.2018 г. № 54-РЗ,</w:t>
      </w:r>
      <w:r w:rsidR="00F6209D" w:rsidRPr="0054405D">
        <w:rPr>
          <w:bCs/>
          <w:szCs w:val="28"/>
        </w:rPr>
        <w:t xml:space="preserve"> </w:t>
      </w:r>
      <w:r w:rsidR="00F6209D" w:rsidRPr="00E873C5">
        <w:rPr>
          <w:bCs/>
          <w:szCs w:val="28"/>
        </w:rPr>
        <w:t xml:space="preserve">уточнен Порядок </w:t>
      </w:r>
      <w:r w:rsidR="00F6209D" w:rsidRPr="00E873C5">
        <w:rPr>
          <w:bCs/>
          <w:szCs w:val="28"/>
        </w:rPr>
        <w:lastRenderedPageBreak/>
        <w:t xml:space="preserve">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w:t>
      </w:r>
      <w:r w:rsidR="00F6209D" w:rsidRPr="002C143B">
        <w:rPr>
          <w:bCs/>
          <w:szCs w:val="28"/>
        </w:rPr>
        <w:t>постановление</w:t>
      </w:r>
      <w:r w:rsidR="002C143B" w:rsidRPr="002C143B">
        <w:rPr>
          <w:bCs/>
          <w:szCs w:val="28"/>
        </w:rPr>
        <w:t>м</w:t>
      </w:r>
      <w:r w:rsidR="00F6209D" w:rsidRPr="002C143B">
        <w:rPr>
          <w:bCs/>
          <w:szCs w:val="28"/>
        </w:rPr>
        <w:t xml:space="preserve"> Правительства Республики Алтай от 19.01.2018 г.</w:t>
      </w:r>
      <w:r w:rsidR="002C143B">
        <w:rPr>
          <w:bCs/>
          <w:szCs w:val="28"/>
        </w:rPr>
        <w:t xml:space="preserve"> </w:t>
      </w:r>
      <w:r w:rsidR="00F6209D" w:rsidRPr="002C143B">
        <w:rPr>
          <w:bCs/>
          <w:szCs w:val="28"/>
        </w:rPr>
        <w:t xml:space="preserve"> № 12 «О внесении изменений в Порядок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утвержденный постановлением Правительства Республики Алтай от 31 июля 2012 г</w:t>
      </w:r>
      <w:r w:rsidR="00B54037">
        <w:rPr>
          <w:bCs/>
          <w:szCs w:val="28"/>
        </w:rPr>
        <w:t xml:space="preserve">. </w:t>
      </w:r>
      <w:r w:rsidR="00F6209D" w:rsidRPr="002C143B">
        <w:rPr>
          <w:bCs/>
          <w:szCs w:val="28"/>
        </w:rPr>
        <w:t>№ 201,</w:t>
      </w:r>
      <w:r w:rsidR="00C21179">
        <w:rPr>
          <w:bCs/>
          <w:szCs w:val="28"/>
        </w:rPr>
        <w:t xml:space="preserve"> </w:t>
      </w:r>
      <w:r w:rsidR="00F6209D" w:rsidRPr="002C143B">
        <w:rPr>
          <w:bCs/>
          <w:szCs w:val="28"/>
        </w:rPr>
        <w:t xml:space="preserve"> постановление</w:t>
      </w:r>
      <w:r w:rsidR="00C21179">
        <w:rPr>
          <w:bCs/>
          <w:szCs w:val="28"/>
        </w:rPr>
        <w:t>м</w:t>
      </w:r>
      <w:r w:rsidR="00F6209D" w:rsidRPr="002C143B">
        <w:rPr>
          <w:bCs/>
          <w:szCs w:val="28"/>
        </w:rPr>
        <w:t xml:space="preserve"> Правительства Республики Алтай от 05.06.2018 г. № 163 «О внесении изменений в Порядок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утвержденный постановлением Правительства Республики Алтай от 31 июля 2012 г</w:t>
      </w:r>
      <w:r w:rsidR="00B54037">
        <w:rPr>
          <w:bCs/>
          <w:szCs w:val="28"/>
        </w:rPr>
        <w:t>.</w:t>
      </w:r>
      <w:r w:rsidR="00F6209D" w:rsidRPr="002C143B">
        <w:rPr>
          <w:bCs/>
          <w:szCs w:val="28"/>
        </w:rPr>
        <w:t xml:space="preserve"> № 201</w:t>
      </w:r>
      <w:r w:rsidR="00C21179">
        <w:rPr>
          <w:bCs/>
          <w:szCs w:val="28"/>
        </w:rPr>
        <w:t>».</w:t>
      </w:r>
    </w:p>
    <w:p w:rsidR="00246C7E" w:rsidRDefault="00C21179" w:rsidP="00F6209D">
      <w:pPr>
        <w:ind w:firstLine="709"/>
        <w:jc w:val="both"/>
        <w:rPr>
          <w:szCs w:val="28"/>
        </w:rPr>
      </w:pPr>
      <w:r>
        <w:rPr>
          <w:bCs/>
          <w:szCs w:val="28"/>
        </w:rPr>
        <w:t>О</w:t>
      </w:r>
      <w:r w:rsidR="00F6209D" w:rsidRPr="002C143B">
        <w:rPr>
          <w:bCs/>
          <w:szCs w:val="28"/>
        </w:rPr>
        <w:t xml:space="preserve">добрены основные направления бюджетной и налоговой политики </w:t>
      </w:r>
      <w:bookmarkStart w:id="0" w:name="Par1"/>
      <w:bookmarkEnd w:id="0"/>
      <w:r w:rsidR="00F6209D" w:rsidRPr="002C143B">
        <w:rPr>
          <w:bCs/>
          <w:szCs w:val="28"/>
        </w:rPr>
        <w:t>п</w:t>
      </w:r>
      <w:r w:rsidR="00F6209D" w:rsidRPr="002C143B">
        <w:rPr>
          <w:szCs w:val="28"/>
        </w:rPr>
        <w:t>остановление</w:t>
      </w:r>
      <w:r>
        <w:rPr>
          <w:szCs w:val="28"/>
        </w:rPr>
        <w:t>м</w:t>
      </w:r>
      <w:r w:rsidR="00F6209D" w:rsidRPr="002C143B">
        <w:rPr>
          <w:szCs w:val="28"/>
        </w:rPr>
        <w:t xml:space="preserve"> Правительства Республики Алтай от 14.08.2018 г. № 257 «Об основных направлениях бюджетной и налоговой политики Республики Алтай на 2019 год и на плановый период 2020 и 2021 годов»</w:t>
      </w:r>
      <w:r w:rsidR="00246C7E">
        <w:rPr>
          <w:szCs w:val="28"/>
        </w:rPr>
        <w:t>.</w:t>
      </w:r>
    </w:p>
    <w:p w:rsidR="00246C7E" w:rsidRDefault="00246C7E" w:rsidP="00F6209D">
      <w:pPr>
        <w:ind w:firstLine="709"/>
        <w:jc w:val="both"/>
        <w:rPr>
          <w:szCs w:val="28"/>
        </w:rPr>
      </w:pPr>
      <w:r>
        <w:rPr>
          <w:szCs w:val="28"/>
        </w:rPr>
        <w:t>У</w:t>
      </w:r>
      <w:r w:rsidR="00F6209D" w:rsidRPr="002C143B">
        <w:rPr>
          <w:szCs w:val="28"/>
        </w:rPr>
        <w:t>тверждено положение о порядке и методике планирования бюджетных ассигнований республиканского бюджета Республики Алтай приказ</w:t>
      </w:r>
      <w:r>
        <w:rPr>
          <w:szCs w:val="28"/>
        </w:rPr>
        <w:t>ом</w:t>
      </w:r>
      <w:r w:rsidR="00F6209D" w:rsidRPr="002C143B">
        <w:rPr>
          <w:szCs w:val="28"/>
        </w:rPr>
        <w:t xml:space="preserve"> Минфина Республики Алтай от 14.08.2018 г. № 136-п «Об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w:t>
      </w:r>
      <w:r>
        <w:rPr>
          <w:szCs w:val="28"/>
        </w:rPr>
        <w:t>.</w:t>
      </w:r>
    </w:p>
    <w:p w:rsidR="00C365B8" w:rsidRPr="00C365B8" w:rsidRDefault="00C365B8" w:rsidP="00C365B8">
      <w:pPr>
        <w:ind w:firstLine="708"/>
        <w:jc w:val="both"/>
        <w:rPr>
          <w:szCs w:val="28"/>
        </w:rPr>
      </w:pPr>
      <w:r>
        <w:rPr>
          <w:szCs w:val="28"/>
        </w:rPr>
        <w:t>П</w:t>
      </w:r>
      <w:r w:rsidRPr="008F494D">
        <w:rPr>
          <w:szCs w:val="28"/>
        </w:rPr>
        <w:t>одготовлены изменения в Указания о порядке применения кодов</w:t>
      </w:r>
      <w:r w:rsidRPr="003B5B41">
        <w:rPr>
          <w:szCs w:val="28"/>
        </w:rPr>
        <w:t xml:space="preserve"> главных распорядителей средств республиканского бюджета Республики Алтай и кодов целевых статей расходов республиканского бюджета Республики </w:t>
      </w:r>
      <w:r w:rsidRPr="000F747E">
        <w:rPr>
          <w:szCs w:val="28"/>
        </w:rPr>
        <w:t xml:space="preserve">Алтай </w:t>
      </w:r>
      <w:r w:rsidRPr="00C365B8">
        <w:rPr>
          <w:szCs w:val="28"/>
        </w:rPr>
        <w:t xml:space="preserve">(приказы </w:t>
      </w:r>
      <w:r w:rsidR="00B54037">
        <w:rPr>
          <w:szCs w:val="28"/>
        </w:rPr>
        <w:t>Министерства</w:t>
      </w:r>
      <w:r w:rsidRPr="00C365B8">
        <w:rPr>
          <w:szCs w:val="28"/>
        </w:rPr>
        <w:t xml:space="preserve"> от 15.03.2018 № 45-п, от 24.05.2018</w:t>
      </w:r>
      <w:r w:rsidR="00B54037">
        <w:rPr>
          <w:szCs w:val="28"/>
        </w:rPr>
        <w:t xml:space="preserve"> г. </w:t>
      </w:r>
      <w:r w:rsidRPr="00C365B8">
        <w:rPr>
          <w:szCs w:val="28"/>
        </w:rPr>
        <w:t>№ 86-п, от 13.07.2018 № 114-п, от 22.11.2018 № 203-п,от 26.12.2018 г. № 228-п);</w:t>
      </w:r>
    </w:p>
    <w:p w:rsidR="00C365B8" w:rsidRDefault="00C365B8" w:rsidP="00C365B8">
      <w:pPr>
        <w:ind w:firstLine="708"/>
        <w:jc w:val="both"/>
        <w:rPr>
          <w:bCs/>
          <w:szCs w:val="28"/>
        </w:rPr>
      </w:pPr>
      <w:r>
        <w:rPr>
          <w:szCs w:val="28"/>
        </w:rPr>
        <w:t>П</w:t>
      </w:r>
      <w:r w:rsidRPr="003B5B41">
        <w:rPr>
          <w:szCs w:val="28"/>
        </w:rPr>
        <w:t xml:space="preserve">одготовлены Указания </w:t>
      </w:r>
      <w:r w:rsidRPr="003B5B41">
        <w:rPr>
          <w:bCs/>
          <w:szCs w:val="28"/>
        </w:rPr>
        <w:t xml:space="preserve">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w:t>
      </w:r>
      <w:r w:rsidRPr="00C365B8">
        <w:rPr>
          <w:szCs w:val="28"/>
        </w:rPr>
        <w:t xml:space="preserve">(приказ </w:t>
      </w:r>
      <w:r w:rsidR="00B54037">
        <w:rPr>
          <w:szCs w:val="28"/>
        </w:rPr>
        <w:t>Министерства</w:t>
      </w:r>
      <w:r w:rsidRPr="00C365B8">
        <w:rPr>
          <w:szCs w:val="28"/>
        </w:rPr>
        <w:t xml:space="preserve"> от 26.12.2018</w:t>
      </w:r>
      <w:r w:rsidR="00B54037">
        <w:rPr>
          <w:szCs w:val="28"/>
        </w:rPr>
        <w:t xml:space="preserve"> г.</w:t>
      </w:r>
      <w:r w:rsidRPr="00C365B8">
        <w:rPr>
          <w:szCs w:val="28"/>
        </w:rPr>
        <w:t xml:space="preserve"> 229-п</w:t>
      </w:r>
      <w:r>
        <w:rPr>
          <w:szCs w:val="28"/>
        </w:rPr>
        <w:t>)</w:t>
      </w:r>
      <w:r w:rsidRPr="00894F0F">
        <w:rPr>
          <w:bCs/>
          <w:szCs w:val="28"/>
        </w:rPr>
        <w:t>.</w:t>
      </w:r>
    </w:p>
    <w:p w:rsidR="00C365B8" w:rsidRPr="00FD77A5" w:rsidRDefault="00C365B8" w:rsidP="00C365B8">
      <w:pPr>
        <w:ind w:firstLine="708"/>
        <w:jc w:val="both"/>
        <w:rPr>
          <w:szCs w:val="28"/>
        </w:rPr>
      </w:pPr>
      <w:r w:rsidRPr="00894F0F">
        <w:rPr>
          <w:szCs w:val="28"/>
        </w:rPr>
        <w:t>Предельные объемы бюджетных ассигнований на 2019 год и плановый период 2020-2021 годов сформированы и доведены до ГРБС и до администраторов государственных</w:t>
      </w:r>
      <w:r w:rsidRPr="00FD77A5">
        <w:rPr>
          <w:szCs w:val="28"/>
        </w:rPr>
        <w:t xml:space="preserve"> программ Республики Алтай в установленные сроки.</w:t>
      </w:r>
    </w:p>
    <w:p w:rsidR="00C365B8" w:rsidRDefault="00C365B8" w:rsidP="00C365B8">
      <w:pPr>
        <w:tabs>
          <w:tab w:val="left" w:pos="851"/>
        </w:tabs>
        <w:jc w:val="both"/>
        <w:rPr>
          <w:szCs w:val="28"/>
        </w:rPr>
      </w:pPr>
      <w:r w:rsidRPr="00FD77A5">
        <w:rPr>
          <w:szCs w:val="28"/>
        </w:rPr>
        <w:tab/>
      </w:r>
      <w:r w:rsidRPr="00FC6F7A">
        <w:rPr>
          <w:szCs w:val="28"/>
        </w:rPr>
        <w:t>В 2018 году, в рамках рассмотрения республиканского бюджета Республики Алтай на 2019 год и плановый период 2020 и 2021</w:t>
      </w:r>
      <w:r w:rsidRPr="0031034B">
        <w:rPr>
          <w:szCs w:val="28"/>
        </w:rPr>
        <w:t xml:space="preserve"> годов, </w:t>
      </w:r>
      <w:r>
        <w:rPr>
          <w:szCs w:val="28"/>
        </w:rPr>
        <w:t>подготовлены и</w:t>
      </w:r>
      <w:r w:rsidRPr="0031034B">
        <w:rPr>
          <w:szCs w:val="28"/>
        </w:rPr>
        <w:t xml:space="preserve"> проведены очные публичные слушания по проекту </w:t>
      </w:r>
      <w:r>
        <w:rPr>
          <w:szCs w:val="28"/>
        </w:rPr>
        <w:lastRenderedPageBreak/>
        <w:t>республиканского бюджета Республики Алтай</w:t>
      </w:r>
      <w:r w:rsidRPr="0031034B">
        <w:rPr>
          <w:szCs w:val="28"/>
        </w:rPr>
        <w:t xml:space="preserve">  в Государственном Собрании</w:t>
      </w:r>
      <w:r>
        <w:rPr>
          <w:szCs w:val="28"/>
        </w:rPr>
        <w:t xml:space="preserve"> </w:t>
      </w:r>
      <w:r w:rsidRPr="0031034B">
        <w:rPr>
          <w:szCs w:val="28"/>
        </w:rPr>
        <w:t xml:space="preserve">- Эл Курултай Республики Алтай </w:t>
      </w:r>
      <w:r>
        <w:rPr>
          <w:szCs w:val="28"/>
        </w:rPr>
        <w:t>с участием</w:t>
      </w:r>
      <w:r w:rsidRPr="0031034B">
        <w:rPr>
          <w:szCs w:val="28"/>
        </w:rPr>
        <w:t xml:space="preserve">  руководителей министерств и ведомств Республики Алтай, </w:t>
      </w:r>
      <w:r>
        <w:rPr>
          <w:szCs w:val="28"/>
        </w:rPr>
        <w:t xml:space="preserve">глав </w:t>
      </w:r>
      <w:r w:rsidRPr="0031034B">
        <w:rPr>
          <w:szCs w:val="28"/>
        </w:rPr>
        <w:t>муниципальных образований, представител</w:t>
      </w:r>
      <w:r>
        <w:rPr>
          <w:szCs w:val="28"/>
        </w:rPr>
        <w:t>ей</w:t>
      </w:r>
      <w:r w:rsidRPr="0031034B">
        <w:rPr>
          <w:szCs w:val="28"/>
        </w:rPr>
        <w:t xml:space="preserve"> общественных организаций Республики Алтай</w:t>
      </w:r>
      <w:r>
        <w:rPr>
          <w:szCs w:val="28"/>
        </w:rPr>
        <w:t xml:space="preserve"> и учащихся профильных учебных заведений Республики Алтай. </w:t>
      </w:r>
    </w:p>
    <w:p w:rsidR="00C365B8" w:rsidRDefault="00C365B8" w:rsidP="00C365B8">
      <w:pPr>
        <w:jc w:val="both"/>
        <w:rPr>
          <w:szCs w:val="28"/>
        </w:rPr>
      </w:pPr>
      <w:r>
        <w:rPr>
          <w:szCs w:val="28"/>
        </w:rPr>
        <w:tab/>
      </w:r>
      <w:r w:rsidRPr="0042762E">
        <w:rPr>
          <w:szCs w:val="28"/>
        </w:rPr>
        <w:t>Детальное обсуждение законопроекта о бюджете на 2019 год и плановый период 2020-2021 годов</w:t>
      </w:r>
      <w:r w:rsidRPr="00FD77A5">
        <w:rPr>
          <w:szCs w:val="28"/>
        </w:rPr>
        <w:t xml:space="preserve"> проходило на заседаниях рабочих групп и Комитетов  Государственного Собрания - Эл Курултай</w:t>
      </w:r>
      <w:r>
        <w:rPr>
          <w:szCs w:val="28"/>
        </w:rPr>
        <w:t xml:space="preserve">. </w:t>
      </w:r>
    </w:p>
    <w:p w:rsidR="00C365B8" w:rsidRPr="003F2089" w:rsidRDefault="00C365B8" w:rsidP="00C365B8">
      <w:pPr>
        <w:pStyle w:val="aff"/>
        <w:shd w:val="clear" w:color="auto" w:fill="FFFFFF"/>
        <w:spacing w:before="120" w:beforeAutospacing="0" w:after="0" w:afterAutospacing="0"/>
        <w:ind w:firstLine="709"/>
        <w:jc w:val="both"/>
        <w:rPr>
          <w:color w:val="000000"/>
          <w:sz w:val="28"/>
          <w:szCs w:val="28"/>
        </w:rPr>
      </w:pPr>
      <w:r>
        <w:rPr>
          <w:sz w:val="28"/>
          <w:szCs w:val="28"/>
        </w:rPr>
        <w:t xml:space="preserve">Особенности </w:t>
      </w:r>
      <w:r w:rsidRPr="00811255">
        <w:rPr>
          <w:sz w:val="28"/>
          <w:szCs w:val="28"/>
        </w:rPr>
        <w:t xml:space="preserve">формирования </w:t>
      </w:r>
      <w:r>
        <w:rPr>
          <w:sz w:val="28"/>
          <w:szCs w:val="28"/>
        </w:rPr>
        <w:t xml:space="preserve">проекта </w:t>
      </w:r>
      <w:r w:rsidRPr="00811255">
        <w:rPr>
          <w:sz w:val="28"/>
          <w:szCs w:val="28"/>
        </w:rPr>
        <w:t xml:space="preserve">республиканского бюджета Республики </w:t>
      </w:r>
      <w:r w:rsidRPr="00B7208A">
        <w:rPr>
          <w:sz w:val="28"/>
          <w:szCs w:val="28"/>
        </w:rPr>
        <w:t>Алтай на 2019-2021 годы</w:t>
      </w:r>
      <w:r>
        <w:rPr>
          <w:sz w:val="28"/>
          <w:szCs w:val="28"/>
        </w:rPr>
        <w:t xml:space="preserve"> обусловлены </w:t>
      </w:r>
      <w:r w:rsidRPr="00811255">
        <w:rPr>
          <w:color w:val="000000"/>
          <w:sz w:val="28"/>
          <w:szCs w:val="28"/>
        </w:rPr>
        <w:t>изменени</w:t>
      </w:r>
      <w:r>
        <w:rPr>
          <w:color w:val="000000"/>
          <w:sz w:val="28"/>
          <w:szCs w:val="28"/>
        </w:rPr>
        <w:t>ями</w:t>
      </w:r>
      <w:r w:rsidRPr="00811255">
        <w:rPr>
          <w:color w:val="000000"/>
          <w:sz w:val="28"/>
          <w:szCs w:val="28"/>
        </w:rPr>
        <w:t xml:space="preserve"> бюджетного и налогового законодательства, вступающи</w:t>
      </w:r>
      <w:r>
        <w:rPr>
          <w:color w:val="000000"/>
          <w:sz w:val="28"/>
          <w:szCs w:val="28"/>
        </w:rPr>
        <w:t>ми</w:t>
      </w:r>
      <w:r w:rsidRPr="00811255">
        <w:rPr>
          <w:color w:val="000000"/>
          <w:sz w:val="28"/>
          <w:szCs w:val="28"/>
        </w:rPr>
        <w:t xml:space="preserve"> в силу с 1 января 2019 года и реализации задач, поставленных Президентом РФ в майском Указе № 204 «О национальных целях и стратегических задачах развития Российской Федерации на период до 2024 года"</w:t>
      </w:r>
      <w:r>
        <w:rPr>
          <w:color w:val="000000"/>
          <w:sz w:val="28"/>
          <w:szCs w:val="28"/>
        </w:rPr>
        <w:t xml:space="preserve">, </w:t>
      </w:r>
      <w:r w:rsidRPr="00811255">
        <w:rPr>
          <w:color w:val="000000"/>
          <w:sz w:val="28"/>
          <w:szCs w:val="28"/>
        </w:rPr>
        <w:t>подходам</w:t>
      </w:r>
      <w:r>
        <w:rPr>
          <w:color w:val="000000"/>
          <w:sz w:val="28"/>
          <w:szCs w:val="28"/>
        </w:rPr>
        <w:t>и</w:t>
      </w:r>
      <w:r w:rsidRPr="00811255">
        <w:rPr>
          <w:color w:val="000000"/>
          <w:sz w:val="28"/>
          <w:szCs w:val="28"/>
        </w:rPr>
        <w:t xml:space="preserve"> по интеграции Национальных проектов и государственных программ Республики Алтай,  особенностями предоставления межбюджетных трансфертов муниципальным образованиям, формир</w:t>
      </w:r>
      <w:r>
        <w:rPr>
          <w:color w:val="000000"/>
          <w:sz w:val="28"/>
          <w:szCs w:val="28"/>
        </w:rPr>
        <w:t>ованием государственных заданий.</w:t>
      </w:r>
      <w:r w:rsidRPr="00933CBE">
        <w:rPr>
          <w:rFonts w:ascii="Helvetica" w:hAnsi="Helvetica" w:cs="Helvetica"/>
          <w:color w:val="000000"/>
          <w:sz w:val="18"/>
          <w:szCs w:val="18"/>
          <w:shd w:val="clear" w:color="auto" w:fill="FFFFFF"/>
        </w:rPr>
        <w:t xml:space="preserve"> </w:t>
      </w:r>
    </w:p>
    <w:p w:rsidR="00C365B8" w:rsidRPr="00FD77A5" w:rsidRDefault="00C365B8" w:rsidP="00C365B8">
      <w:pPr>
        <w:autoSpaceDE w:val="0"/>
        <w:autoSpaceDN w:val="0"/>
        <w:adjustRightInd w:val="0"/>
        <w:ind w:firstLine="708"/>
        <w:jc w:val="both"/>
        <w:rPr>
          <w:szCs w:val="28"/>
        </w:rPr>
      </w:pPr>
      <w:r w:rsidRPr="00FD77A5">
        <w:rPr>
          <w:szCs w:val="28"/>
        </w:rPr>
        <w:t>В целях организации исполнения республиканского бюджета</w:t>
      </w:r>
      <w:r>
        <w:rPr>
          <w:szCs w:val="28"/>
        </w:rPr>
        <w:t xml:space="preserve"> Республики Алтай</w:t>
      </w:r>
      <w:r w:rsidRPr="00FD77A5">
        <w:rPr>
          <w:szCs w:val="28"/>
        </w:rPr>
        <w:t xml:space="preserve"> </w:t>
      </w:r>
      <w:r>
        <w:rPr>
          <w:szCs w:val="28"/>
        </w:rPr>
        <w:t xml:space="preserve">подготовлены </w:t>
      </w:r>
      <w:r w:rsidRPr="00FD77A5">
        <w:rPr>
          <w:szCs w:val="28"/>
        </w:rPr>
        <w:t xml:space="preserve">изменения в показатели сводной бюджетной росписи (Приказы Минфина РА </w:t>
      </w:r>
      <w:r>
        <w:rPr>
          <w:szCs w:val="28"/>
        </w:rPr>
        <w:t xml:space="preserve">от 27.06.2018 г. № 103-п, 14.11.2018 г. № 199-п </w:t>
      </w:r>
      <w:r w:rsidRPr="00EC765A">
        <w:rPr>
          <w:szCs w:val="28"/>
        </w:rPr>
        <w:t>и от 27.12.2018 г. № 230-п);</w:t>
      </w:r>
    </w:p>
    <w:p w:rsidR="00C365B8" w:rsidRDefault="00C365B8" w:rsidP="00C365B8">
      <w:pPr>
        <w:ind w:firstLine="708"/>
        <w:jc w:val="both"/>
        <w:rPr>
          <w:i/>
          <w:szCs w:val="28"/>
        </w:rPr>
      </w:pPr>
      <w:r>
        <w:rPr>
          <w:szCs w:val="28"/>
        </w:rPr>
        <w:t>Отработано в течение 2018 года 1142 уведомления ( на изменение бюджетных ассигнований, лимитов бюджетных обязательств и кассового плана).</w:t>
      </w:r>
    </w:p>
    <w:p w:rsidR="00C365B8" w:rsidRPr="00C365B8" w:rsidRDefault="00C365B8" w:rsidP="00C365B8">
      <w:pPr>
        <w:pStyle w:val="ConsPlusNormal"/>
        <w:ind w:firstLine="708"/>
        <w:jc w:val="both"/>
        <w:rPr>
          <w:rFonts w:ascii="Times New Roman" w:hAnsi="Times New Roman" w:cs="Times New Roman"/>
          <w:sz w:val="28"/>
          <w:szCs w:val="28"/>
        </w:rPr>
      </w:pPr>
      <w:r w:rsidRPr="00C365B8">
        <w:rPr>
          <w:rFonts w:ascii="Times New Roman" w:hAnsi="Times New Roman" w:cs="Times New Roman"/>
          <w:sz w:val="28"/>
          <w:szCs w:val="28"/>
        </w:rPr>
        <w:t xml:space="preserve">В связи с принятием Закона  Республики Алтай от 17.12.2018 г. № 75-РЗ «О республиканском бюджете Республики Алтай 2019 год и на плановый период 2020 и 2021 годов» сформирована и утверждена  сводная бюджетная роспись на 2019 год и на плановый период 2020 и 2021 годов </w:t>
      </w:r>
      <w:r w:rsidRPr="00C365B8">
        <w:rPr>
          <w:rFonts w:ascii="Times New Roman" w:hAnsi="Times New Roman" w:cs="Times New Roman"/>
          <w:color w:val="000000"/>
          <w:sz w:val="28"/>
          <w:szCs w:val="28"/>
        </w:rPr>
        <w:t>(Приказ Минфина РА от</w:t>
      </w:r>
      <w:r w:rsidRPr="00C365B8">
        <w:rPr>
          <w:rFonts w:ascii="Times New Roman" w:hAnsi="Times New Roman" w:cs="Times New Roman"/>
          <w:sz w:val="28"/>
          <w:szCs w:val="28"/>
        </w:rPr>
        <w:t xml:space="preserve"> 20.12.2018 г. № 220-п) и лимиты бюджетных обязательств на 2019 год и на плановый период 2020 и 2021 годов (Приказ Минфина РА от 20.12.2018 г. № 221-п ).</w:t>
      </w:r>
    </w:p>
    <w:p w:rsidR="00C365B8" w:rsidRPr="00FD77A5" w:rsidRDefault="00C365B8" w:rsidP="00C365B8">
      <w:pPr>
        <w:ind w:firstLine="708"/>
        <w:jc w:val="both"/>
        <w:rPr>
          <w:szCs w:val="28"/>
        </w:rPr>
      </w:pPr>
      <w:r>
        <w:rPr>
          <w:szCs w:val="28"/>
        </w:rPr>
        <w:t xml:space="preserve"> </w:t>
      </w:r>
      <w:r w:rsidRPr="00FD77A5">
        <w:rPr>
          <w:szCs w:val="28"/>
        </w:rPr>
        <w:t>Показатели сводной бюджетной росписи</w:t>
      </w:r>
      <w:r>
        <w:rPr>
          <w:szCs w:val="28"/>
        </w:rPr>
        <w:t xml:space="preserve"> </w:t>
      </w:r>
      <w:r w:rsidRPr="00FD77A5">
        <w:rPr>
          <w:szCs w:val="28"/>
        </w:rPr>
        <w:t xml:space="preserve">- бюджетные ассигнования и лимиты бюджетных обязательств </w:t>
      </w:r>
      <w:r w:rsidRPr="008E6524">
        <w:rPr>
          <w:szCs w:val="28"/>
        </w:rPr>
        <w:t>на 2019 год и на плановый период 2020 и 2021 годов доведены до главных распорядителей средств республиканского</w:t>
      </w:r>
      <w:r>
        <w:rPr>
          <w:szCs w:val="28"/>
        </w:rPr>
        <w:t xml:space="preserve"> бюджета РА </w:t>
      </w:r>
      <w:r w:rsidRPr="00FD77A5">
        <w:rPr>
          <w:szCs w:val="28"/>
        </w:rPr>
        <w:t xml:space="preserve"> </w:t>
      </w:r>
      <w:r>
        <w:rPr>
          <w:szCs w:val="28"/>
        </w:rPr>
        <w:t xml:space="preserve">28 </w:t>
      </w:r>
      <w:r w:rsidRPr="00FD77A5">
        <w:rPr>
          <w:szCs w:val="28"/>
        </w:rPr>
        <w:t>декабря 201</w:t>
      </w:r>
      <w:r>
        <w:rPr>
          <w:szCs w:val="28"/>
        </w:rPr>
        <w:t>8</w:t>
      </w:r>
      <w:r w:rsidRPr="00FD77A5">
        <w:rPr>
          <w:szCs w:val="28"/>
        </w:rPr>
        <w:t xml:space="preserve"> года</w:t>
      </w:r>
      <w:r>
        <w:rPr>
          <w:szCs w:val="28"/>
        </w:rPr>
        <w:t>.</w:t>
      </w:r>
    </w:p>
    <w:p w:rsidR="00C365B8" w:rsidRDefault="00C365B8" w:rsidP="00C365B8">
      <w:pPr>
        <w:ind w:firstLine="708"/>
        <w:jc w:val="both"/>
        <w:rPr>
          <w:szCs w:val="28"/>
        </w:rPr>
      </w:pPr>
      <w:r>
        <w:rPr>
          <w:szCs w:val="28"/>
        </w:rPr>
        <w:t>Подготовлено 366</w:t>
      </w:r>
      <w:r w:rsidRPr="00FD77A5">
        <w:rPr>
          <w:szCs w:val="28"/>
        </w:rPr>
        <w:t xml:space="preserve"> Поручени</w:t>
      </w:r>
      <w:r>
        <w:rPr>
          <w:szCs w:val="28"/>
        </w:rPr>
        <w:t>й</w:t>
      </w:r>
      <w:r w:rsidRPr="00FD77A5">
        <w:rPr>
          <w:szCs w:val="28"/>
        </w:rPr>
        <w:t xml:space="preserve"> Министра финансов Республики Алтай, на внесение изменений в сводную бюджетную роспись  республиканского бюджета РА</w:t>
      </w:r>
      <w:r>
        <w:rPr>
          <w:szCs w:val="28"/>
        </w:rPr>
        <w:t>.</w:t>
      </w:r>
    </w:p>
    <w:p w:rsidR="00C365B8" w:rsidRPr="00FD77A5" w:rsidRDefault="00C365B8" w:rsidP="00C365B8">
      <w:pPr>
        <w:ind w:firstLine="708"/>
        <w:jc w:val="both"/>
        <w:rPr>
          <w:szCs w:val="28"/>
          <w:u w:val="single"/>
        </w:rPr>
      </w:pPr>
      <w:r w:rsidRPr="00FD77A5">
        <w:rPr>
          <w:szCs w:val="28"/>
        </w:rPr>
        <w:t>На основании ст. 217.1 Бюджетного кодекса РФ и в соответствии с Приказом Министерства финансов РА от 31.12.2013 года № 196-п «О Порядке составления и ведения кассового плана исполнения республиканского бюджета Республики Алтай в текущем финансовом году» одновременно с ведением сводной бюджетной</w:t>
      </w:r>
      <w:r>
        <w:rPr>
          <w:szCs w:val="28"/>
        </w:rPr>
        <w:t xml:space="preserve"> </w:t>
      </w:r>
      <w:r w:rsidRPr="0081372A">
        <w:rPr>
          <w:szCs w:val="28"/>
        </w:rPr>
        <w:t>росписи в 2018</w:t>
      </w:r>
      <w:r>
        <w:rPr>
          <w:szCs w:val="28"/>
        </w:rPr>
        <w:t xml:space="preserve"> году </w:t>
      </w:r>
      <w:r w:rsidRPr="00FD77A5">
        <w:rPr>
          <w:szCs w:val="28"/>
        </w:rPr>
        <w:t xml:space="preserve">велась </w:t>
      </w:r>
      <w:r w:rsidRPr="00FD77A5">
        <w:rPr>
          <w:szCs w:val="28"/>
        </w:rPr>
        <w:lastRenderedPageBreak/>
        <w:t xml:space="preserve">работа по уточнению и контролю исполнения кассового плана республиканского бюджета РА. </w:t>
      </w:r>
      <w:r w:rsidRPr="0081372A">
        <w:rPr>
          <w:szCs w:val="28"/>
        </w:rPr>
        <w:t>Подготовлен и утвержден  кассовый план  на 2019 год с помесячной детализацией.</w:t>
      </w:r>
    </w:p>
    <w:p w:rsidR="00C365B8" w:rsidRPr="00FD77A5" w:rsidRDefault="00C365B8" w:rsidP="00C365B8">
      <w:pPr>
        <w:ind w:firstLine="708"/>
        <w:jc w:val="both"/>
        <w:rPr>
          <w:szCs w:val="28"/>
        </w:rPr>
      </w:pPr>
      <w:r w:rsidRPr="00FD77A5">
        <w:rPr>
          <w:szCs w:val="28"/>
        </w:rPr>
        <w:t>В соответствии с показател</w:t>
      </w:r>
      <w:r>
        <w:rPr>
          <w:szCs w:val="28"/>
        </w:rPr>
        <w:t>ями кассового плана по расходам</w:t>
      </w:r>
      <w:r w:rsidRPr="00FD77A5">
        <w:rPr>
          <w:szCs w:val="28"/>
        </w:rPr>
        <w:t xml:space="preserve"> </w:t>
      </w:r>
      <w:r>
        <w:rPr>
          <w:szCs w:val="28"/>
        </w:rPr>
        <w:t xml:space="preserve">в </w:t>
      </w:r>
      <w:r w:rsidRPr="0081372A">
        <w:rPr>
          <w:szCs w:val="28"/>
        </w:rPr>
        <w:t>2018 году</w:t>
      </w:r>
      <w:r w:rsidRPr="00FD77A5">
        <w:rPr>
          <w:szCs w:val="28"/>
        </w:rPr>
        <w:t xml:space="preserve"> </w:t>
      </w:r>
      <w:r w:rsidRPr="00C57D86">
        <w:rPr>
          <w:szCs w:val="28"/>
        </w:rPr>
        <w:t xml:space="preserve">сформировано </w:t>
      </w:r>
      <w:r>
        <w:rPr>
          <w:szCs w:val="28"/>
        </w:rPr>
        <w:t>2015</w:t>
      </w:r>
      <w:r w:rsidRPr="00FD77A5">
        <w:rPr>
          <w:szCs w:val="28"/>
        </w:rPr>
        <w:t xml:space="preserve"> расходных расписаний </w:t>
      </w:r>
      <w:r>
        <w:rPr>
          <w:szCs w:val="28"/>
        </w:rPr>
        <w:t>(+ 162 к 2017 году) на доведение</w:t>
      </w:r>
      <w:r w:rsidRPr="00FD77A5">
        <w:rPr>
          <w:szCs w:val="28"/>
        </w:rPr>
        <w:t xml:space="preserve"> бюджетных данных на лицевой счет главных распорядителей бюджетных средств республиканского бюджета РА, открытых в Управлении Федерального казначейства по Республике Алтай. </w:t>
      </w:r>
      <w:r w:rsidRPr="00173401">
        <w:rPr>
          <w:szCs w:val="28"/>
        </w:rPr>
        <w:t>Сформировано 603</w:t>
      </w:r>
      <w:r>
        <w:rPr>
          <w:szCs w:val="28"/>
        </w:rPr>
        <w:t xml:space="preserve"> (+15 к 2017 году)</w:t>
      </w:r>
      <w:r w:rsidRPr="00173401">
        <w:rPr>
          <w:szCs w:val="28"/>
        </w:rPr>
        <w:t xml:space="preserve"> заяв</w:t>
      </w:r>
      <w:r>
        <w:rPr>
          <w:szCs w:val="28"/>
        </w:rPr>
        <w:t>ки</w:t>
      </w:r>
      <w:r w:rsidRPr="00FD77A5">
        <w:rPr>
          <w:szCs w:val="28"/>
        </w:rPr>
        <w:t xml:space="preserve"> на кассовый расход  для перечисления средств с лицевого счета </w:t>
      </w:r>
      <w:r>
        <w:rPr>
          <w:szCs w:val="28"/>
        </w:rPr>
        <w:t>Министерства</w:t>
      </w:r>
      <w:r w:rsidRPr="00FD77A5">
        <w:rPr>
          <w:szCs w:val="28"/>
        </w:rPr>
        <w:t>.</w:t>
      </w:r>
    </w:p>
    <w:p w:rsidR="00C365B8" w:rsidRPr="00FD77A5" w:rsidRDefault="00C365B8" w:rsidP="00C365B8">
      <w:pPr>
        <w:ind w:firstLine="708"/>
        <w:jc w:val="both"/>
        <w:rPr>
          <w:szCs w:val="28"/>
        </w:rPr>
      </w:pPr>
      <w:r w:rsidRPr="00FD77A5">
        <w:rPr>
          <w:szCs w:val="28"/>
        </w:rPr>
        <w:t xml:space="preserve">В соответствии с Порядком использования бюджетных ассигнований резервного фонда Правительства Республики Алтай, утвержденного постановлением Правительства РА от 18.10.2007 </w:t>
      </w:r>
      <w:r>
        <w:rPr>
          <w:szCs w:val="28"/>
        </w:rPr>
        <w:t xml:space="preserve">г. </w:t>
      </w:r>
      <w:r w:rsidRPr="00FD77A5">
        <w:rPr>
          <w:szCs w:val="28"/>
        </w:rPr>
        <w:t>№ 200,  на основании поручений Главы Республики Алтай, Председателя Правительства Ре</w:t>
      </w:r>
      <w:r>
        <w:rPr>
          <w:szCs w:val="28"/>
        </w:rPr>
        <w:t>спублики Алтай подготовлено 29</w:t>
      </w:r>
      <w:r w:rsidRPr="00FD77A5">
        <w:rPr>
          <w:szCs w:val="28"/>
        </w:rPr>
        <w:t xml:space="preserve"> проект</w:t>
      </w:r>
      <w:r>
        <w:rPr>
          <w:szCs w:val="28"/>
        </w:rPr>
        <w:t>ов</w:t>
      </w:r>
      <w:r w:rsidRPr="00FD77A5">
        <w:rPr>
          <w:szCs w:val="28"/>
        </w:rPr>
        <w:t xml:space="preserve"> распоряжений Правительства Республики Алтай о выделении и перераспределении  бюджетных ассигнований </w:t>
      </w:r>
      <w:r>
        <w:rPr>
          <w:szCs w:val="28"/>
        </w:rPr>
        <w:t>р</w:t>
      </w:r>
      <w:r w:rsidRPr="00FD77A5">
        <w:rPr>
          <w:szCs w:val="28"/>
        </w:rPr>
        <w:t xml:space="preserve">езервного фона Правительства РА, осуществлена проверка  отчетов о целевом использовании выделенных бюджетных ассигнований. </w:t>
      </w:r>
    </w:p>
    <w:p w:rsidR="00C365B8" w:rsidRPr="00FD77A5" w:rsidRDefault="00C365B8" w:rsidP="00C365B8">
      <w:pPr>
        <w:ind w:firstLine="708"/>
        <w:jc w:val="both"/>
        <w:rPr>
          <w:szCs w:val="28"/>
        </w:rPr>
      </w:pPr>
      <w:r w:rsidRPr="00FD77A5">
        <w:rPr>
          <w:szCs w:val="28"/>
        </w:rPr>
        <w:t xml:space="preserve">В соответствии с Порядком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 утвержденного постановлением Правительства РА от 30.05.2014 № 153, на основании решения (протокола) Комиссии по предупреждению и ликвидации чрезвычайных ситуаций и обеспечению пожарной безопасности Правительства Республики Алтай рассмотрено </w:t>
      </w:r>
      <w:r>
        <w:rPr>
          <w:szCs w:val="28"/>
        </w:rPr>
        <w:t>20</w:t>
      </w:r>
      <w:r w:rsidRPr="00FD77A5">
        <w:rPr>
          <w:szCs w:val="28"/>
        </w:rPr>
        <w:t xml:space="preserve"> проектов распоряжений Правительства Республики Алтай о выделении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w:t>
      </w:r>
      <w:r>
        <w:rPr>
          <w:szCs w:val="28"/>
        </w:rPr>
        <w:t xml:space="preserve">. </w:t>
      </w:r>
    </w:p>
    <w:p w:rsidR="00C365B8" w:rsidRDefault="00C365B8" w:rsidP="00C365B8">
      <w:pPr>
        <w:ind w:firstLine="708"/>
        <w:jc w:val="both"/>
        <w:rPr>
          <w:color w:val="000000"/>
          <w:spacing w:val="-2"/>
          <w:szCs w:val="28"/>
        </w:rPr>
      </w:pPr>
      <w:r w:rsidRPr="00FD77A5">
        <w:rPr>
          <w:szCs w:val="28"/>
        </w:rPr>
        <w:t xml:space="preserve"> </w:t>
      </w:r>
      <w:r w:rsidRPr="001D12B6">
        <w:rPr>
          <w:color w:val="000000"/>
          <w:spacing w:val="-2"/>
          <w:szCs w:val="28"/>
        </w:rPr>
        <w:t>Разработан приказ Министерства финансов Республики Алтай от 30.08.2018 года № 146-п «Об утверждении форм и сроков представления отчетности и признании утратившими силу некоторых приказов Министерства финансов Республики Алтай»,</w:t>
      </w:r>
      <w:r>
        <w:rPr>
          <w:color w:val="000000"/>
          <w:spacing w:val="-2"/>
          <w:szCs w:val="28"/>
        </w:rPr>
        <w:t xml:space="preserve"> </w:t>
      </w:r>
      <w:r w:rsidRPr="001D12B6">
        <w:rPr>
          <w:color w:val="000000"/>
          <w:spacing w:val="-2"/>
          <w:szCs w:val="28"/>
        </w:rPr>
        <w:t xml:space="preserve">разработана и введена новая ежеквартальная  форма отчетности в отношении среднемесячной заработной платы руководителей, их заместителей, главных бухгалтеров государственных учреждений Республики Алтай и среднемесячной заработной платы работников этих учреждений, с целью контроля за не превышением </w:t>
      </w:r>
      <w:r>
        <w:rPr>
          <w:color w:val="000000"/>
          <w:spacing w:val="-2"/>
          <w:szCs w:val="28"/>
        </w:rPr>
        <w:t>и</w:t>
      </w:r>
      <w:r w:rsidRPr="001D12B6">
        <w:rPr>
          <w:color w:val="000000"/>
          <w:spacing w:val="-2"/>
          <w:szCs w:val="28"/>
        </w:rPr>
        <w:t xml:space="preserve"> соблюдени</w:t>
      </w:r>
      <w:r>
        <w:rPr>
          <w:color w:val="000000"/>
          <w:spacing w:val="-2"/>
          <w:szCs w:val="28"/>
        </w:rPr>
        <w:t>ем</w:t>
      </w:r>
      <w:r w:rsidRPr="001D12B6">
        <w:rPr>
          <w:color w:val="000000"/>
          <w:spacing w:val="-2"/>
          <w:szCs w:val="28"/>
        </w:rPr>
        <w:t xml:space="preserve"> предельного уровня соотношения среднемесячной заработной платы. </w:t>
      </w:r>
    </w:p>
    <w:p w:rsidR="00C365B8" w:rsidRPr="00FD77A5" w:rsidRDefault="00C365B8" w:rsidP="00C365B8">
      <w:pPr>
        <w:ind w:firstLine="708"/>
        <w:jc w:val="both"/>
        <w:rPr>
          <w:color w:val="000000"/>
          <w:spacing w:val="-2"/>
          <w:szCs w:val="28"/>
        </w:rPr>
      </w:pPr>
      <w:r>
        <w:rPr>
          <w:color w:val="000000"/>
          <w:spacing w:val="-2"/>
          <w:szCs w:val="28"/>
        </w:rPr>
        <w:t>В</w:t>
      </w:r>
      <w:r w:rsidRPr="001D12B6">
        <w:rPr>
          <w:color w:val="000000"/>
          <w:spacing w:val="-2"/>
          <w:szCs w:val="28"/>
        </w:rPr>
        <w:t xml:space="preserve"> цел</w:t>
      </w:r>
      <w:r>
        <w:rPr>
          <w:color w:val="000000"/>
          <w:spacing w:val="-2"/>
          <w:szCs w:val="28"/>
        </w:rPr>
        <w:t>ях</w:t>
      </w:r>
      <w:r w:rsidRPr="001D12B6">
        <w:rPr>
          <w:color w:val="000000"/>
          <w:spacing w:val="-2"/>
          <w:szCs w:val="28"/>
        </w:rPr>
        <w:t xml:space="preserve"> </w:t>
      </w:r>
      <w:r>
        <w:rPr>
          <w:color w:val="000000"/>
          <w:spacing w:val="-2"/>
          <w:szCs w:val="28"/>
        </w:rPr>
        <w:t xml:space="preserve"> </w:t>
      </w:r>
      <w:r w:rsidRPr="001D12B6">
        <w:rPr>
          <w:color w:val="000000"/>
          <w:spacing w:val="-2"/>
          <w:szCs w:val="28"/>
        </w:rPr>
        <w:t>обеспечения социальных гарантий государственных гражданский служащих  Республики Алтай</w:t>
      </w:r>
      <w:r>
        <w:rPr>
          <w:color w:val="000000"/>
          <w:spacing w:val="-2"/>
          <w:szCs w:val="28"/>
        </w:rPr>
        <w:t xml:space="preserve"> работниками отдела п</w:t>
      </w:r>
      <w:r w:rsidRPr="001D12B6">
        <w:rPr>
          <w:color w:val="000000"/>
          <w:spacing w:val="-2"/>
          <w:szCs w:val="28"/>
        </w:rPr>
        <w:t xml:space="preserve">одготовлен проект Указа Главы Республики Алтай, Председателя Правительства Республики Алтай "О внесении изменений в раздел II Порядка формирования </w:t>
      </w:r>
      <w:r w:rsidRPr="001D12B6">
        <w:rPr>
          <w:color w:val="000000"/>
          <w:spacing w:val="-2"/>
          <w:szCs w:val="28"/>
        </w:rPr>
        <w:lastRenderedPageBreak/>
        <w:t>фонда оплаты труда государственных граждан</w:t>
      </w:r>
      <w:r>
        <w:rPr>
          <w:color w:val="000000"/>
          <w:spacing w:val="-2"/>
          <w:szCs w:val="28"/>
        </w:rPr>
        <w:t>ских служащих Республики Алтай", принятый 20 августа 2018 г. (№ 206-у).</w:t>
      </w:r>
    </w:p>
    <w:p w:rsidR="00F6209D" w:rsidRDefault="00246C7E" w:rsidP="00F6209D">
      <w:pPr>
        <w:ind w:firstLine="709"/>
        <w:jc w:val="both"/>
        <w:rPr>
          <w:szCs w:val="28"/>
        </w:rPr>
      </w:pPr>
      <w:r>
        <w:rPr>
          <w:szCs w:val="28"/>
        </w:rPr>
        <w:t>Р</w:t>
      </w:r>
      <w:r w:rsidR="00F6209D" w:rsidRPr="002C143B">
        <w:rPr>
          <w:szCs w:val="28"/>
        </w:rPr>
        <w:t>азработан проект постановления Правительства Республики Алтай «Об утверждении бюджетного прогноза Республики Алтай на долгосрочный период».</w:t>
      </w:r>
    </w:p>
    <w:p w:rsidR="00313BB7" w:rsidRDefault="00313BB7" w:rsidP="00E937FF">
      <w:pPr>
        <w:autoSpaceDE w:val="0"/>
        <w:autoSpaceDN w:val="0"/>
        <w:adjustRightInd w:val="0"/>
        <w:ind w:firstLine="709"/>
        <w:jc w:val="both"/>
        <w:rPr>
          <w:iCs/>
          <w:szCs w:val="28"/>
        </w:rPr>
      </w:pPr>
      <w:r w:rsidRPr="0051235F">
        <w:rPr>
          <w:bCs/>
          <w:szCs w:val="28"/>
        </w:rPr>
        <w:t xml:space="preserve">Утверждена Программа оздоровления государственных финансов Республики Алтай на 2018-2021 годы (распоряжение Правительства Республике Алтай от 28.09.2018 г. № 531-р), предусматривающая мероприятия по </w:t>
      </w:r>
      <w:r w:rsidRPr="0051235F">
        <w:rPr>
          <w:iCs/>
          <w:szCs w:val="28"/>
        </w:rPr>
        <w:t>росту доходного потенциала Республики Алтай и сокращению государственного долга Республики Алтай на 2018 - 2021 годы, а также по оптимизации расходов республиканского бюджета Республики Алтай на 2018 - 2021 годы.</w:t>
      </w:r>
    </w:p>
    <w:p w:rsidR="002263A9" w:rsidRPr="00A01B52" w:rsidRDefault="002263A9" w:rsidP="002263A9">
      <w:pPr>
        <w:pStyle w:val="ConsPlusNormal"/>
        <w:ind w:firstLine="709"/>
        <w:contextualSpacing/>
        <w:jc w:val="both"/>
        <w:rPr>
          <w:rFonts w:ascii="Times New Roman" w:hAnsi="Times New Roman" w:cs="Times New Roman"/>
          <w:sz w:val="28"/>
          <w:szCs w:val="28"/>
        </w:rPr>
      </w:pPr>
      <w:r w:rsidRPr="007961A8">
        <w:rPr>
          <w:rFonts w:ascii="Times New Roman" w:hAnsi="Times New Roman" w:cs="Times New Roman"/>
          <w:sz w:val="28"/>
          <w:szCs w:val="28"/>
        </w:rPr>
        <w:t>В 2018 году в рамках совершенствования налогового законодательства Республики Алтай Министерством разработаны следующие законы Республики Алтай:</w:t>
      </w:r>
    </w:p>
    <w:p w:rsidR="002263A9" w:rsidRPr="00A01B52" w:rsidRDefault="002263A9" w:rsidP="002263A9">
      <w:pPr>
        <w:autoSpaceDE w:val="0"/>
        <w:autoSpaceDN w:val="0"/>
        <w:adjustRightInd w:val="0"/>
        <w:ind w:firstLine="709"/>
        <w:jc w:val="both"/>
        <w:rPr>
          <w:szCs w:val="28"/>
        </w:rPr>
      </w:pPr>
      <w:r w:rsidRPr="00A01B52">
        <w:rPr>
          <w:szCs w:val="28"/>
        </w:rPr>
        <w:t xml:space="preserve"> - Закон Республики Алтай от 13 июня 2018 года № 19-РЗ «О внесении изменений в Закон Республики Алтай «О патентной системе налогообложения на территории Республики Алтай», уточняющий размеры потенциально возможного к получению индивидуальным предпринимателем годового дохода по виду деятельности «Оказание услуг по перевозке пассажиров водным транспортом»;</w:t>
      </w:r>
    </w:p>
    <w:p w:rsidR="002263A9" w:rsidRDefault="002263A9" w:rsidP="002263A9">
      <w:pPr>
        <w:autoSpaceDE w:val="0"/>
        <w:autoSpaceDN w:val="0"/>
        <w:adjustRightInd w:val="0"/>
        <w:ind w:firstLine="709"/>
        <w:jc w:val="both"/>
        <w:rPr>
          <w:szCs w:val="28"/>
        </w:rPr>
      </w:pPr>
      <w:r w:rsidRPr="00A01B52">
        <w:rPr>
          <w:szCs w:val="28"/>
        </w:rPr>
        <w:t xml:space="preserve">- Закон Республики Алтай от 13 июня 2018 года № 25-РЗ «Об инвестиционном налоговом кредите в Республике Алтай», определивший орган, уполномоченный принимать решение о предоставлении инвестиционного налогового кредита по налогу на прибыль </w:t>
      </w:r>
      <w:r>
        <w:rPr>
          <w:szCs w:val="28"/>
        </w:rPr>
        <w:t xml:space="preserve">организаций по налоговой ставке. </w:t>
      </w:r>
      <w:r w:rsidRPr="00A01B52">
        <w:rPr>
          <w:szCs w:val="28"/>
        </w:rPr>
        <w:t xml:space="preserve"> </w:t>
      </w:r>
    </w:p>
    <w:p w:rsidR="00C365B8" w:rsidRPr="006D6617" w:rsidRDefault="00C365B8" w:rsidP="00C365B8">
      <w:pPr>
        <w:ind w:firstLine="709"/>
        <w:contextualSpacing/>
        <w:jc w:val="both"/>
        <w:rPr>
          <w:rFonts w:cs="Arial"/>
          <w:szCs w:val="28"/>
        </w:rPr>
      </w:pPr>
      <w:r w:rsidRPr="006D6617">
        <w:rPr>
          <w:szCs w:val="28"/>
        </w:rPr>
        <w:t xml:space="preserve">Одним из показателей оценки прошедшего 2018 года является динамика доходов бюджета Республики Алтай. </w:t>
      </w:r>
      <w:r w:rsidRPr="006D6617">
        <w:rPr>
          <w:bCs/>
          <w:szCs w:val="28"/>
        </w:rPr>
        <w:t>Так, в 2018 году рост налоговых и неналоговых доходов (собственных доходов) консолидированного бюджета Республики Алтай к предыдущему году обеспечен на 936 млн. рублей или на 17,3 %, в том числе республиканского бюджета Республики Алтай (далее – республиканский бюджет) на 577 млн. рублей или на 17,3 %.</w:t>
      </w:r>
    </w:p>
    <w:p w:rsidR="00C63945" w:rsidRDefault="003D31BD" w:rsidP="00C63945">
      <w:pPr>
        <w:ind w:firstLine="709"/>
        <w:contextualSpacing/>
        <w:jc w:val="both"/>
        <w:rPr>
          <w:szCs w:val="28"/>
        </w:rPr>
      </w:pPr>
      <w:r>
        <w:rPr>
          <w:bCs/>
          <w:szCs w:val="28"/>
        </w:rPr>
        <w:t>М</w:t>
      </w:r>
      <w:r w:rsidRPr="00DD5AE5">
        <w:rPr>
          <w:bCs/>
          <w:szCs w:val="28"/>
        </w:rPr>
        <w:t>еры по росту доходного потенциала Республики Алтай</w:t>
      </w:r>
      <w:r>
        <w:rPr>
          <w:bCs/>
          <w:szCs w:val="28"/>
        </w:rPr>
        <w:t xml:space="preserve"> </w:t>
      </w:r>
      <w:r w:rsidR="004F7F49">
        <w:rPr>
          <w:bCs/>
          <w:szCs w:val="28"/>
        </w:rPr>
        <w:t xml:space="preserve">определены </w:t>
      </w:r>
      <w:r w:rsidR="004F7F49" w:rsidRPr="00DD5AE5">
        <w:rPr>
          <w:bCs/>
          <w:szCs w:val="28"/>
        </w:rPr>
        <w:t>Программой оздоровления государственных финансов Республики Алтай на 2018 – 2021 годы</w:t>
      </w:r>
      <w:r w:rsidR="004F7F49">
        <w:rPr>
          <w:bCs/>
          <w:szCs w:val="28"/>
        </w:rPr>
        <w:t xml:space="preserve"> </w:t>
      </w:r>
      <w:r w:rsidR="004F7F49" w:rsidRPr="00DD5AE5">
        <w:rPr>
          <w:bCs/>
          <w:szCs w:val="28"/>
        </w:rPr>
        <w:t xml:space="preserve"> </w:t>
      </w:r>
      <w:r w:rsidR="004F7F49">
        <w:rPr>
          <w:bCs/>
          <w:szCs w:val="28"/>
        </w:rPr>
        <w:t>(</w:t>
      </w:r>
      <w:r w:rsidR="00C63945" w:rsidRPr="00DD5AE5">
        <w:rPr>
          <w:bCs/>
          <w:szCs w:val="28"/>
        </w:rPr>
        <w:t>распоряжение Правительства Республики Алтай от 28 сентября 2018 года № 531-р</w:t>
      </w:r>
      <w:r w:rsidR="004F7F49">
        <w:rPr>
          <w:bCs/>
          <w:szCs w:val="28"/>
        </w:rPr>
        <w:t>)</w:t>
      </w:r>
      <w:r w:rsidR="00622E46">
        <w:rPr>
          <w:bCs/>
          <w:szCs w:val="28"/>
        </w:rPr>
        <w:t xml:space="preserve"> и </w:t>
      </w:r>
      <w:r w:rsidR="00622E46" w:rsidRPr="00DD5AE5">
        <w:rPr>
          <w:szCs w:val="28"/>
        </w:rPr>
        <w:t>План</w:t>
      </w:r>
      <w:r w:rsidR="00622E46">
        <w:rPr>
          <w:szCs w:val="28"/>
        </w:rPr>
        <w:t>ом</w:t>
      </w:r>
      <w:r w:rsidR="00622E46" w:rsidRPr="00DD5AE5">
        <w:rPr>
          <w:szCs w:val="28"/>
        </w:rPr>
        <w:t xml:space="preserve"> мероприятий («дорожной картой») по увеличению поступлений налоговых и неналоговых доходов в консолидированный бюджет Республики Алтай на 2017-2019 годы </w:t>
      </w:r>
      <w:r w:rsidR="00622E46">
        <w:rPr>
          <w:szCs w:val="28"/>
        </w:rPr>
        <w:t>(</w:t>
      </w:r>
      <w:r w:rsidR="00C63945" w:rsidRPr="00DD5AE5">
        <w:rPr>
          <w:szCs w:val="28"/>
        </w:rPr>
        <w:t>распоряжением Правительства Республики Алтай от 28 июня 2017 года № 337-р</w:t>
      </w:r>
      <w:r w:rsidR="00622E46">
        <w:rPr>
          <w:szCs w:val="28"/>
        </w:rPr>
        <w:t>)</w:t>
      </w:r>
      <w:r w:rsidR="00C63945" w:rsidRPr="00DD5AE5">
        <w:rPr>
          <w:szCs w:val="28"/>
        </w:rPr>
        <w:t>.</w:t>
      </w:r>
    </w:p>
    <w:p w:rsidR="00622E46" w:rsidRDefault="00622E46" w:rsidP="00C63945">
      <w:pPr>
        <w:ind w:firstLine="709"/>
        <w:contextualSpacing/>
        <w:jc w:val="both"/>
        <w:rPr>
          <w:szCs w:val="28"/>
        </w:rPr>
      </w:pPr>
      <w:r w:rsidRPr="00655F53">
        <w:rPr>
          <w:szCs w:val="28"/>
        </w:rPr>
        <w:t>В течение 2018 года выполнены обязательства Республики Алтай</w:t>
      </w:r>
      <w:r w:rsidR="00C365B8">
        <w:rPr>
          <w:szCs w:val="28"/>
        </w:rPr>
        <w:t>,</w:t>
      </w:r>
      <w:r w:rsidRPr="00655F53">
        <w:rPr>
          <w:szCs w:val="28"/>
        </w:rPr>
        <w:t xml:space="preserve"> предусмотренные заключенным с Минфином России Соглашением о мерах </w:t>
      </w:r>
      <w:r w:rsidRPr="00655F53">
        <w:rPr>
          <w:szCs w:val="28"/>
        </w:rPr>
        <w:lastRenderedPageBreak/>
        <w:t>по социально-экономическому развитию и оздоровлению государственных финансов Республики Алтай от 14 февраля 2018 года № 01-01-06/06-78</w:t>
      </w:r>
      <w:r w:rsidR="005567DD">
        <w:rPr>
          <w:szCs w:val="28"/>
        </w:rPr>
        <w:t>.</w:t>
      </w:r>
    </w:p>
    <w:p w:rsidR="00AF1DCB" w:rsidRPr="000C4A92" w:rsidRDefault="00AF1DCB" w:rsidP="00AF1DCB">
      <w:pPr>
        <w:widowControl w:val="0"/>
        <w:autoSpaceDE w:val="0"/>
        <w:autoSpaceDN w:val="0"/>
        <w:adjustRightInd w:val="0"/>
        <w:ind w:firstLine="709"/>
        <w:jc w:val="both"/>
        <w:rPr>
          <w:szCs w:val="28"/>
        </w:rPr>
      </w:pPr>
      <w:r w:rsidRPr="00A258A1">
        <w:rPr>
          <w:szCs w:val="28"/>
        </w:rPr>
        <w:t>Объем государственного долга Республики  Алтай по отношению к общему объему доходов республиканского</w:t>
      </w:r>
      <w:r w:rsidRPr="000C4A92">
        <w:rPr>
          <w:szCs w:val="28"/>
        </w:rPr>
        <w:t xml:space="preserve"> бюджета без учета безвозмездных поступлений составил на 1 января 2018 года 45,2 % , на 1 января 2019 года 38,5%.</w:t>
      </w:r>
    </w:p>
    <w:p w:rsidR="002574EF" w:rsidRPr="00793500" w:rsidRDefault="002574EF" w:rsidP="002574EF">
      <w:pPr>
        <w:pStyle w:val="ac"/>
        <w:ind w:left="0" w:firstLine="709"/>
        <w:jc w:val="both"/>
        <w:rPr>
          <w:sz w:val="28"/>
          <w:szCs w:val="28"/>
        </w:rPr>
      </w:pPr>
      <w:r w:rsidRPr="003E72DA">
        <w:rPr>
          <w:sz w:val="28"/>
          <w:szCs w:val="28"/>
        </w:rPr>
        <w:t>В целях сокращения долговой нагрузки на республиканский</w:t>
      </w:r>
      <w:r w:rsidRPr="00793500">
        <w:rPr>
          <w:sz w:val="28"/>
          <w:szCs w:val="28"/>
        </w:rPr>
        <w:t xml:space="preserve"> бюджет и сокращения расходов на обслуживание государственного долга Республики Алтай в январе 2018 года за счет временно свободных остатков средств на счетах по учету средств республиканского бюджета осуществлено досрочное погашение коммерческого кредита </w:t>
      </w:r>
      <w:r w:rsidR="00C365B8">
        <w:rPr>
          <w:sz w:val="28"/>
          <w:szCs w:val="28"/>
        </w:rPr>
        <w:t>в сумме 88 млн. рублей.</w:t>
      </w:r>
    </w:p>
    <w:p w:rsidR="002574EF" w:rsidRPr="000437B0" w:rsidRDefault="00C365B8" w:rsidP="002574EF">
      <w:pPr>
        <w:pStyle w:val="ac"/>
        <w:ind w:left="0" w:firstLine="709"/>
        <w:jc w:val="both"/>
        <w:rPr>
          <w:sz w:val="28"/>
          <w:szCs w:val="28"/>
        </w:rPr>
      </w:pPr>
      <w:r>
        <w:rPr>
          <w:sz w:val="28"/>
          <w:szCs w:val="28"/>
        </w:rPr>
        <w:t>В</w:t>
      </w:r>
      <w:r w:rsidR="002574EF" w:rsidRPr="000437B0">
        <w:rPr>
          <w:sz w:val="28"/>
          <w:szCs w:val="28"/>
        </w:rPr>
        <w:t xml:space="preserve"> соответствии с условиями проведенной реструктуризации бюджетных кредитов в июле 2018 года заключен государственный контракт на оказание услуг по предоставлению кредита в форме невозобновляемой кредитной линии в сумме 137 млн. рублей по ставке, не превышающей ключевую ставку Центрального банка Российской Федерации, увеличенную на 1 процент годовых (7,96125%). Указанный коммерческий кредит привлечен в ноябре 2018 года.</w:t>
      </w:r>
    </w:p>
    <w:p w:rsidR="002574EF" w:rsidRPr="006F62B6" w:rsidRDefault="002574EF" w:rsidP="002574EF">
      <w:pPr>
        <w:ind w:firstLine="709"/>
        <w:jc w:val="both"/>
        <w:rPr>
          <w:szCs w:val="28"/>
        </w:rPr>
      </w:pPr>
      <w:r w:rsidRPr="000437B0">
        <w:rPr>
          <w:szCs w:val="28"/>
        </w:rPr>
        <w:t>Расходы на обслуживание</w:t>
      </w:r>
      <w:r w:rsidRPr="006F62B6">
        <w:rPr>
          <w:szCs w:val="28"/>
        </w:rPr>
        <w:t xml:space="preserve"> государственного долга Республики Алтай за 2018 год составили 2,9 млн. рублей в результате принятых мер по досрочному погашению коммерческого кредита.</w:t>
      </w:r>
    </w:p>
    <w:p w:rsidR="00BA0D02" w:rsidRPr="000C4A92" w:rsidRDefault="00BA0D02" w:rsidP="00BA0D02">
      <w:pPr>
        <w:widowControl w:val="0"/>
        <w:autoSpaceDE w:val="0"/>
        <w:autoSpaceDN w:val="0"/>
        <w:adjustRightInd w:val="0"/>
        <w:ind w:firstLine="709"/>
        <w:jc w:val="both"/>
        <w:rPr>
          <w:szCs w:val="28"/>
        </w:rPr>
      </w:pPr>
      <w:r w:rsidRPr="000C4A92">
        <w:rPr>
          <w:szCs w:val="28"/>
        </w:rPr>
        <w:t>Республикой Алтай в 2018 году не допускалось превышение предельных ограничений, установленных бюджетны</w:t>
      </w:r>
      <w:r>
        <w:rPr>
          <w:szCs w:val="28"/>
        </w:rPr>
        <w:t xml:space="preserve">м законодательством в отношении </w:t>
      </w:r>
      <w:r w:rsidRPr="000C4A92">
        <w:rPr>
          <w:szCs w:val="28"/>
        </w:rPr>
        <w:t>дефицита бюджета, объема заимствований и объема государственного долга субъекта Российской Федерации.</w:t>
      </w:r>
    </w:p>
    <w:p w:rsidR="00BA0D02" w:rsidRPr="000C4A92" w:rsidRDefault="00BA0D02" w:rsidP="00BA0D02">
      <w:pPr>
        <w:ind w:firstLine="709"/>
        <w:contextualSpacing/>
        <w:jc w:val="both"/>
        <w:rPr>
          <w:szCs w:val="28"/>
        </w:rPr>
      </w:pPr>
      <w:r w:rsidRPr="000C4A92">
        <w:rPr>
          <w:szCs w:val="28"/>
        </w:rPr>
        <w:t xml:space="preserve">За отчетный период местным бюджетам в Республике Алтай из республиканского бюджета предоставлено бюджетных кредитов на сумму  319 716 тыс. рублей. </w:t>
      </w:r>
      <w:r>
        <w:rPr>
          <w:szCs w:val="28"/>
        </w:rPr>
        <w:t xml:space="preserve">Возвращено в республиканский бюджет кредитов из местных бюджетов в сумме 291 651 тыс. рублей. </w:t>
      </w:r>
    </w:p>
    <w:p w:rsidR="00BA0D02" w:rsidRPr="00762859" w:rsidRDefault="00BA0D02" w:rsidP="00BA0D02">
      <w:pPr>
        <w:ind w:firstLine="709"/>
        <w:contextualSpacing/>
        <w:jc w:val="both"/>
        <w:rPr>
          <w:szCs w:val="28"/>
        </w:rPr>
      </w:pPr>
      <w:r w:rsidRPr="00762859">
        <w:rPr>
          <w:szCs w:val="28"/>
        </w:rPr>
        <w:t>В течение 201</w:t>
      </w:r>
      <w:r>
        <w:rPr>
          <w:szCs w:val="28"/>
        </w:rPr>
        <w:t>8</w:t>
      </w:r>
      <w:r w:rsidRPr="00762859">
        <w:rPr>
          <w:szCs w:val="28"/>
        </w:rPr>
        <w:t xml:space="preserve"> года </w:t>
      </w:r>
      <w:r>
        <w:rPr>
          <w:szCs w:val="28"/>
        </w:rPr>
        <w:t xml:space="preserve">не допущено </w:t>
      </w:r>
      <w:r w:rsidRPr="00762859">
        <w:rPr>
          <w:szCs w:val="28"/>
        </w:rPr>
        <w:t>факт</w:t>
      </w:r>
      <w:r>
        <w:rPr>
          <w:szCs w:val="28"/>
        </w:rPr>
        <w:t>ов</w:t>
      </w:r>
      <w:r w:rsidRPr="00762859">
        <w:rPr>
          <w:szCs w:val="28"/>
        </w:rPr>
        <w:t xml:space="preserve"> несвоевременного погашения  муниципальными образованиями в Республике Алтай задолженности по бюджетным кредитам, предоставленным из республиканского бюджета</w:t>
      </w:r>
      <w:r>
        <w:rPr>
          <w:szCs w:val="28"/>
        </w:rPr>
        <w:t>.</w:t>
      </w:r>
    </w:p>
    <w:p w:rsidR="00C2343F" w:rsidRPr="006342FF" w:rsidRDefault="00B035E3" w:rsidP="00C2343F">
      <w:pPr>
        <w:ind w:firstLine="567"/>
        <w:jc w:val="both"/>
        <w:rPr>
          <w:szCs w:val="28"/>
        </w:rPr>
      </w:pPr>
      <w:r>
        <w:rPr>
          <w:szCs w:val="28"/>
        </w:rPr>
        <w:t>Министерством в</w:t>
      </w:r>
      <w:r w:rsidR="00C2343F" w:rsidRPr="006342FF">
        <w:rPr>
          <w:szCs w:val="28"/>
        </w:rPr>
        <w:t xml:space="preserve"> рамках реализации полномочий по осуществлению внутреннего государственного финансового контроля в соответствии со ст. 269.2 Бюджетного кодекса РФ  проведено 10 контрольных мероприятий, в том числе в отношении 3 муниципальных образований, заключивших в соответствии со ст. 136 Бюджетного кодекса РФ с Министерством соглашение о мерах по повышению эффективности использования бюджетных средств и увеличению поступления налоговых и неналоговых доходов местного бюджета. Объем проверенных средств составил 661,048 млн. рублей.</w:t>
      </w:r>
    </w:p>
    <w:p w:rsidR="00C2343F" w:rsidRPr="006342FF" w:rsidRDefault="00C2343F" w:rsidP="00C2343F">
      <w:pPr>
        <w:ind w:firstLine="567"/>
        <w:jc w:val="both"/>
        <w:rPr>
          <w:szCs w:val="28"/>
        </w:rPr>
      </w:pPr>
      <w:r w:rsidRPr="006342FF">
        <w:rPr>
          <w:szCs w:val="28"/>
        </w:rPr>
        <w:t xml:space="preserve">В соответствии со ст. 157 Бюджетного кодекса РФ в отношении 5 главных администраторов бюджетных средств республиканского бюджета </w:t>
      </w:r>
      <w:r w:rsidRPr="006342FF">
        <w:rPr>
          <w:szCs w:val="28"/>
        </w:rPr>
        <w:lastRenderedPageBreak/>
        <w:t>Республики Алтай проведен анализ осуществления внутреннего финансового контроля и внутреннего финансового аудита, подготовлены заключения.</w:t>
      </w:r>
    </w:p>
    <w:p w:rsidR="00C2343F" w:rsidRPr="006342FF" w:rsidRDefault="00C2343F" w:rsidP="00C2343F">
      <w:pPr>
        <w:ind w:firstLine="567"/>
        <w:jc w:val="both"/>
        <w:rPr>
          <w:szCs w:val="28"/>
        </w:rPr>
      </w:pPr>
      <w:r w:rsidRPr="006342FF">
        <w:rPr>
          <w:szCs w:val="28"/>
        </w:rPr>
        <w:t>В целях реализации полномочий по осуществлению контроля в сфере закупок в соответствии с частями 3, 8 ст. 99 Федерального закона от 5 апреля 2013 г. №</w:t>
      </w:r>
      <w:r w:rsidR="00C365B8">
        <w:rPr>
          <w:szCs w:val="28"/>
        </w:rPr>
        <w:t xml:space="preserve"> </w:t>
      </w:r>
      <w:r w:rsidRPr="006342FF">
        <w:rPr>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C365B8">
        <w:rPr>
          <w:szCs w:val="28"/>
        </w:rPr>
        <w:t xml:space="preserve"> </w:t>
      </w:r>
      <w:r w:rsidRPr="006342FF">
        <w:rPr>
          <w:szCs w:val="28"/>
        </w:rPr>
        <w:t>44-ФЗ) в отношении 11 субъектов контроля проведено 17 плановых проверок.</w:t>
      </w:r>
    </w:p>
    <w:p w:rsidR="00C2343F" w:rsidRPr="006342FF" w:rsidRDefault="00C2343F" w:rsidP="00C2343F">
      <w:pPr>
        <w:pStyle w:val="ConsPlusNonformat"/>
        <w:ind w:firstLine="567"/>
        <w:jc w:val="both"/>
        <w:rPr>
          <w:rFonts w:ascii="Times New Roman" w:hAnsi="Times New Roman" w:cs="Times New Roman"/>
          <w:sz w:val="28"/>
          <w:szCs w:val="28"/>
        </w:rPr>
      </w:pPr>
      <w:r w:rsidRPr="006342FF">
        <w:rPr>
          <w:rFonts w:ascii="Times New Roman" w:hAnsi="Times New Roman" w:cs="Times New Roman"/>
          <w:sz w:val="28"/>
          <w:szCs w:val="28"/>
        </w:rPr>
        <w:t>По результатам контрольных мероприятий направлено</w:t>
      </w:r>
      <w:r w:rsidR="00530F46">
        <w:rPr>
          <w:rFonts w:ascii="Times New Roman" w:hAnsi="Times New Roman" w:cs="Times New Roman"/>
          <w:sz w:val="28"/>
          <w:szCs w:val="28"/>
        </w:rPr>
        <w:t xml:space="preserve"> </w:t>
      </w:r>
      <w:r w:rsidRPr="006342FF">
        <w:rPr>
          <w:rFonts w:ascii="Times New Roman" w:hAnsi="Times New Roman" w:cs="Times New Roman"/>
          <w:sz w:val="28"/>
          <w:szCs w:val="28"/>
        </w:rPr>
        <w:t xml:space="preserve"> 6 представлений о принятии мер по устранению выявленных нарушений</w:t>
      </w:r>
      <w:r w:rsidR="00530F46">
        <w:rPr>
          <w:rFonts w:ascii="Times New Roman" w:hAnsi="Times New Roman" w:cs="Times New Roman"/>
          <w:sz w:val="28"/>
          <w:szCs w:val="28"/>
        </w:rPr>
        <w:t xml:space="preserve"> и </w:t>
      </w:r>
      <w:r w:rsidRPr="006342FF">
        <w:rPr>
          <w:rFonts w:ascii="Times New Roman" w:hAnsi="Times New Roman" w:cs="Times New Roman"/>
          <w:sz w:val="28"/>
          <w:szCs w:val="28"/>
        </w:rPr>
        <w:t>5 предписаний об устранении нарушений.</w:t>
      </w:r>
    </w:p>
    <w:p w:rsidR="00C2343F" w:rsidRPr="006342FF" w:rsidRDefault="00C2343F" w:rsidP="00C2343F">
      <w:pPr>
        <w:pStyle w:val="ConsPlusNonformat"/>
        <w:ind w:firstLine="567"/>
        <w:jc w:val="both"/>
        <w:rPr>
          <w:rFonts w:ascii="Times New Roman" w:hAnsi="Times New Roman" w:cs="Times New Roman"/>
          <w:sz w:val="28"/>
          <w:szCs w:val="28"/>
        </w:rPr>
      </w:pPr>
      <w:r w:rsidRPr="006342FF">
        <w:rPr>
          <w:rFonts w:ascii="Times New Roman" w:hAnsi="Times New Roman" w:cs="Times New Roman"/>
          <w:sz w:val="28"/>
          <w:szCs w:val="28"/>
        </w:rPr>
        <w:t xml:space="preserve">Возбуждено 33 дела об административных правонарушениях, вынесено 27 постановлений о назначении административного наказания в общей сумме 466,00 тыс.рублей. </w:t>
      </w:r>
    </w:p>
    <w:p w:rsidR="00C2343F" w:rsidRPr="006342FF" w:rsidRDefault="00C2343F" w:rsidP="00C2343F">
      <w:pPr>
        <w:pStyle w:val="ConsPlusNonformat"/>
        <w:ind w:firstLine="567"/>
        <w:jc w:val="both"/>
        <w:rPr>
          <w:sz w:val="28"/>
          <w:szCs w:val="28"/>
        </w:rPr>
      </w:pPr>
      <w:r w:rsidRPr="006342FF">
        <w:rPr>
          <w:rFonts w:ascii="Times New Roman" w:hAnsi="Times New Roman" w:cs="Times New Roman"/>
          <w:sz w:val="28"/>
          <w:szCs w:val="28"/>
        </w:rPr>
        <w:t>Обеспечено возмещение в доход республиканского бюджета Республики Алтай 2 624,33 тыс.</w:t>
      </w:r>
      <w:r w:rsidR="00C413F0">
        <w:rPr>
          <w:rFonts w:ascii="Times New Roman" w:hAnsi="Times New Roman" w:cs="Times New Roman"/>
          <w:sz w:val="28"/>
          <w:szCs w:val="28"/>
        </w:rPr>
        <w:t xml:space="preserve"> </w:t>
      </w:r>
      <w:r w:rsidRPr="006342FF">
        <w:rPr>
          <w:rFonts w:ascii="Times New Roman" w:hAnsi="Times New Roman" w:cs="Times New Roman"/>
          <w:sz w:val="28"/>
          <w:szCs w:val="28"/>
        </w:rPr>
        <w:t>рублей (нецелевое использование бюджетных средств), поступило 496 тыс.</w:t>
      </w:r>
      <w:r w:rsidR="00C413F0">
        <w:rPr>
          <w:rFonts w:ascii="Times New Roman" w:hAnsi="Times New Roman" w:cs="Times New Roman"/>
          <w:sz w:val="28"/>
          <w:szCs w:val="28"/>
        </w:rPr>
        <w:t xml:space="preserve"> </w:t>
      </w:r>
      <w:r w:rsidRPr="006342FF">
        <w:rPr>
          <w:rFonts w:ascii="Times New Roman" w:hAnsi="Times New Roman" w:cs="Times New Roman"/>
          <w:sz w:val="28"/>
          <w:szCs w:val="28"/>
        </w:rPr>
        <w:t>рублей назначенных административных штрафов (в том числе 135 тыс.рублей по постановлениям о назначении административного наказания, вынесенным в 2017 году).</w:t>
      </w:r>
    </w:p>
    <w:p w:rsidR="00C2343F" w:rsidRPr="003B661C" w:rsidRDefault="00C2343F" w:rsidP="00530F46">
      <w:pPr>
        <w:tabs>
          <w:tab w:val="left" w:pos="567"/>
        </w:tabs>
        <w:jc w:val="both"/>
        <w:rPr>
          <w:szCs w:val="28"/>
        </w:rPr>
      </w:pPr>
      <w:r w:rsidRPr="006342FF">
        <w:rPr>
          <w:szCs w:val="28"/>
        </w:rPr>
        <w:tab/>
      </w:r>
      <w:r w:rsidRPr="003B661C">
        <w:rPr>
          <w:szCs w:val="28"/>
        </w:rPr>
        <w:t>В соответствии с приказом Минэкономразвития РФ от 31</w:t>
      </w:r>
      <w:r>
        <w:rPr>
          <w:szCs w:val="28"/>
        </w:rPr>
        <w:t xml:space="preserve"> марта </w:t>
      </w:r>
      <w:r w:rsidRPr="003B661C">
        <w:rPr>
          <w:szCs w:val="28"/>
        </w:rPr>
        <w:t>2015 г</w:t>
      </w:r>
      <w:r>
        <w:rPr>
          <w:szCs w:val="28"/>
        </w:rPr>
        <w:t>ода</w:t>
      </w:r>
      <w:r w:rsidRPr="003B661C">
        <w:rPr>
          <w:szCs w:val="28"/>
        </w:rPr>
        <w:t xml:space="preserve">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w:t>
      </w:r>
      <w:r>
        <w:rPr>
          <w:szCs w:val="28"/>
        </w:rPr>
        <w:t>м)» Министерством рассмотрено 18 обращений</w:t>
      </w:r>
      <w:r w:rsidRPr="003B661C">
        <w:rPr>
          <w:szCs w:val="28"/>
        </w:rPr>
        <w:t xml:space="preserve"> о согласовании заключения контракта с единственным поставщиком (исполнителем, подрядчиком),</w:t>
      </w:r>
      <w:r>
        <w:rPr>
          <w:szCs w:val="28"/>
        </w:rPr>
        <w:t xml:space="preserve"> в согласовании 1 обращения отказано</w:t>
      </w:r>
      <w:r w:rsidRPr="003B661C">
        <w:rPr>
          <w:szCs w:val="28"/>
        </w:rPr>
        <w:t>.</w:t>
      </w:r>
    </w:p>
    <w:p w:rsidR="00C2343F" w:rsidRPr="0028147F" w:rsidRDefault="00C2343F" w:rsidP="005D604A">
      <w:pPr>
        <w:autoSpaceDE w:val="0"/>
        <w:autoSpaceDN w:val="0"/>
        <w:adjustRightInd w:val="0"/>
        <w:ind w:firstLine="567"/>
        <w:jc w:val="both"/>
        <w:rPr>
          <w:szCs w:val="28"/>
        </w:rPr>
      </w:pPr>
      <w:r>
        <w:rPr>
          <w:szCs w:val="28"/>
        </w:rPr>
        <w:t>За 2018</w:t>
      </w:r>
      <w:r w:rsidRPr="003B661C">
        <w:rPr>
          <w:szCs w:val="28"/>
        </w:rPr>
        <w:t xml:space="preserve"> год Министерством финансов Республики </w:t>
      </w:r>
      <w:r>
        <w:rPr>
          <w:szCs w:val="28"/>
        </w:rPr>
        <w:t>Алтай были приняты к сведению 47</w:t>
      </w:r>
      <w:r w:rsidRPr="003B661C">
        <w:rPr>
          <w:szCs w:val="28"/>
        </w:rPr>
        <w:t xml:space="preserve"> ув</w:t>
      </w:r>
      <w:r>
        <w:rPr>
          <w:szCs w:val="28"/>
        </w:rPr>
        <w:t>едомлений</w:t>
      </w:r>
      <w:r w:rsidRPr="003B661C">
        <w:rPr>
          <w:szCs w:val="28"/>
        </w:rPr>
        <w:t xml:space="preserve"> о закупк</w:t>
      </w:r>
      <w:r>
        <w:rPr>
          <w:szCs w:val="28"/>
        </w:rPr>
        <w:t>ах</w:t>
      </w:r>
      <w:r w:rsidRPr="003B661C">
        <w:rPr>
          <w:szCs w:val="28"/>
        </w:rPr>
        <w:t xml:space="preserve"> у единственного поставщика (исполнителя, подрядчика)</w:t>
      </w:r>
      <w:r>
        <w:rPr>
          <w:szCs w:val="28"/>
        </w:rPr>
        <w:t>,</w:t>
      </w:r>
      <w:r w:rsidRPr="003B661C">
        <w:rPr>
          <w:szCs w:val="28"/>
        </w:rPr>
        <w:t xml:space="preserve"> осуществленных в соответствии с </w:t>
      </w:r>
      <w:hyperlink r:id="rId8" w:history="1">
        <w:r w:rsidRPr="003B661C">
          <w:rPr>
            <w:szCs w:val="28"/>
          </w:rPr>
          <w:t>пунктами 6</w:t>
        </w:r>
      </w:hyperlink>
      <w:r w:rsidRPr="003B661C">
        <w:rPr>
          <w:szCs w:val="28"/>
        </w:rPr>
        <w:t xml:space="preserve">, </w:t>
      </w:r>
      <w:hyperlink r:id="rId9" w:history="1">
        <w:r w:rsidRPr="003B661C">
          <w:rPr>
            <w:szCs w:val="28"/>
          </w:rPr>
          <w:t>9</w:t>
        </w:r>
      </w:hyperlink>
      <w:r w:rsidRPr="003B661C">
        <w:rPr>
          <w:szCs w:val="28"/>
        </w:rPr>
        <w:t xml:space="preserve"> ст. 93 Федерального закона № 44-ФЗ.</w:t>
      </w:r>
    </w:p>
    <w:p w:rsidR="00C2343F" w:rsidRDefault="00C2343F" w:rsidP="00C2343F">
      <w:pPr>
        <w:tabs>
          <w:tab w:val="left" w:pos="567"/>
        </w:tabs>
        <w:ind w:firstLine="567"/>
        <w:jc w:val="both"/>
        <w:rPr>
          <w:szCs w:val="28"/>
        </w:rPr>
      </w:pPr>
      <w:r w:rsidRPr="0028147F">
        <w:rPr>
          <w:szCs w:val="28"/>
        </w:rPr>
        <w:t>В целях совершенствования нормативной правовой базы в сфере государственного финансового к</w:t>
      </w:r>
      <w:r w:rsidRPr="00696830">
        <w:rPr>
          <w:szCs w:val="28"/>
        </w:rPr>
        <w:t>онтроля</w:t>
      </w:r>
      <w:r>
        <w:rPr>
          <w:szCs w:val="28"/>
        </w:rPr>
        <w:t xml:space="preserve"> подготовлены проекты постановлений Правительства Республики Алтай</w:t>
      </w:r>
      <w:r w:rsidR="002D1FAC">
        <w:rPr>
          <w:szCs w:val="28"/>
        </w:rPr>
        <w:t xml:space="preserve"> о</w:t>
      </w:r>
      <w:r>
        <w:rPr>
          <w:szCs w:val="28"/>
        </w:rPr>
        <w:t>б утверждении порядка осуществления Министерством финансов Республики Алтай полномочий по внутреннему государственному финансовому контролю и признанию утратившим силу постановления Правительства Республики Алтай от 25 августа 2014 года №</w:t>
      </w:r>
      <w:r w:rsidR="00C365B8">
        <w:rPr>
          <w:szCs w:val="28"/>
        </w:rPr>
        <w:t xml:space="preserve"> </w:t>
      </w:r>
      <w:r>
        <w:rPr>
          <w:szCs w:val="28"/>
        </w:rPr>
        <w:t>248 (утвержден постановлением П</w:t>
      </w:r>
      <w:r w:rsidR="002D1FAC">
        <w:rPr>
          <w:szCs w:val="28"/>
        </w:rPr>
        <w:t xml:space="preserve">равительства </w:t>
      </w:r>
      <w:r>
        <w:rPr>
          <w:szCs w:val="28"/>
        </w:rPr>
        <w:t>Р</w:t>
      </w:r>
      <w:r w:rsidR="002D1FAC">
        <w:rPr>
          <w:szCs w:val="28"/>
        </w:rPr>
        <w:t xml:space="preserve">еспублики </w:t>
      </w:r>
      <w:r>
        <w:rPr>
          <w:szCs w:val="28"/>
        </w:rPr>
        <w:t>А</w:t>
      </w:r>
      <w:r w:rsidR="002D1FAC">
        <w:rPr>
          <w:szCs w:val="28"/>
        </w:rPr>
        <w:t>лтай</w:t>
      </w:r>
      <w:r>
        <w:rPr>
          <w:szCs w:val="28"/>
        </w:rPr>
        <w:t xml:space="preserve"> от 7 июня 2018 года №</w:t>
      </w:r>
      <w:r w:rsidR="00C365B8">
        <w:rPr>
          <w:szCs w:val="28"/>
        </w:rPr>
        <w:t xml:space="preserve"> </w:t>
      </w:r>
      <w:r>
        <w:rPr>
          <w:szCs w:val="28"/>
        </w:rPr>
        <w:t>167);</w:t>
      </w:r>
      <w:r w:rsidR="002D1FAC">
        <w:rPr>
          <w:szCs w:val="28"/>
        </w:rPr>
        <w:t xml:space="preserve"> о</w:t>
      </w:r>
      <w:r>
        <w:rPr>
          <w:szCs w:val="28"/>
        </w:rPr>
        <w:t>б утверждении Порядка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государственного финансового контроля (утвержден постановлением П</w:t>
      </w:r>
      <w:r w:rsidR="002D1FAC">
        <w:rPr>
          <w:szCs w:val="28"/>
        </w:rPr>
        <w:t xml:space="preserve">равительством </w:t>
      </w:r>
      <w:r>
        <w:rPr>
          <w:szCs w:val="28"/>
        </w:rPr>
        <w:t>Р</w:t>
      </w:r>
      <w:r w:rsidR="002D1FAC">
        <w:rPr>
          <w:szCs w:val="28"/>
        </w:rPr>
        <w:t xml:space="preserve">еспублики </w:t>
      </w:r>
      <w:r>
        <w:rPr>
          <w:szCs w:val="28"/>
        </w:rPr>
        <w:t>А</w:t>
      </w:r>
      <w:r w:rsidR="002D1FAC">
        <w:rPr>
          <w:szCs w:val="28"/>
        </w:rPr>
        <w:t>лтай</w:t>
      </w:r>
      <w:r>
        <w:rPr>
          <w:szCs w:val="28"/>
        </w:rPr>
        <w:t xml:space="preserve"> от 18 сентября 2018 г. №</w:t>
      </w:r>
      <w:r w:rsidR="00C365B8">
        <w:rPr>
          <w:szCs w:val="28"/>
        </w:rPr>
        <w:t xml:space="preserve"> </w:t>
      </w:r>
      <w:r>
        <w:rPr>
          <w:szCs w:val="28"/>
        </w:rPr>
        <w:t>289).</w:t>
      </w:r>
    </w:p>
    <w:p w:rsidR="00C63945" w:rsidRPr="00DE7551" w:rsidRDefault="00C63945" w:rsidP="00C63945">
      <w:pPr>
        <w:autoSpaceDE w:val="0"/>
        <w:autoSpaceDN w:val="0"/>
        <w:adjustRightInd w:val="0"/>
        <w:ind w:firstLine="709"/>
        <w:jc w:val="both"/>
        <w:rPr>
          <w:szCs w:val="28"/>
          <w:u w:val="single"/>
        </w:rPr>
      </w:pPr>
      <w:r w:rsidRPr="00DE7551">
        <w:rPr>
          <w:bCs/>
          <w:szCs w:val="28"/>
        </w:rPr>
        <w:lastRenderedPageBreak/>
        <w:t>В 2018 году</w:t>
      </w:r>
      <w:r w:rsidR="005925FB">
        <w:rPr>
          <w:bCs/>
          <w:szCs w:val="28"/>
        </w:rPr>
        <w:t xml:space="preserve"> </w:t>
      </w:r>
      <w:r w:rsidRPr="00DE7551">
        <w:rPr>
          <w:bCs/>
          <w:szCs w:val="28"/>
        </w:rPr>
        <w:t xml:space="preserve">Министерство принимало участие в работе созданной при Правительстве Республики Алтай </w:t>
      </w:r>
      <w:r w:rsidRPr="00DE7551">
        <w:rPr>
          <w:szCs w:val="28"/>
        </w:rPr>
        <w:t xml:space="preserve">Комиссии по мобилизации доходов консолидированного бюджета Республики Алтай и сокращению объемов недоимки по платежам в бюджетную систему Российской Федерации, а также </w:t>
      </w:r>
      <w:r w:rsidRPr="00DE7551">
        <w:rPr>
          <w:bCs/>
          <w:szCs w:val="28"/>
        </w:rPr>
        <w:t>созданной при Управлении ФНС России по Республике Алтай Комиссии по сокращению задолженности по налогам, страховым взносам и легализации налоговой базы.</w:t>
      </w:r>
    </w:p>
    <w:p w:rsidR="00C63945" w:rsidRPr="00DE7551" w:rsidRDefault="00C63945" w:rsidP="00C63945">
      <w:pPr>
        <w:ind w:firstLine="709"/>
        <w:contextualSpacing/>
        <w:jc w:val="both"/>
        <w:rPr>
          <w:szCs w:val="28"/>
        </w:rPr>
      </w:pPr>
      <w:r w:rsidRPr="00DE7551">
        <w:rPr>
          <w:bCs/>
          <w:szCs w:val="28"/>
        </w:rPr>
        <w:t xml:space="preserve">По результатам расчетов </w:t>
      </w:r>
      <w:r w:rsidRPr="00DE7551">
        <w:rPr>
          <w:szCs w:val="28"/>
        </w:rPr>
        <w:t xml:space="preserve">муниципальным образованиям, достигшим наилучших результатов деятельности, распределены дотации на поддержку мер по обеспечению сбалансированности местных бюджетов в сумме 10 млн. рублей. </w:t>
      </w:r>
    </w:p>
    <w:p w:rsidR="00C63945" w:rsidRDefault="00CD6C6C" w:rsidP="00C63945">
      <w:pPr>
        <w:ind w:firstLine="709"/>
        <w:contextualSpacing/>
        <w:jc w:val="both"/>
        <w:rPr>
          <w:szCs w:val="28"/>
        </w:rPr>
      </w:pPr>
      <w:r w:rsidRPr="00CD6C6C">
        <w:rPr>
          <w:szCs w:val="28"/>
        </w:rPr>
        <w:t>П</w:t>
      </w:r>
      <w:r w:rsidR="00C63945" w:rsidRPr="00CD6C6C">
        <w:rPr>
          <w:szCs w:val="28"/>
        </w:rPr>
        <w:t>роведена экспертиза проектов решений о местных бюджетах на 2019 год и на плановый период 2020 и 2021 годов сельских поселений и муниципальных районов по соблюдению бюджетного законодательства, по результатам которой подготовлены заключения, дана оценка реалистичности прогнозных показателей по налоговым и неналоговым доходам местных бюджетов на 2019-2021</w:t>
      </w:r>
      <w:r w:rsidR="004F6155" w:rsidRPr="00CD6C6C">
        <w:rPr>
          <w:szCs w:val="28"/>
        </w:rPr>
        <w:t xml:space="preserve"> годы.</w:t>
      </w:r>
    </w:p>
    <w:p w:rsidR="004F6155" w:rsidRPr="00CD6C6C" w:rsidRDefault="00CD6C6C" w:rsidP="004F6155">
      <w:pPr>
        <w:ind w:firstLine="709"/>
        <w:contextualSpacing/>
        <w:jc w:val="both"/>
        <w:rPr>
          <w:szCs w:val="28"/>
        </w:rPr>
      </w:pPr>
      <w:r w:rsidRPr="00CD6C6C">
        <w:rPr>
          <w:szCs w:val="28"/>
        </w:rPr>
        <w:t>П</w:t>
      </w:r>
      <w:r w:rsidR="004F6155" w:rsidRPr="00CD6C6C">
        <w:rPr>
          <w:szCs w:val="28"/>
        </w:rPr>
        <w:t>одготовлено 70 отзывов от имени Правительства Республики Алтай на проекты федеральных законов, внесенные в Государственную Думу Федеральног</w:t>
      </w:r>
      <w:r w:rsidR="00640AAD" w:rsidRPr="00CD6C6C">
        <w:rPr>
          <w:szCs w:val="28"/>
        </w:rPr>
        <w:t>о Собрания Российской Федерации.</w:t>
      </w:r>
    </w:p>
    <w:p w:rsidR="0051235F" w:rsidRPr="0051235F" w:rsidRDefault="00244812" w:rsidP="0051235F">
      <w:pPr>
        <w:ind w:firstLine="709"/>
        <w:jc w:val="both"/>
        <w:rPr>
          <w:bCs/>
          <w:szCs w:val="28"/>
        </w:rPr>
      </w:pPr>
      <w:r>
        <w:rPr>
          <w:bCs/>
          <w:szCs w:val="28"/>
        </w:rPr>
        <w:t>Министерством п</w:t>
      </w:r>
      <w:r w:rsidR="0051235F" w:rsidRPr="0051235F">
        <w:rPr>
          <w:bCs/>
          <w:szCs w:val="28"/>
        </w:rPr>
        <w:t>одготовлены изменения в Положение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 утвержденное постановлением Правительства Республики Алтай от 18.09.2015 г. № 301 (постановление Правительства Республики Алтай от 22.02.2018 г. № 49, постановление Правительства Республики Алтай от 01.10.2018 г. № 306).</w:t>
      </w:r>
    </w:p>
    <w:p w:rsidR="00A858CA" w:rsidRDefault="00A858CA" w:rsidP="00CC3884">
      <w:pPr>
        <w:ind w:firstLine="709"/>
        <w:jc w:val="both"/>
        <w:rPr>
          <w:bCs/>
          <w:szCs w:val="28"/>
        </w:rPr>
      </w:pPr>
      <w:r>
        <w:rPr>
          <w:bCs/>
          <w:szCs w:val="28"/>
        </w:rPr>
        <w:t>Исполнены</w:t>
      </w:r>
      <w:r w:rsidR="00CC3884" w:rsidRPr="00B3301E">
        <w:rPr>
          <w:bCs/>
          <w:szCs w:val="28"/>
        </w:rPr>
        <w:t xml:space="preserve"> мероприяти</w:t>
      </w:r>
      <w:r>
        <w:rPr>
          <w:bCs/>
          <w:szCs w:val="28"/>
        </w:rPr>
        <w:t>я</w:t>
      </w:r>
      <w:r w:rsidR="00CC3884" w:rsidRPr="00B3301E">
        <w:rPr>
          <w:bCs/>
          <w:szCs w:val="28"/>
        </w:rPr>
        <w:t xml:space="preserve"> Дорожной карты внедрения в Республике Алтай лучших практик Национального рейтинга состояния инвестиционного климата, утвержденной распоряжением Правительства Республики Алтай от 9 августа 2018 года</w:t>
      </w:r>
      <w:r w:rsidR="00CC3884">
        <w:rPr>
          <w:bCs/>
          <w:szCs w:val="28"/>
        </w:rPr>
        <w:t xml:space="preserve"> </w:t>
      </w:r>
      <w:r w:rsidR="00CC3884" w:rsidRPr="00B3301E">
        <w:rPr>
          <w:bCs/>
          <w:szCs w:val="28"/>
        </w:rPr>
        <w:t>№ 430-р</w:t>
      </w:r>
      <w:r>
        <w:rPr>
          <w:bCs/>
          <w:szCs w:val="28"/>
        </w:rPr>
        <w:t>.</w:t>
      </w:r>
    </w:p>
    <w:p w:rsidR="00C413F0" w:rsidRDefault="00C413F0" w:rsidP="00C413F0">
      <w:pPr>
        <w:ind w:firstLine="709"/>
        <w:contextualSpacing/>
        <w:jc w:val="both"/>
        <w:rPr>
          <w:szCs w:val="28"/>
        </w:rPr>
      </w:pPr>
      <w:r>
        <w:rPr>
          <w:szCs w:val="28"/>
        </w:rPr>
        <w:t xml:space="preserve">В части межбюджетных отношений в 2018  году проводилась плановая работа. </w:t>
      </w:r>
      <w:r w:rsidRPr="00571655">
        <w:rPr>
          <w:szCs w:val="28"/>
        </w:rPr>
        <w:t>Министерством фина</w:t>
      </w:r>
      <w:r>
        <w:rPr>
          <w:szCs w:val="28"/>
        </w:rPr>
        <w:t>нсов Российской Федерации в 2018</w:t>
      </w:r>
      <w:r w:rsidRPr="00571655">
        <w:rPr>
          <w:szCs w:val="28"/>
        </w:rPr>
        <w:t xml:space="preserve"> году проведена оценка качества межбюджетных отношений на региональном уровне, по результатам которой Республика Алтай входит в число субъектов РФ с высоким качеством межбюджетных отношений.</w:t>
      </w:r>
    </w:p>
    <w:p w:rsidR="00C413F0" w:rsidRDefault="00C413F0" w:rsidP="00CC3884">
      <w:pPr>
        <w:ind w:firstLine="709"/>
        <w:jc w:val="both"/>
        <w:rPr>
          <w:szCs w:val="28"/>
        </w:rPr>
      </w:pPr>
      <w:r>
        <w:rPr>
          <w:rFonts w:eastAsiaTheme="minorHAnsi"/>
          <w:szCs w:val="28"/>
          <w:lang w:eastAsia="en-US"/>
        </w:rPr>
        <w:t xml:space="preserve">Мониторинг и периодическая подготовка информации для Главного федерального инспектора по Республике </w:t>
      </w:r>
      <w:r w:rsidRPr="00196D09">
        <w:rPr>
          <w:rFonts w:eastAsiaTheme="minorHAnsi"/>
          <w:szCs w:val="28"/>
          <w:lang w:eastAsia="en-US"/>
        </w:rPr>
        <w:t>Алтай и</w:t>
      </w:r>
      <w:r>
        <w:rPr>
          <w:rFonts w:eastAsiaTheme="minorHAnsi"/>
          <w:szCs w:val="28"/>
          <w:lang w:eastAsia="en-US"/>
        </w:rPr>
        <w:t xml:space="preserve">  Правительства РФ </w:t>
      </w:r>
      <w:r w:rsidRPr="00196D09">
        <w:rPr>
          <w:szCs w:val="28"/>
        </w:rPr>
        <w:t>об обеспечении достижения целевых показателей, предусмотренных соглашениями с федеральными органами исполнительной власти на предоставление Республике Алтай субсидий из федерального бюджета</w:t>
      </w:r>
      <w:r>
        <w:rPr>
          <w:szCs w:val="28"/>
        </w:rPr>
        <w:t>.</w:t>
      </w:r>
    </w:p>
    <w:p w:rsidR="00C413F0" w:rsidRDefault="00C413F0" w:rsidP="00CC3884">
      <w:pPr>
        <w:ind w:firstLine="709"/>
        <w:jc w:val="both"/>
        <w:rPr>
          <w:bCs/>
          <w:szCs w:val="28"/>
        </w:rPr>
      </w:pPr>
      <w:r>
        <w:rPr>
          <w:rFonts w:eastAsiaTheme="minorHAnsi"/>
          <w:szCs w:val="28"/>
          <w:lang w:eastAsia="en-US"/>
        </w:rPr>
        <w:lastRenderedPageBreak/>
        <w:t>П</w:t>
      </w:r>
      <w:r w:rsidRPr="00196D09">
        <w:rPr>
          <w:rFonts w:eastAsiaTheme="minorHAnsi"/>
          <w:szCs w:val="28"/>
          <w:lang w:eastAsia="en-US"/>
        </w:rPr>
        <w:t>редоставление финансовой помощи сельским поселениям осуществлялось путем предоставления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w:t>
      </w:r>
      <w:r>
        <w:rPr>
          <w:rFonts w:eastAsiaTheme="minorHAnsi"/>
          <w:szCs w:val="28"/>
          <w:lang w:eastAsia="en-US"/>
        </w:rPr>
        <w:t>убликанского бюджета Республики, в</w:t>
      </w:r>
      <w:r w:rsidRPr="00196D09">
        <w:rPr>
          <w:rFonts w:eastAsiaTheme="minorHAnsi"/>
          <w:szCs w:val="28"/>
          <w:lang w:eastAsia="en-US"/>
        </w:rPr>
        <w:t xml:space="preserve"> целях реализации Федерального закона от 27 мая 2014 года № 136-ФЗ </w:t>
      </w:r>
      <w:r>
        <w:rPr>
          <w:rFonts w:eastAsiaTheme="minorHAnsi"/>
          <w:szCs w:val="28"/>
          <w:lang w:eastAsia="en-US"/>
        </w:rPr>
        <w:t>«</w:t>
      </w:r>
      <w:r w:rsidRPr="00196D09">
        <w:rPr>
          <w:szCs w:val="28"/>
        </w:rPr>
        <w:t xml:space="preserve">О внесении изменений в статью 26.3 Федерального закона </w:t>
      </w:r>
      <w:r w:rsidR="00C365B8">
        <w:rPr>
          <w:szCs w:val="28"/>
        </w:rPr>
        <w:t>«</w:t>
      </w:r>
      <w:r w:rsidRPr="00196D09">
        <w:rPr>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365B8">
        <w:rPr>
          <w:szCs w:val="28"/>
        </w:rPr>
        <w:t>»</w:t>
      </w:r>
      <w:r w:rsidRPr="00196D09">
        <w:rPr>
          <w:szCs w:val="28"/>
        </w:rPr>
        <w:t xml:space="preserve"> и Федеральный закон </w:t>
      </w:r>
      <w:r w:rsidR="00C365B8">
        <w:rPr>
          <w:szCs w:val="28"/>
        </w:rPr>
        <w:t>«</w:t>
      </w:r>
      <w:r w:rsidRPr="00196D09">
        <w:rPr>
          <w:szCs w:val="28"/>
        </w:rPr>
        <w:t>Об общих принципах организации местного самоуправления в Российской Федерации</w:t>
      </w:r>
      <w:r>
        <w:rPr>
          <w:szCs w:val="28"/>
        </w:rPr>
        <w:t>».</w:t>
      </w:r>
      <w:r w:rsidRPr="00196D09">
        <w:rPr>
          <w:rFonts w:eastAsiaTheme="minorHAnsi"/>
          <w:szCs w:val="28"/>
          <w:lang w:eastAsia="en-US"/>
        </w:rPr>
        <w:t xml:space="preserve"> </w:t>
      </w:r>
    </w:p>
    <w:p w:rsidR="00C413F0" w:rsidRDefault="00C413F0" w:rsidP="00C413F0">
      <w:pPr>
        <w:pStyle w:val="ConsPlusCell"/>
        <w:ind w:firstLine="708"/>
        <w:jc w:val="both"/>
      </w:pPr>
      <w:r>
        <w:t xml:space="preserve">В целях приведения в соответствие с федеральным законодательством разработаны следующие нормативные правовые </w:t>
      </w:r>
      <w:r w:rsidRPr="00636649">
        <w:t>акты</w:t>
      </w:r>
      <w:r>
        <w:t xml:space="preserve"> в сфере межбюджетного регулирования</w:t>
      </w:r>
      <w:r w:rsidRPr="00636649">
        <w:t>:</w:t>
      </w:r>
    </w:p>
    <w:p w:rsidR="00C413F0" w:rsidRPr="00A57DB9" w:rsidRDefault="00C413F0" w:rsidP="00C413F0">
      <w:pPr>
        <w:pStyle w:val="ConsPlusCell"/>
        <w:ind w:firstLine="708"/>
        <w:jc w:val="both"/>
      </w:pPr>
      <w:r w:rsidRPr="00A57DB9">
        <w:t>- Постановление Правительства Республики Алтай от 22</w:t>
      </w:r>
      <w:r w:rsidR="00B54037">
        <w:t xml:space="preserve"> октября </w:t>
      </w:r>
      <w:r w:rsidRPr="00A57DB9">
        <w:t>2018</w:t>
      </w:r>
      <w:r w:rsidR="00B54037">
        <w:t xml:space="preserve"> года</w:t>
      </w:r>
      <w:r w:rsidRPr="00A57DB9">
        <w:t xml:space="preserve"> № 332 «О внесении изменений в постановление Правительства Республики Алтай от 28 февраля 2017 года № 41»;</w:t>
      </w:r>
    </w:p>
    <w:p w:rsidR="00C413F0" w:rsidRPr="00A57DB9" w:rsidRDefault="00C413F0" w:rsidP="00C413F0">
      <w:pPr>
        <w:autoSpaceDE w:val="0"/>
        <w:autoSpaceDN w:val="0"/>
        <w:adjustRightInd w:val="0"/>
        <w:ind w:firstLine="540"/>
        <w:jc w:val="both"/>
        <w:rPr>
          <w:szCs w:val="28"/>
        </w:rPr>
      </w:pPr>
      <w:r>
        <w:rPr>
          <w:rFonts w:eastAsiaTheme="minorHAnsi"/>
          <w:szCs w:val="28"/>
          <w:lang w:eastAsia="en-US"/>
        </w:rPr>
        <w:t xml:space="preserve"> - Постановление</w:t>
      </w:r>
      <w:r w:rsidRPr="00F125AA">
        <w:rPr>
          <w:rFonts w:eastAsiaTheme="minorHAnsi"/>
          <w:szCs w:val="28"/>
          <w:lang w:eastAsia="en-US"/>
        </w:rPr>
        <w:t xml:space="preserve"> Правительства Республики Алтай </w:t>
      </w:r>
      <w:r>
        <w:rPr>
          <w:rFonts w:eastAsiaTheme="minorHAnsi"/>
          <w:szCs w:val="28"/>
          <w:lang w:eastAsia="en-US"/>
        </w:rPr>
        <w:t xml:space="preserve">от 5 декабря 2018 года № 375 </w:t>
      </w:r>
      <w:r w:rsidRPr="00F125AA">
        <w:rPr>
          <w:rFonts w:eastAsiaTheme="minorHAnsi"/>
          <w:szCs w:val="28"/>
          <w:lang w:eastAsia="en-US"/>
        </w:rPr>
        <w:t>«</w:t>
      </w:r>
      <w:r w:rsidRPr="00F125AA">
        <w:rPr>
          <w:bCs/>
          <w:szCs w:val="28"/>
        </w:rPr>
        <w:t>О внесении изменений в постановление Правительства Республики Алта</w:t>
      </w:r>
      <w:r>
        <w:rPr>
          <w:bCs/>
          <w:szCs w:val="28"/>
        </w:rPr>
        <w:t>й от 19 декабря 2014 года № 396</w:t>
      </w:r>
      <w:r w:rsidRPr="00F125AA">
        <w:rPr>
          <w:bCs/>
          <w:szCs w:val="28"/>
        </w:rPr>
        <w:t>»</w:t>
      </w:r>
      <w:r>
        <w:rPr>
          <w:bCs/>
          <w:szCs w:val="28"/>
        </w:rPr>
        <w:t>;</w:t>
      </w:r>
      <w:r>
        <w:rPr>
          <w:szCs w:val="28"/>
        </w:rPr>
        <w:t xml:space="preserve"> </w:t>
      </w:r>
    </w:p>
    <w:p w:rsidR="00C413F0" w:rsidRPr="00A57DB9" w:rsidRDefault="00C413F0" w:rsidP="00C413F0">
      <w:pPr>
        <w:autoSpaceDE w:val="0"/>
        <w:autoSpaceDN w:val="0"/>
        <w:adjustRightInd w:val="0"/>
        <w:ind w:firstLine="540"/>
        <w:jc w:val="both"/>
        <w:rPr>
          <w:szCs w:val="28"/>
        </w:rPr>
      </w:pPr>
      <w:r w:rsidRPr="00A57DB9">
        <w:rPr>
          <w:szCs w:val="28"/>
        </w:rPr>
        <w:t xml:space="preserve">- </w:t>
      </w:r>
      <w:r>
        <w:rPr>
          <w:szCs w:val="28"/>
        </w:rPr>
        <w:t>Распоряжение Правительства Республики Алтай от 28 декабря 2018 года № 756-р «О</w:t>
      </w:r>
      <w:r w:rsidRPr="00A57DB9">
        <w:rPr>
          <w:szCs w:val="28"/>
        </w:rPr>
        <w:t xml:space="preserve"> внесении изменений в Перечень расходных обязательств муниципальных образований в Республике Алтай,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республиканского бюджета Республики Алтай, целевых показателей результативности предоставления субсидий и их значений на 2018 год и плановый период 2019 и 2020 годов</w:t>
      </w:r>
      <w:r>
        <w:rPr>
          <w:szCs w:val="28"/>
        </w:rPr>
        <w:t>»</w:t>
      </w:r>
      <w:r w:rsidRPr="00A57DB9">
        <w:rPr>
          <w:szCs w:val="28"/>
        </w:rPr>
        <w:t>;</w:t>
      </w:r>
    </w:p>
    <w:p w:rsidR="00C413F0" w:rsidRDefault="00C413F0" w:rsidP="00C413F0">
      <w:pPr>
        <w:autoSpaceDE w:val="0"/>
        <w:autoSpaceDN w:val="0"/>
        <w:adjustRightInd w:val="0"/>
        <w:ind w:firstLine="540"/>
        <w:jc w:val="both"/>
        <w:rPr>
          <w:szCs w:val="28"/>
        </w:rPr>
      </w:pPr>
      <w:r w:rsidRPr="00A57DB9">
        <w:rPr>
          <w:szCs w:val="28"/>
        </w:rPr>
        <w:t xml:space="preserve">- </w:t>
      </w:r>
      <w:r>
        <w:rPr>
          <w:szCs w:val="28"/>
        </w:rPr>
        <w:t>Распоряжение Правительства Республики Алтай от 28 декабря 2018 года № 757-р</w:t>
      </w:r>
      <w:r w:rsidRPr="00A57DB9">
        <w:rPr>
          <w:szCs w:val="28"/>
        </w:rPr>
        <w:t xml:space="preserve"> </w:t>
      </w:r>
      <w:r w:rsidR="00C365B8">
        <w:rPr>
          <w:szCs w:val="28"/>
        </w:rPr>
        <w:t>«</w:t>
      </w:r>
      <w:r>
        <w:rPr>
          <w:szCs w:val="28"/>
        </w:rPr>
        <w:t>Об утверждении Перечня</w:t>
      </w:r>
      <w:r w:rsidRPr="00A57DB9">
        <w:rPr>
          <w:szCs w:val="28"/>
        </w:rPr>
        <w:t xml:space="preserve"> расходных обязательств муниципальных образований в Республике Алтай.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республиканского бюджета Республики Алтай, целевых показателей результативности предоставления субсидий и их значений на 2019 год и плановый период 2020 и 2021 годов</w:t>
      </w:r>
      <w:r>
        <w:rPr>
          <w:szCs w:val="28"/>
        </w:rPr>
        <w:t xml:space="preserve"> и признании утратившим силу распоряжения Правительства Республики Алтай от 31 января 2018 года № 32-р».</w:t>
      </w:r>
    </w:p>
    <w:p w:rsidR="00F6209D" w:rsidRPr="003D08F1" w:rsidRDefault="0075617E" w:rsidP="003D7E51">
      <w:pPr>
        <w:ind w:firstLine="709"/>
        <w:jc w:val="both"/>
        <w:rPr>
          <w:bCs/>
          <w:i/>
          <w:sz w:val="22"/>
          <w:szCs w:val="22"/>
        </w:rPr>
      </w:pPr>
      <w:r>
        <w:rPr>
          <w:bCs/>
          <w:szCs w:val="28"/>
        </w:rPr>
        <w:t xml:space="preserve">Министерством проводилась </w:t>
      </w:r>
      <w:r w:rsidR="00F6209D">
        <w:rPr>
          <w:bCs/>
          <w:szCs w:val="28"/>
        </w:rPr>
        <w:t xml:space="preserve">работа по распространению практики инициативного бюджетирования, реализуемой в </w:t>
      </w:r>
      <w:r w:rsidR="00F6209D" w:rsidRPr="007D5CF1">
        <w:rPr>
          <w:bCs/>
          <w:szCs w:val="28"/>
        </w:rPr>
        <w:t>целях повышения эффективности бюджетных расходов</w:t>
      </w:r>
      <w:r w:rsidR="00F6209D">
        <w:rPr>
          <w:bCs/>
          <w:szCs w:val="28"/>
        </w:rPr>
        <w:t xml:space="preserve">. </w:t>
      </w:r>
      <w:r w:rsidR="00C365B8">
        <w:rPr>
          <w:bCs/>
          <w:szCs w:val="28"/>
        </w:rPr>
        <w:t xml:space="preserve">В соответствии с </w:t>
      </w:r>
      <w:r w:rsidR="00F6209D" w:rsidRPr="003D7E51">
        <w:rPr>
          <w:bCs/>
          <w:szCs w:val="28"/>
        </w:rPr>
        <w:t>Указ</w:t>
      </w:r>
      <w:r w:rsidR="00C365B8">
        <w:rPr>
          <w:bCs/>
          <w:szCs w:val="28"/>
        </w:rPr>
        <w:t>ом</w:t>
      </w:r>
      <w:r w:rsidR="00F6209D" w:rsidRPr="003D7E51">
        <w:rPr>
          <w:bCs/>
          <w:szCs w:val="28"/>
        </w:rPr>
        <w:t xml:space="preserve"> Главы Республики Алтай, Председателя Правительства Республики Алтай от 15 февраля 2018 года № 51-у «О реализации на территории РА проекта </w:t>
      </w:r>
      <w:r w:rsidR="00F6209D" w:rsidRPr="003D7E51">
        <w:rPr>
          <w:bCs/>
          <w:szCs w:val="28"/>
        </w:rPr>
        <w:lastRenderedPageBreak/>
        <w:t>«Инициативы граждан», постановление Правительства Республики Алтай от 15 февраля 2018 года № 46 «Об утверждении Правил проведения конкурсного отбора проектов развития общественной инфраструктуры, основанных на местных инициативах, на территории Республики Алтай в рамках реализации проекта «Инициативы граждан».</w:t>
      </w:r>
      <w:r w:rsidR="00F6209D">
        <w:rPr>
          <w:bCs/>
          <w:i/>
          <w:sz w:val="22"/>
          <w:szCs w:val="22"/>
        </w:rPr>
        <w:t xml:space="preserve"> </w:t>
      </w:r>
      <w:r w:rsidR="003D7E51">
        <w:rPr>
          <w:bCs/>
          <w:i/>
          <w:sz w:val="22"/>
          <w:szCs w:val="22"/>
        </w:rPr>
        <w:t xml:space="preserve"> </w:t>
      </w:r>
      <w:r w:rsidR="00F6209D" w:rsidRPr="00612C05">
        <w:rPr>
          <w:bCs/>
          <w:szCs w:val="28"/>
        </w:rPr>
        <w:t xml:space="preserve">В 2018 году </w:t>
      </w:r>
      <w:r w:rsidR="00F6209D">
        <w:rPr>
          <w:bCs/>
          <w:szCs w:val="28"/>
        </w:rPr>
        <w:t xml:space="preserve">реализовано 4 инициативных проекта в муниципальных образованиях в Республике Алтай </w:t>
      </w:r>
      <w:r w:rsidR="00F6209D" w:rsidRPr="00B54037">
        <w:rPr>
          <w:bCs/>
          <w:szCs w:val="28"/>
        </w:rPr>
        <w:t>(Чоя, Онгудай, Усть-Кан).</w:t>
      </w:r>
      <w:r w:rsidR="00F6209D">
        <w:rPr>
          <w:bCs/>
          <w:szCs w:val="28"/>
        </w:rPr>
        <w:t xml:space="preserve"> </w:t>
      </w:r>
    </w:p>
    <w:p w:rsidR="00F6209D" w:rsidRPr="003D7E51" w:rsidRDefault="003D7E51" w:rsidP="00F6209D">
      <w:pPr>
        <w:pStyle w:val="a7"/>
        <w:ind w:firstLine="709"/>
        <w:rPr>
          <w:bCs/>
          <w:sz w:val="28"/>
          <w:szCs w:val="28"/>
        </w:rPr>
      </w:pPr>
      <w:r w:rsidRPr="003D7E51">
        <w:rPr>
          <w:sz w:val="28"/>
          <w:szCs w:val="28"/>
        </w:rPr>
        <w:t>В 2018 году а</w:t>
      </w:r>
      <w:r w:rsidR="00F6209D" w:rsidRPr="003D7E51">
        <w:rPr>
          <w:sz w:val="28"/>
          <w:szCs w:val="28"/>
        </w:rPr>
        <w:t>ктуализированы показатели для оценки качества финансового менеджмента, осуществляемого главными администраторами бюджетных средств республиканского бюджета Республики Алтай (приказ</w:t>
      </w:r>
      <w:r w:rsidR="00B54037">
        <w:rPr>
          <w:sz w:val="28"/>
          <w:szCs w:val="28"/>
        </w:rPr>
        <w:t xml:space="preserve">ы Министерства </w:t>
      </w:r>
      <w:r w:rsidR="00F6209D" w:rsidRPr="003D7E51">
        <w:rPr>
          <w:sz w:val="28"/>
          <w:szCs w:val="28"/>
        </w:rPr>
        <w:t>от 28</w:t>
      </w:r>
      <w:r w:rsidR="00C365B8">
        <w:rPr>
          <w:sz w:val="28"/>
          <w:szCs w:val="28"/>
        </w:rPr>
        <w:t xml:space="preserve"> марта </w:t>
      </w:r>
      <w:r w:rsidR="00F6209D" w:rsidRPr="003D7E51">
        <w:rPr>
          <w:sz w:val="28"/>
          <w:szCs w:val="28"/>
        </w:rPr>
        <w:t xml:space="preserve">2018 г. № 56-п, </w:t>
      </w:r>
      <w:r w:rsidR="00C365B8">
        <w:rPr>
          <w:sz w:val="28"/>
          <w:szCs w:val="28"/>
        </w:rPr>
        <w:t xml:space="preserve">от 27 апреля </w:t>
      </w:r>
      <w:r w:rsidR="00F6209D" w:rsidRPr="003D7E51">
        <w:rPr>
          <w:sz w:val="28"/>
          <w:szCs w:val="28"/>
        </w:rPr>
        <w:t>2018 г. № 74-п</w:t>
      </w:r>
      <w:r w:rsidR="00F6209D" w:rsidRPr="003D7E51">
        <w:rPr>
          <w:bCs/>
          <w:sz w:val="28"/>
          <w:szCs w:val="28"/>
        </w:rPr>
        <w:t>).</w:t>
      </w:r>
    </w:p>
    <w:p w:rsidR="00F6209D" w:rsidRPr="00366A21" w:rsidRDefault="00F6209D" w:rsidP="00F6209D">
      <w:pPr>
        <w:ind w:firstLine="709"/>
        <w:jc w:val="both"/>
        <w:rPr>
          <w:bCs/>
          <w:szCs w:val="28"/>
        </w:rPr>
      </w:pPr>
      <w:r w:rsidRPr="00366A21">
        <w:rPr>
          <w:bCs/>
          <w:szCs w:val="28"/>
        </w:rPr>
        <w:t>В рамках Плана мероприятий («дорожная карта») по обеспечению перехода работников бюджетной сферы Республики Алтай, иных физических лиц, являющихся получателями государственной поддержки из республиканского бюджета Республики Алтай, местных бюджетов Республики Алтай, на национальные платежные инструменты – карты «Мир», утвержденного распоряжением Правительства Республики Алтай от 5 мая 2017 года № 218-р</w:t>
      </w:r>
      <w:r w:rsidR="00BC0D2B">
        <w:rPr>
          <w:bCs/>
          <w:szCs w:val="28"/>
        </w:rPr>
        <w:t xml:space="preserve">. </w:t>
      </w:r>
      <w:r w:rsidRPr="00366A21">
        <w:rPr>
          <w:bCs/>
          <w:szCs w:val="28"/>
        </w:rPr>
        <w:t xml:space="preserve"> </w:t>
      </w:r>
      <w:r>
        <w:rPr>
          <w:bCs/>
          <w:szCs w:val="28"/>
        </w:rPr>
        <w:t xml:space="preserve">Результатом по данному направлению стал </w:t>
      </w:r>
      <w:r w:rsidRPr="00366A21">
        <w:rPr>
          <w:bCs/>
          <w:szCs w:val="28"/>
        </w:rPr>
        <w:t>переход работников бюджетной сферы на национальные платежные инструменты – карты «Мир»</w:t>
      </w:r>
      <w:r>
        <w:rPr>
          <w:bCs/>
          <w:szCs w:val="28"/>
        </w:rPr>
        <w:t xml:space="preserve"> в полном объеме и в установленные сроки (</w:t>
      </w:r>
      <w:r w:rsidR="00B54037">
        <w:rPr>
          <w:bCs/>
          <w:szCs w:val="28"/>
        </w:rPr>
        <w:t>к 1 июлю</w:t>
      </w:r>
      <w:r w:rsidRPr="00366A21">
        <w:rPr>
          <w:bCs/>
          <w:szCs w:val="28"/>
        </w:rPr>
        <w:t xml:space="preserve"> 2018 года 100 %</w:t>
      </w:r>
      <w:r>
        <w:rPr>
          <w:bCs/>
          <w:szCs w:val="28"/>
        </w:rPr>
        <w:t>)</w:t>
      </w:r>
      <w:r w:rsidRPr="00366A21">
        <w:rPr>
          <w:bCs/>
          <w:szCs w:val="28"/>
        </w:rPr>
        <w:t>.</w:t>
      </w:r>
    </w:p>
    <w:p w:rsidR="00F6209D" w:rsidRPr="00B268CE" w:rsidRDefault="00692052" w:rsidP="00483567">
      <w:pPr>
        <w:pStyle w:val="a7"/>
        <w:ind w:firstLine="709"/>
        <w:rPr>
          <w:sz w:val="28"/>
          <w:szCs w:val="28"/>
        </w:rPr>
      </w:pPr>
      <w:r w:rsidRPr="00483567">
        <w:rPr>
          <w:sz w:val="28"/>
          <w:szCs w:val="28"/>
        </w:rPr>
        <w:t xml:space="preserve">По итогам реализации </w:t>
      </w:r>
      <w:r w:rsidR="00F6209D" w:rsidRPr="00483567">
        <w:rPr>
          <w:sz w:val="28"/>
          <w:szCs w:val="28"/>
        </w:rPr>
        <w:t>государственной программы Республики Алтай «Управление государственными финансами»</w:t>
      </w:r>
      <w:r>
        <w:rPr>
          <w:szCs w:val="28"/>
        </w:rPr>
        <w:t xml:space="preserve"> </w:t>
      </w:r>
      <w:r w:rsidR="00F6209D" w:rsidRPr="00B268CE">
        <w:rPr>
          <w:sz w:val="28"/>
          <w:szCs w:val="28"/>
        </w:rPr>
        <w:t>в соответствии с Порядком разработки, реализации и оценки эффективности государственных программ Республики Алтай, Программа признана высокоэффективной.</w:t>
      </w:r>
    </w:p>
    <w:p w:rsidR="00DD1CB6" w:rsidRDefault="00483567" w:rsidP="00F6209D">
      <w:pPr>
        <w:ind w:firstLine="709"/>
        <w:jc w:val="both"/>
        <w:rPr>
          <w:szCs w:val="28"/>
        </w:rPr>
      </w:pPr>
      <w:r>
        <w:rPr>
          <w:szCs w:val="28"/>
        </w:rPr>
        <w:t>В</w:t>
      </w:r>
      <w:r w:rsidRPr="00B268CE">
        <w:rPr>
          <w:szCs w:val="28"/>
        </w:rPr>
        <w:t xml:space="preserve">едение сводного реестра участников и неучастников бюджетного процесса, размещение информации на Едином портале бюджетной системы Российской Федерации в соответствии с требованиями, установленными </w:t>
      </w:r>
      <w:r>
        <w:rPr>
          <w:szCs w:val="28"/>
        </w:rPr>
        <w:t xml:space="preserve">приказом </w:t>
      </w:r>
      <w:r w:rsidRPr="00B268CE">
        <w:rPr>
          <w:szCs w:val="28"/>
        </w:rPr>
        <w:t>Минфин</w:t>
      </w:r>
      <w:r>
        <w:rPr>
          <w:szCs w:val="28"/>
        </w:rPr>
        <w:t>а</w:t>
      </w:r>
      <w:r w:rsidRPr="00B268CE">
        <w:rPr>
          <w:szCs w:val="28"/>
        </w:rPr>
        <w:t xml:space="preserve"> России</w:t>
      </w:r>
      <w:r>
        <w:rPr>
          <w:szCs w:val="28"/>
        </w:rPr>
        <w:t xml:space="preserve"> от 28.12.2016 г. № 243н «О составе и порядке размещения и предоставления информации на едином портале бюджетной системы Российской Федерации»</w:t>
      </w:r>
      <w:r w:rsidR="00C20C96">
        <w:rPr>
          <w:szCs w:val="28"/>
        </w:rPr>
        <w:t xml:space="preserve"> обеспечено в </w:t>
      </w:r>
      <w:r>
        <w:rPr>
          <w:szCs w:val="28"/>
        </w:rPr>
        <w:t>Г</w:t>
      </w:r>
      <w:r w:rsidR="00F6209D" w:rsidRPr="00B268CE">
        <w:rPr>
          <w:szCs w:val="28"/>
        </w:rPr>
        <w:t>осударственн</w:t>
      </w:r>
      <w:r w:rsidR="00C20C96">
        <w:rPr>
          <w:szCs w:val="28"/>
        </w:rPr>
        <w:t>ой интегрированной</w:t>
      </w:r>
      <w:r w:rsidR="00F6209D" w:rsidRPr="00B268CE">
        <w:rPr>
          <w:szCs w:val="28"/>
        </w:rPr>
        <w:t xml:space="preserve"> информационн</w:t>
      </w:r>
      <w:r w:rsidR="00C20C96">
        <w:rPr>
          <w:szCs w:val="28"/>
        </w:rPr>
        <w:t>ой</w:t>
      </w:r>
      <w:r w:rsidR="00F6209D" w:rsidRPr="00B268CE">
        <w:rPr>
          <w:szCs w:val="28"/>
        </w:rPr>
        <w:t xml:space="preserve"> систем</w:t>
      </w:r>
      <w:r w:rsidR="00C20C96">
        <w:rPr>
          <w:szCs w:val="28"/>
        </w:rPr>
        <w:t>е</w:t>
      </w:r>
      <w:r w:rsidR="00F6209D" w:rsidRPr="00B268CE">
        <w:rPr>
          <w:szCs w:val="28"/>
        </w:rPr>
        <w:t xml:space="preserve"> «Электронный бюджет»</w:t>
      </w:r>
      <w:r w:rsidR="00DD1CB6">
        <w:rPr>
          <w:szCs w:val="28"/>
        </w:rPr>
        <w:t>.</w:t>
      </w:r>
    </w:p>
    <w:p w:rsidR="00F6209D" w:rsidRPr="00D95846" w:rsidRDefault="00F6209D" w:rsidP="00F6209D">
      <w:pPr>
        <w:pStyle w:val="a7"/>
        <w:ind w:firstLine="709"/>
        <w:rPr>
          <w:sz w:val="28"/>
          <w:szCs w:val="28"/>
        </w:rPr>
      </w:pPr>
      <w:r w:rsidRPr="00D95846">
        <w:rPr>
          <w:sz w:val="28"/>
          <w:szCs w:val="28"/>
        </w:rPr>
        <w:t xml:space="preserve">Итогом проведенной работы </w:t>
      </w:r>
      <w:r w:rsidR="00DD1CB6" w:rsidRPr="00D95846">
        <w:rPr>
          <w:sz w:val="28"/>
          <w:szCs w:val="28"/>
        </w:rPr>
        <w:t xml:space="preserve">в сфере открытости данных о деятельности органов государственной власти </w:t>
      </w:r>
      <w:r w:rsidRPr="00D95846">
        <w:rPr>
          <w:sz w:val="28"/>
          <w:szCs w:val="28"/>
        </w:rPr>
        <w:t>стал новый сайт министерства</w:t>
      </w:r>
      <w:r w:rsidR="002C2B96" w:rsidRPr="00D95846">
        <w:rPr>
          <w:sz w:val="28"/>
          <w:szCs w:val="28"/>
        </w:rPr>
        <w:t xml:space="preserve">, введен </w:t>
      </w:r>
      <w:r w:rsidRPr="00D95846">
        <w:rPr>
          <w:sz w:val="28"/>
          <w:szCs w:val="28"/>
        </w:rPr>
        <w:t xml:space="preserve">в эксплуатацию с </w:t>
      </w:r>
      <w:r w:rsidR="002C2B96" w:rsidRPr="00D95846">
        <w:rPr>
          <w:sz w:val="28"/>
          <w:szCs w:val="28"/>
        </w:rPr>
        <w:t xml:space="preserve">начала </w:t>
      </w:r>
      <w:r w:rsidRPr="00D95846">
        <w:rPr>
          <w:sz w:val="28"/>
          <w:szCs w:val="28"/>
        </w:rPr>
        <w:t>2019 года.</w:t>
      </w:r>
    </w:p>
    <w:p w:rsidR="00F6209D" w:rsidRPr="00D95846" w:rsidRDefault="00D17BB3" w:rsidP="00F6209D">
      <w:pPr>
        <w:pStyle w:val="a7"/>
        <w:ind w:firstLine="709"/>
        <w:rPr>
          <w:sz w:val="28"/>
          <w:szCs w:val="28"/>
        </w:rPr>
      </w:pPr>
      <w:r w:rsidRPr="00D95846">
        <w:rPr>
          <w:sz w:val="28"/>
          <w:szCs w:val="28"/>
        </w:rPr>
        <w:t xml:space="preserve">По оценке уровня открытости бюджетных данных, </w:t>
      </w:r>
      <w:r w:rsidR="00F6209D" w:rsidRPr="00D95846">
        <w:rPr>
          <w:sz w:val="28"/>
          <w:szCs w:val="28"/>
        </w:rPr>
        <w:t>котор</w:t>
      </w:r>
      <w:r w:rsidRPr="00D95846">
        <w:rPr>
          <w:sz w:val="28"/>
          <w:szCs w:val="28"/>
        </w:rPr>
        <w:t>ую</w:t>
      </w:r>
      <w:r w:rsidR="00F6209D" w:rsidRPr="00D95846">
        <w:rPr>
          <w:sz w:val="28"/>
          <w:szCs w:val="28"/>
        </w:rPr>
        <w:t xml:space="preserve"> ежегодно осуществляет Научно-исследовательский институт при Минфине России Республика Алтай вошла в группу субъектов Российской Федерации с высоким качеством управления региональными финансами.</w:t>
      </w:r>
    </w:p>
    <w:p w:rsidR="009A4641" w:rsidRDefault="00F6209D" w:rsidP="00FC2F12">
      <w:pPr>
        <w:ind w:firstLine="709"/>
        <w:jc w:val="both"/>
        <w:rPr>
          <w:szCs w:val="28"/>
        </w:rPr>
      </w:pPr>
      <w:r w:rsidRPr="00B268CE">
        <w:rPr>
          <w:szCs w:val="28"/>
        </w:rPr>
        <w:t>Отдельным направлением деятельности</w:t>
      </w:r>
      <w:r w:rsidRPr="000D6335">
        <w:rPr>
          <w:szCs w:val="28"/>
        </w:rPr>
        <w:t xml:space="preserve"> </w:t>
      </w:r>
      <w:r w:rsidR="00D95846">
        <w:rPr>
          <w:szCs w:val="28"/>
        </w:rPr>
        <w:t xml:space="preserve">Министерства </w:t>
      </w:r>
      <w:r w:rsidRPr="000D6335">
        <w:rPr>
          <w:szCs w:val="28"/>
        </w:rPr>
        <w:t xml:space="preserve">является </w:t>
      </w:r>
      <w:r>
        <w:rPr>
          <w:szCs w:val="28"/>
        </w:rPr>
        <w:t xml:space="preserve">реализация </w:t>
      </w:r>
      <w:r w:rsidRPr="00E13F74">
        <w:rPr>
          <w:szCs w:val="28"/>
        </w:rPr>
        <w:t>мероприятий по повышению финансовой грамотности в</w:t>
      </w:r>
      <w:r>
        <w:rPr>
          <w:szCs w:val="28"/>
        </w:rPr>
        <w:t xml:space="preserve"> Республике Алтай</w:t>
      </w:r>
      <w:r w:rsidR="002E2805">
        <w:rPr>
          <w:szCs w:val="28"/>
        </w:rPr>
        <w:t>.</w:t>
      </w:r>
      <w:r>
        <w:rPr>
          <w:szCs w:val="28"/>
        </w:rPr>
        <w:t xml:space="preserve"> Работа по данному направления проведена во взаимодействии с Отделением национального банка в Республике Алтай, </w:t>
      </w:r>
      <w:r>
        <w:rPr>
          <w:szCs w:val="28"/>
        </w:rPr>
        <w:lastRenderedPageBreak/>
        <w:t>Роспотребназором РА, УФНС по РА, Минобразования РА в рамках деятельности рабочей группы.</w:t>
      </w:r>
    </w:p>
    <w:p w:rsidR="00FC2F12" w:rsidRDefault="0046380A" w:rsidP="00FC2F12">
      <w:pPr>
        <w:ind w:firstLine="709"/>
        <w:jc w:val="both"/>
        <w:rPr>
          <w:bCs/>
          <w:iCs/>
          <w:szCs w:val="28"/>
        </w:rPr>
      </w:pPr>
      <w:r w:rsidRPr="0046380A">
        <w:rPr>
          <w:bCs/>
          <w:iCs/>
          <w:szCs w:val="28"/>
        </w:rPr>
        <w:t xml:space="preserve">Кроме того, постановлением Правительства Республики Алтай от </w:t>
      </w:r>
      <w:r w:rsidR="00C764C8">
        <w:rPr>
          <w:bCs/>
          <w:iCs/>
          <w:szCs w:val="28"/>
        </w:rPr>
        <w:t>1 ноября 2018 г</w:t>
      </w:r>
      <w:r w:rsidR="00B54037">
        <w:rPr>
          <w:bCs/>
          <w:iCs/>
          <w:szCs w:val="28"/>
        </w:rPr>
        <w:t>.</w:t>
      </w:r>
      <w:r w:rsidR="00C764C8">
        <w:rPr>
          <w:bCs/>
          <w:iCs/>
          <w:szCs w:val="28"/>
        </w:rPr>
        <w:t xml:space="preserve"> № 330 создано подведомственное Министерству казенное учреждение «Центр бюджетного учета и отчетности»</w:t>
      </w:r>
      <w:r w:rsidR="00BB354A">
        <w:rPr>
          <w:bCs/>
          <w:iCs/>
          <w:szCs w:val="28"/>
        </w:rPr>
        <w:t>. В соответствии с распоряжением Правительства Республики Алтай от 18 октября 2018 г</w:t>
      </w:r>
      <w:r w:rsidR="00B54037">
        <w:rPr>
          <w:bCs/>
          <w:iCs/>
          <w:szCs w:val="28"/>
        </w:rPr>
        <w:t>.</w:t>
      </w:r>
      <w:r w:rsidR="00BB354A">
        <w:rPr>
          <w:bCs/>
          <w:iCs/>
          <w:szCs w:val="28"/>
        </w:rPr>
        <w:t xml:space="preserve"> № 584-р указанное учреждение </w:t>
      </w:r>
      <w:r w:rsidR="00364C5E">
        <w:rPr>
          <w:bCs/>
          <w:iCs/>
          <w:szCs w:val="28"/>
        </w:rPr>
        <w:t>осуществляет централизованное ведение бюджетного (бухгалтерского) учета и формирование бюджетной (бухгалтерской) отчетности</w:t>
      </w:r>
      <w:r w:rsidR="005E4EE4">
        <w:rPr>
          <w:bCs/>
          <w:iCs/>
          <w:szCs w:val="28"/>
        </w:rPr>
        <w:t xml:space="preserve"> с января 2019 года.</w:t>
      </w:r>
    </w:p>
    <w:sectPr w:rsidR="00FC2F12" w:rsidSect="007D2D2E">
      <w:headerReference w:type="first" r:id="rId10"/>
      <w:pgSz w:w="11907" w:h="16840" w:code="9"/>
      <w:pgMar w:top="1560" w:right="850" w:bottom="1276"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7E6" w:rsidRDefault="003837E6">
      <w:r>
        <w:separator/>
      </w:r>
    </w:p>
  </w:endnote>
  <w:endnote w:type="continuationSeparator" w:id="1">
    <w:p w:rsidR="003837E6" w:rsidRDefault="00383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7E6" w:rsidRDefault="003837E6">
      <w:r>
        <w:separator/>
      </w:r>
    </w:p>
  </w:footnote>
  <w:footnote w:type="continuationSeparator" w:id="1">
    <w:p w:rsidR="003837E6" w:rsidRDefault="00383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7E" w:rsidRDefault="00AD3A7E">
    <w:pPr>
      <w:pStyle w:val="a3"/>
      <w:pBdr>
        <w:bottom w:val="double" w:sz="6"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2A03519"/>
    <w:multiLevelType w:val="hybridMultilevel"/>
    <w:tmpl w:val="651C71DC"/>
    <w:lvl w:ilvl="0" w:tplc="98D844B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A6720E"/>
    <w:multiLevelType w:val="hybridMultilevel"/>
    <w:tmpl w:val="D024A1B0"/>
    <w:lvl w:ilvl="0" w:tplc="E2EC2D3C">
      <w:start w:val="1"/>
      <w:numFmt w:val="decimal"/>
      <w:lvlText w:val="%1."/>
      <w:lvlJc w:val="left"/>
      <w:pPr>
        <w:ind w:left="1714" w:hanging="1005"/>
      </w:pPr>
      <w:rPr>
        <w:rFonts w:eastAsiaTheme="minorEastAsia"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11311B"/>
    <w:multiLevelType w:val="hybridMultilevel"/>
    <w:tmpl w:val="1C985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0A2082"/>
    <w:multiLevelType w:val="hybridMultilevel"/>
    <w:tmpl w:val="7D349CA2"/>
    <w:lvl w:ilvl="0" w:tplc="6200F09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BF1DDE"/>
    <w:multiLevelType w:val="hybridMultilevel"/>
    <w:tmpl w:val="68D40EBA"/>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7">
    <w:nsid w:val="2BAE6F76"/>
    <w:multiLevelType w:val="hybridMultilevel"/>
    <w:tmpl w:val="74600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735751"/>
    <w:multiLevelType w:val="hybridMultilevel"/>
    <w:tmpl w:val="F3523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5C51D3"/>
    <w:multiLevelType w:val="multilevel"/>
    <w:tmpl w:val="1E4253A4"/>
    <w:lvl w:ilvl="0">
      <w:start w:val="1"/>
      <w:numFmt w:val="decimal"/>
      <w:lvlText w:val="%1."/>
      <w:lvlJc w:val="left"/>
      <w:pPr>
        <w:ind w:left="435" w:hanging="435"/>
      </w:pPr>
      <w:rPr>
        <w:rFonts w:hint="default"/>
      </w:rPr>
    </w:lvl>
    <w:lvl w:ilvl="1">
      <w:start w:val="1"/>
      <w:numFmt w:val="decimal"/>
      <w:lvlText w:val="%1.%2."/>
      <w:lvlJc w:val="left"/>
      <w:pPr>
        <w:ind w:left="4548" w:hanging="72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CF0457"/>
    <w:multiLevelType w:val="hybridMultilevel"/>
    <w:tmpl w:val="733658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703CA3"/>
    <w:multiLevelType w:val="hybridMultilevel"/>
    <w:tmpl w:val="50CC0DB6"/>
    <w:lvl w:ilvl="0" w:tplc="336C46D8">
      <w:start w:val="10"/>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C1BE4"/>
    <w:multiLevelType w:val="hybridMultilevel"/>
    <w:tmpl w:val="60FCFC68"/>
    <w:lvl w:ilvl="0" w:tplc="A7F8880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9A5D53"/>
    <w:multiLevelType w:val="multilevel"/>
    <w:tmpl w:val="07408608"/>
    <w:lvl w:ilvl="0">
      <w:start w:val="3"/>
      <w:numFmt w:val="decimal"/>
      <w:lvlText w:val="%1."/>
      <w:lvlJc w:val="left"/>
      <w:pPr>
        <w:ind w:left="720" w:hanging="360"/>
      </w:pPr>
      <w:rPr>
        <w:rFonts w:hint="default"/>
        <w:b/>
        <w:i w:val="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52A28E4"/>
    <w:multiLevelType w:val="hybridMultilevel"/>
    <w:tmpl w:val="52EC996C"/>
    <w:lvl w:ilvl="0" w:tplc="2C844260">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15">
    <w:nsid w:val="52775347"/>
    <w:multiLevelType w:val="hybridMultilevel"/>
    <w:tmpl w:val="4EA69E6C"/>
    <w:lvl w:ilvl="0" w:tplc="1CF67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6F2344"/>
    <w:multiLevelType w:val="hybridMultilevel"/>
    <w:tmpl w:val="117E5FE4"/>
    <w:lvl w:ilvl="0" w:tplc="0E8099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EF796E"/>
    <w:multiLevelType w:val="hybridMultilevel"/>
    <w:tmpl w:val="80BC3736"/>
    <w:lvl w:ilvl="0" w:tplc="FAEA76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062139"/>
    <w:multiLevelType w:val="hybridMultilevel"/>
    <w:tmpl w:val="A31CD556"/>
    <w:lvl w:ilvl="0" w:tplc="7BD87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CF384A"/>
    <w:multiLevelType w:val="hybridMultilevel"/>
    <w:tmpl w:val="7C7E49D8"/>
    <w:lvl w:ilvl="0" w:tplc="93E67E7A">
      <w:start w:val="1"/>
      <w:numFmt w:val="decimal"/>
      <w:lvlText w:val="%1."/>
      <w:lvlJc w:val="left"/>
      <w:pPr>
        <w:tabs>
          <w:tab w:val="num" w:pos="2355"/>
        </w:tabs>
        <w:ind w:left="2355" w:hanging="1185"/>
      </w:pPr>
      <w:rPr>
        <w:rFonts w:hint="default"/>
      </w:r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20">
    <w:nsid w:val="685000DA"/>
    <w:multiLevelType w:val="hybridMultilevel"/>
    <w:tmpl w:val="43D01834"/>
    <w:lvl w:ilvl="0" w:tplc="E2CC49D4">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4332762"/>
    <w:multiLevelType w:val="hybridMultilevel"/>
    <w:tmpl w:val="78F0FBAC"/>
    <w:lvl w:ilvl="0" w:tplc="3F0C2F7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77647D9D"/>
    <w:multiLevelType w:val="multilevel"/>
    <w:tmpl w:val="8A20918E"/>
    <w:lvl w:ilvl="0">
      <w:start w:val="1"/>
      <w:numFmt w:val="decimal"/>
      <w:lvlText w:val="%1."/>
      <w:lvlJc w:val="left"/>
      <w:pPr>
        <w:ind w:left="720" w:hanging="360"/>
      </w:pPr>
      <w:rPr>
        <w:rFonts w:hint="default"/>
        <w:b/>
        <w:i w:val="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B141387"/>
    <w:multiLevelType w:val="hybridMultilevel"/>
    <w:tmpl w:val="9AA2D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2"/>
  </w:num>
  <w:num w:numId="3">
    <w:abstractNumId w:val="11"/>
  </w:num>
  <w:num w:numId="4">
    <w:abstractNumId w:val="2"/>
  </w:num>
  <w:num w:numId="5">
    <w:abstractNumId w:val="3"/>
  </w:num>
  <w:num w:numId="6">
    <w:abstractNumId w:val="13"/>
  </w:num>
  <w:num w:numId="7">
    <w:abstractNumId w:val="18"/>
  </w:num>
  <w:num w:numId="8">
    <w:abstractNumId w:val="14"/>
  </w:num>
  <w:num w:numId="9">
    <w:abstractNumId w:val="8"/>
  </w:num>
  <w:num w:numId="10">
    <w:abstractNumId w:val="17"/>
  </w:num>
  <w:num w:numId="11">
    <w:abstractNumId w:val="19"/>
  </w:num>
  <w:num w:numId="12">
    <w:abstractNumId w:val="21"/>
  </w:num>
  <w:num w:numId="13">
    <w:abstractNumId w:val="20"/>
  </w:num>
  <w:num w:numId="14">
    <w:abstractNumId w:val="12"/>
  </w:num>
  <w:num w:numId="15">
    <w:abstractNumId w:val="15"/>
  </w:num>
  <w:num w:numId="16">
    <w:abstractNumId w:val="6"/>
  </w:num>
  <w:num w:numId="17">
    <w:abstractNumId w:val="23"/>
  </w:num>
  <w:num w:numId="18">
    <w:abstractNumId w:val="7"/>
  </w:num>
  <w:num w:numId="19">
    <w:abstractNumId w:val="10"/>
  </w:num>
  <w:num w:numId="20">
    <w:abstractNumId w:val="4"/>
  </w:num>
  <w:num w:numId="21">
    <w:abstractNumId w:val="16"/>
  </w:num>
  <w:num w:numId="2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771B9"/>
    <w:rsid w:val="00004948"/>
    <w:rsid w:val="00005E8E"/>
    <w:rsid w:val="00006732"/>
    <w:rsid w:val="00012705"/>
    <w:rsid w:val="00013349"/>
    <w:rsid w:val="00013DBA"/>
    <w:rsid w:val="00025F22"/>
    <w:rsid w:val="00027AD2"/>
    <w:rsid w:val="00032E28"/>
    <w:rsid w:val="00034027"/>
    <w:rsid w:val="000349BB"/>
    <w:rsid w:val="00034DC6"/>
    <w:rsid w:val="000375B1"/>
    <w:rsid w:val="0005012F"/>
    <w:rsid w:val="00054164"/>
    <w:rsid w:val="0005486E"/>
    <w:rsid w:val="00055C6F"/>
    <w:rsid w:val="00057600"/>
    <w:rsid w:val="00060B8C"/>
    <w:rsid w:val="000644D8"/>
    <w:rsid w:val="00064AF0"/>
    <w:rsid w:val="00066853"/>
    <w:rsid w:val="00066F47"/>
    <w:rsid w:val="000714F4"/>
    <w:rsid w:val="0007180F"/>
    <w:rsid w:val="00071823"/>
    <w:rsid w:val="000737FB"/>
    <w:rsid w:val="000740BC"/>
    <w:rsid w:val="00076717"/>
    <w:rsid w:val="00080502"/>
    <w:rsid w:val="00082688"/>
    <w:rsid w:val="000870E0"/>
    <w:rsid w:val="00087C93"/>
    <w:rsid w:val="00093820"/>
    <w:rsid w:val="0009445E"/>
    <w:rsid w:val="00096E75"/>
    <w:rsid w:val="000A1E9B"/>
    <w:rsid w:val="000A3F4F"/>
    <w:rsid w:val="000A4D7F"/>
    <w:rsid w:val="000A5059"/>
    <w:rsid w:val="000A65B5"/>
    <w:rsid w:val="000A6783"/>
    <w:rsid w:val="000A6931"/>
    <w:rsid w:val="000A7430"/>
    <w:rsid w:val="000B016D"/>
    <w:rsid w:val="000B61FF"/>
    <w:rsid w:val="000B64EC"/>
    <w:rsid w:val="000C2725"/>
    <w:rsid w:val="000D41DC"/>
    <w:rsid w:val="000D4F2F"/>
    <w:rsid w:val="000D747B"/>
    <w:rsid w:val="000D775E"/>
    <w:rsid w:val="000D7912"/>
    <w:rsid w:val="000D794D"/>
    <w:rsid w:val="000E16C9"/>
    <w:rsid w:val="000E2233"/>
    <w:rsid w:val="00102979"/>
    <w:rsid w:val="00102BB8"/>
    <w:rsid w:val="00104805"/>
    <w:rsid w:val="001102F9"/>
    <w:rsid w:val="00111B58"/>
    <w:rsid w:val="0011379A"/>
    <w:rsid w:val="001272F9"/>
    <w:rsid w:val="001311D5"/>
    <w:rsid w:val="00133A64"/>
    <w:rsid w:val="00133D85"/>
    <w:rsid w:val="00135FDD"/>
    <w:rsid w:val="00136BED"/>
    <w:rsid w:val="001472E1"/>
    <w:rsid w:val="0014798E"/>
    <w:rsid w:val="001503C1"/>
    <w:rsid w:val="00154894"/>
    <w:rsid w:val="00156863"/>
    <w:rsid w:val="00162B18"/>
    <w:rsid w:val="00163432"/>
    <w:rsid w:val="00163561"/>
    <w:rsid w:val="00163A18"/>
    <w:rsid w:val="00163AAA"/>
    <w:rsid w:val="00164A39"/>
    <w:rsid w:val="00166BD0"/>
    <w:rsid w:val="00166ECD"/>
    <w:rsid w:val="0017227D"/>
    <w:rsid w:val="0017421A"/>
    <w:rsid w:val="00182EFE"/>
    <w:rsid w:val="0018365C"/>
    <w:rsid w:val="001864DE"/>
    <w:rsid w:val="001875C5"/>
    <w:rsid w:val="001951C9"/>
    <w:rsid w:val="00196ED2"/>
    <w:rsid w:val="001A3CEA"/>
    <w:rsid w:val="001A56A3"/>
    <w:rsid w:val="001A684C"/>
    <w:rsid w:val="001A7643"/>
    <w:rsid w:val="001B1B46"/>
    <w:rsid w:val="001B6BF4"/>
    <w:rsid w:val="001C5652"/>
    <w:rsid w:val="001C610D"/>
    <w:rsid w:val="001C622A"/>
    <w:rsid w:val="001C70EE"/>
    <w:rsid w:val="001C7C1F"/>
    <w:rsid w:val="001C7F29"/>
    <w:rsid w:val="001E1989"/>
    <w:rsid w:val="001E30FB"/>
    <w:rsid w:val="001E3700"/>
    <w:rsid w:val="001E3E24"/>
    <w:rsid w:val="001E48FD"/>
    <w:rsid w:val="001F26BB"/>
    <w:rsid w:val="001F28C6"/>
    <w:rsid w:val="001F4CD6"/>
    <w:rsid w:val="001F6D45"/>
    <w:rsid w:val="00202710"/>
    <w:rsid w:val="00205F28"/>
    <w:rsid w:val="00207A47"/>
    <w:rsid w:val="00213DED"/>
    <w:rsid w:val="00222770"/>
    <w:rsid w:val="002229CA"/>
    <w:rsid w:val="002248F8"/>
    <w:rsid w:val="002263A9"/>
    <w:rsid w:val="00227862"/>
    <w:rsid w:val="00232998"/>
    <w:rsid w:val="00233477"/>
    <w:rsid w:val="002377D9"/>
    <w:rsid w:val="0024259C"/>
    <w:rsid w:val="00243ECF"/>
    <w:rsid w:val="00244812"/>
    <w:rsid w:val="00244A95"/>
    <w:rsid w:val="00246C7E"/>
    <w:rsid w:val="00247C02"/>
    <w:rsid w:val="00253106"/>
    <w:rsid w:val="0025511B"/>
    <w:rsid w:val="00255FD2"/>
    <w:rsid w:val="00256C5D"/>
    <w:rsid w:val="002574EF"/>
    <w:rsid w:val="002627F7"/>
    <w:rsid w:val="00263ED0"/>
    <w:rsid w:val="00263F4E"/>
    <w:rsid w:val="00264298"/>
    <w:rsid w:val="002709F4"/>
    <w:rsid w:val="002830C3"/>
    <w:rsid w:val="002836D6"/>
    <w:rsid w:val="0028390B"/>
    <w:rsid w:val="00286821"/>
    <w:rsid w:val="0029102A"/>
    <w:rsid w:val="0029316D"/>
    <w:rsid w:val="0029642C"/>
    <w:rsid w:val="002969B6"/>
    <w:rsid w:val="00297257"/>
    <w:rsid w:val="002A1A91"/>
    <w:rsid w:val="002A4203"/>
    <w:rsid w:val="002A76DC"/>
    <w:rsid w:val="002B10F6"/>
    <w:rsid w:val="002C08DB"/>
    <w:rsid w:val="002C143B"/>
    <w:rsid w:val="002C2B96"/>
    <w:rsid w:val="002C765C"/>
    <w:rsid w:val="002C76E8"/>
    <w:rsid w:val="002D0645"/>
    <w:rsid w:val="002D1712"/>
    <w:rsid w:val="002D1FAC"/>
    <w:rsid w:val="002D25CC"/>
    <w:rsid w:val="002D3039"/>
    <w:rsid w:val="002D52E5"/>
    <w:rsid w:val="002E0CCB"/>
    <w:rsid w:val="002E2805"/>
    <w:rsid w:val="002E649E"/>
    <w:rsid w:val="002F0703"/>
    <w:rsid w:val="002F2C0D"/>
    <w:rsid w:val="002F3A2B"/>
    <w:rsid w:val="002F7757"/>
    <w:rsid w:val="00304F35"/>
    <w:rsid w:val="00304FCB"/>
    <w:rsid w:val="003076A4"/>
    <w:rsid w:val="00311210"/>
    <w:rsid w:val="00313A40"/>
    <w:rsid w:val="00313BB7"/>
    <w:rsid w:val="00315777"/>
    <w:rsid w:val="00316B13"/>
    <w:rsid w:val="0032046E"/>
    <w:rsid w:val="00320F5B"/>
    <w:rsid w:val="003242B8"/>
    <w:rsid w:val="0033420B"/>
    <w:rsid w:val="0033477A"/>
    <w:rsid w:val="00335BB9"/>
    <w:rsid w:val="003366E7"/>
    <w:rsid w:val="00336813"/>
    <w:rsid w:val="00337004"/>
    <w:rsid w:val="0033717A"/>
    <w:rsid w:val="00337707"/>
    <w:rsid w:val="00341923"/>
    <w:rsid w:val="00342E2C"/>
    <w:rsid w:val="003433BE"/>
    <w:rsid w:val="00346B58"/>
    <w:rsid w:val="00346D4D"/>
    <w:rsid w:val="00346EEC"/>
    <w:rsid w:val="0035394B"/>
    <w:rsid w:val="0035403F"/>
    <w:rsid w:val="00360BAF"/>
    <w:rsid w:val="00363621"/>
    <w:rsid w:val="00363C7E"/>
    <w:rsid w:val="00364C5E"/>
    <w:rsid w:val="00372F2A"/>
    <w:rsid w:val="003751DB"/>
    <w:rsid w:val="00376229"/>
    <w:rsid w:val="003776F1"/>
    <w:rsid w:val="003779DA"/>
    <w:rsid w:val="00380C2E"/>
    <w:rsid w:val="00380EFA"/>
    <w:rsid w:val="00381517"/>
    <w:rsid w:val="0038196E"/>
    <w:rsid w:val="00381D2D"/>
    <w:rsid w:val="0038205F"/>
    <w:rsid w:val="003837E6"/>
    <w:rsid w:val="0039063B"/>
    <w:rsid w:val="00390AB7"/>
    <w:rsid w:val="00391D82"/>
    <w:rsid w:val="00394155"/>
    <w:rsid w:val="00394828"/>
    <w:rsid w:val="00394F04"/>
    <w:rsid w:val="003A3637"/>
    <w:rsid w:val="003A5AEF"/>
    <w:rsid w:val="003A5C06"/>
    <w:rsid w:val="003A60C0"/>
    <w:rsid w:val="003A6404"/>
    <w:rsid w:val="003A650F"/>
    <w:rsid w:val="003A6AD1"/>
    <w:rsid w:val="003A745E"/>
    <w:rsid w:val="003B332A"/>
    <w:rsid w:val="003B3416"/>
    <w:rsid w:val="003B6957"/>
    <w:rsid w:val="003C1A4F"/>
    <w:rsid w:val="003C371F"/>
    <w:rsid w:val="003C39B1"/>
    <w:rsid w:val="003C4C25"/>
    <w:rsid w:val="003C6C7B"/>
    <w:rsid w:val="003D31BD"/>
    <w:rsid w:val="003D5297"/>
    <w:rsid w:val="003D7E51"/>
    <w:rsid w:val="003E237D"/>
    <w:rsid w:val="003E7DD1"/>
    <w:rsid w:val="003F220F"/>
    <w:rsid w:val="003F421F"/>
    <w:rsid w:val="003F50CA"/>
    <w:rsid w:val="003F64BF"/>
    <w:rsid w:val="00400B05"/>
    <w:rsid w:val="00403985"/>
    <w:rsid w:val="004049A0"/>
    <w:rsid w:val="00405563"/>
    <w:rsid w:val="00405C02"/>
    <w:rsid w:val="00407622"/>
    <w:rsid w:val="0041013F"/>
    <w:rsid w:val="004104A2"/>
    <w:rsid w:val="00413F6A"/>
    <w:rsid w:val="00416F2B"/>
    <w:rsid w:val="004224B1"/>
    <w:rsid w:val="004232FB"/>
    <w:rsid w:val="00423DC1"/>
    <w:rsid w:val="00426150"/>
    <w:rsid w:val="00441DEA"/>
    <w:rsid w:val="00442FF9"/>
    <w:rsid w:val="004461CF"/>
    <w:rsid w:val="00450AEF"/>
    <w:rsid w:val="004510E5"/>
    <w:rsid w:val="00453ADB"/>
    <w:rsid w:val="0045449A"/>
    <w:rsid w:val="00454D00"/>
    <w:rsid w:val="00455BD4"/>
    <w:rsid w:val="00461DC4"/>
    <w:rsid w:val="0046380A"/>
    <w:rsid w:val="00470152"/>
    <w:rsid w:val="004773CB"/>
    <w:rsid w:val="00483567"/>
    <w:rsid w:val="00483A85"/>
    <w:rsid w:val="00490A6E"/>
    <w:rsid w:val="004A5930"/>
    <w:rsid w:val="004A712E"/>
    <w:rsid w:val="004A76F7"/>
    <w:rsid w:val="004B26B3"/>
    <w:rsid w:val="004C0C49"/>
    <w:rsid w:val="004C15AD"/>
    <w:rsid w:val="004C2B19"/>
    <w:rsid w:val="004C49BF"/>
    <w:rsid w:val="004C5F7E"/>
    <w:rsid w:val="004C79F0"/>
    <w:rsid w:val="004D5053"/>
    <w:rsid w:val="004D5290"/>
    <w:rsid w:val="004E13E1"/>
    <w:rsid w:val="004E680A"/>
    <w:rsid w:val="004E747E"/>
    <w:rsid w:val="004F12CF"/>
    <w:rsid w:val="004F6155"/>
    <w:rsid w:val="004F7E6E"/>
    <w:rsid w:val="004F7F49"/>
    <w:rsid w:val="0050086C"/>
    <w:rsid w:val="00500B12"/>
    <w:rsid w:val="0050371B"/>
    <w:rsid w:val="0050455B"/>
    <w:rsid w:val="00505B58"/>
    <w:rsid w:val="00507DC5"/>
    <w:rsid w:val="005113D4"/>
    <w:rsid w:val="0051235F"/>
    <w:rsid w:val="00517587"/>
    <w:rsid w:val="005250FB"/>
    <w:rsid w:val="00526192"/>
    <w:rsid w:val="00530A0F"/>
    <w:rsid w:val="00530C29"/>
    <w:rsid w:val="00530F46"/>
    <w:rsid w:val="00531D10"/>
    <w:rsid w:val="0053663D"/>
    <w:rsid w:val="00536A9A"/>
    <w:rsid w:val="00537FAF"/>
    <w:rsid w:val="00540594"/>
    <w:rsid w:val="00540DA1"/>
    <w:rsid w:val="00543C59"/>
    <w:rsid w:val="00544739"/>
    <w:rsid w:val="0054762D"/>
    <w:rsid w:val="00553E46"/>
    <w:rsid w:val="005567DD"/>
    <w:rsid w:val="00556DD3"/>
    <w:rsid w:val="00560566"/>
    <w:rsid w:val="005626CE"/>
    <w:rsid w:val="0057004E"/>
    <w:rsid w:val="00571170"/>
    <w:rsid w:val="005747B0"/>
    <w:rsid w:val="00591C57"/>
    <w:rsid w:val="005925FB"/>
    <w:rsid w:val="00592D0A"/>
    <w:rsid w:val="00595956"/>
    <w:rsid w:val="005A0D34"/>
    <w:rsid w:val="005A10F6"/>
    <w:rsid w:val="005A2682"/>
    <w:rsid w:val="005A26E9"/>
    <w:rsid w:val="005A7363"/>
    <w:rsid w:val="005A74C8"/>
    <w:rsid w:val="005A7A66"/>
    <w:rsid w:val="005A7CA9"/>
    <w:rsid w:val="005B0C88"/>
    <w:rsid w:val="005B13D8"/>
    <w:rsid w:val="005B2D94"/>
    <w:rsid w:val="005B6D03"/>
    <w:rsid w:val="005C4C71"/>
    <w:rsid w:val="005C507F"/>
    <w:rsid w:val="005C5858"/>
    <w:rsid w:val="005C6250"/>
    <w:rsid w:val="005C7039"/>
    <w:rsid w:val="005D405E"/>
    <w:rsid w:val="005D604A"/>
    <w:rsid w:val="005E05EA"/>
    <w:rsid w:val="005E1620"/>
    <w:rsid w:val="005E1A39"/>
    <w:rsid w:val="005E3C5B"/>
    <w:rsid w:val="005E4EE4"/>
    <w:rsid w:val="005E4F96"/>
    <w:rsid w:val="005E544A"/>
    <w:rsid w:val="005F033A"/>
    <w:rsid w:val="005F284E"/>
    <w:rsid w:val="005F2D89"/>
    <w:rsid w:val="005F32E9"/>
    <w:rsid w:val="005F4A37"/>
    <w:rsid w:val="00600FCC"/>
    <w:rsid w:val="00601E00"/>
    <w:rsid w:val="00602487"/>
    <w:rsid w:val="00602858"/>
    <w:rsid w:val="00603FB5"/>
    <w:rsid w:val="00604E6F"/>
    <w:rsid w:val="0060519E"/>
    <w:rsid w:val="00610C53"/>
    <w:rsid w:val="00613E49"/>
    <w:rsid w:val="0061677F"/>
    <w:rsid w:val="006206DA"/>
    <w:rsid w:val="00622E46"/>
    <w:rsid w:val="00626846"/>
    <w:rsid w:val="00627398"/>
    <w:rsid w:val="00630268"/>
    <w:rsid w:val="00633FEC"/>
    <w:rsid w:val="00636555"/>
    <w:rsid w:val="00636573"/>
    <w:rsid w:val="00640019"/>
    <w:rsid w:val="00640AAD"/>
    <w:rsid w:val="0064186F"/>
    <w:rsid w:val="00641B68"/>
    <w:rsid w:val="006428FF"/>
    <w:rsid w:val="006501E8"/>
    <w:rsid w:val="00652116"/>
    <w:rsid w:val="00656624"/>
    <w:rsid w:val="00656D81"/>
    <w:rsid w:val="00664E1D"/>
    <w:rsid w:val="006706D0"/>
    <w:rsid w:val="00670E68"/>
    <w:rsid w:val="0067423A"/>
    <w:rsid w:val="006771B9"/>
    <w:rsid w:val="00680DDC"/>
    <w:rsid w:val="006835CF"/>
    <w:rsid w:val="00685079"/>
    <w:rsid w:val="006906D9"/>
    <w:rsid w:val="00690C3B"/>
    <w:rsid w:val="00692052"/>
    <w:rsid w:val="00696FFF"/>
    <w:rsid w:val="0069787B"/>
    <w:rsid w:val="006A21F7"/>
    <w:rsid w:val="006B3777"/>
    <w:rsid w:val="006B561F"/>
    <w:rsid w:val="006B65FF"/>
    <w:rsid w:val="006B660C"/>
    <w:rsid w:val="006C0601"/>
    <w:rsid w:val="006C1813"/>
    <w:rsid w:val="006C44CA"/>
    <w:rsid w:val="006C4E38"/>
    <w:rsid w:val="006C5B66"/>
    <w:rsid w:val="006C635B"/>
    <w:rsid w:val="006D228C"/>
    <w:rsid w:val="006E055B"/>
    <w:rsid w:val="006E6449"/>
    <w:rsid w:val="006F3BD8"/>
    <w:rsid w:val="006F3F74"/>
    <w:rsid w:val="006F41AF"/>
    <w:rsid w:val="006F461F"/>
    <w:rsid w:val="006F5D75"/>
    <w:rsid w:val="00700530"/>
    <w:rsid w:val="007069A4"/>
    <w:rsid w:val="00707A86"/>
    <w:rsid w:val="007108DC"/>
    <w:rsid w:val="00712626"/>
    <w:rsid w:val="007146A3"/>
    <w:rsid w:val="007160A3"/>
    <w:rsid w:val="00716876"/>
    <w:rsid w:val="007178D7"/>
    <w:rsid w:val="00720A7B"/>
    <w:rsid w:val="00720D58"/>
    <w:rsid w:val="0072339B"/>
    <w:rsid w:val="0072414D"/>
    <w:rsid w:val="00725F9A"/>
    <w:rsid w:val="0073049F"/>
    <w:rsid w:val="007337DC"/>
    <w:rsid w:val="007377BC"/>
    <w:rsid w:val="00741E78"/>
    <w:rsid w:val="00744E34"/>
    <w:rsid w:val="007471D1"/>
    <w:rsid w:val="007523B6"/>
    <w:rsid w:val="007549BF"/>
    <w:rsid w:val="007559E4"/>
    <w:rsid w:val="0075617E"/>
    <w:rsid w:val="00762E9C"/>
    <w:rsid w:val="00764C30"/>
    <w:rsid w:val="00770F2A"/>
    <w:rsid w:val="00771E36"/>
    <w:rsid w:val="007761A5"/>
    <w:rsid w:val="00783BE1"/>
    <w:rsid w:val="00795AFD"/>
    <w:rsid w:val="00796F4E"/>
    <w:rsid w:val="007A518F"/>
    <w:rsid w:val="007B2AB5"/>
    <w:rsid w:val="007B2D13"/>
    <w:rsid w:val="007C370C"/>
    <w:rsid w:val="007C4077"/>
    <w:rsid w:val="007D2808"/>
    <w:rsid w:val="007D2D2E"/>
    <w:rsid w:val="007D3A0D"/>
    <w:rsid w:val="007D62DE"/>
    <w:rsid w:val="007D6CD8"/>
    <w:rsid w:val="007D7E98"/>
    <w:rsid w:val="007E247A"/>
    <w:rsid w:val="007E2794"/>
    <w:rsid w:val="007E349F"/>
    <w:rsid w:val="007E47C7"/>
    <w:rsid w:val="007F09E3"/>
    <w:rsid w:val="007F319E"/>
    <w:rsid w:val="007F48E0"/>
    <w:rsid w:val="007F78E6"/>
    <w:rsid w:val="007F7E5A"/>
    <w:rsid w:val="007F7E60"/>
    <w:rsid w:val="008037D3"/>
    <w:rsid w:val="00803ACF"/>
    <w:rsid w:val="008044F2"/>
    <w:rsid w:val="0080465E"/>
    <w:rsid w:val="00807027"/>
    <w:rsid w:val="00807F8A"/>
    <w:rsid w:val="00810701"/>
    <w:rsid w:val="00815719"/>
    <w:rsid w:val="00825024"/>
    <w:rsid w:val="00825B32"/>
    <w:rsid w:val="00825E69"/>
    <w:rsid w:val="00830C2E"/>
    <w:rsid w:val="008313A1"/>
    <w:rsid w:val="00833AEB"/>
    <w:rsid w:val="00833FF0"/>
    <w:rsid w:val="00834094"/>
    <w:rsid w:val="00835552"/>
    <w:rsid w:val="00836707"/>
    <w:rsid w:val="00836BC9"/>
    <w:rsid w:val="00836DB8"/>
    <w:rsid w:val="00841393"/>
    <w:rsid w:val="00841662"/>
    <w:rsid w:val="008430C6"/>
    <w:rsid w:val="00843B70"/>
    <w:rsid w:val="0084530B"/>
    <w:rsid w:val="00846F07"/>
    <w:rsid w:val="008479C3"/>
    <w:rsid w:val="0085029C"/>
    <w:rsid w:val="00854EC9"/>
    <w:rsid w:val="00856585"/>
    <w:rsid w:val="0086146E"/>
    <w:rsid w:val="00862648"/>
    <w:rsid w:val="00864666"/>
    <w:rsid w:val="0087676D"/>
    <w:rsid w:val="00877D9B"/>
    <w:rsid w:val="00880627"/>
    <w:rsid w:val="00883A97"/>
    <w:rsid w:val="008906D4"/>
    <w:rsid w:val="008917A1"/>
    <w:rsid w:val="00894538"/>
    <w:rsid w:val="00894DBA"/>
    <w:rsid w:val="008957AA"/>
    <w:rsid w:val="00897889"/>
    <w:rsid w:val="00897B5D"/>
    <w:rsid w:val="00897DC2"/>
    <w:rsid w:val="008A5E36"/>
    <w:rsid w:val="008A639B"/>
    <w:rsid w:val="008B2549"/>
    <w:rsid w:val="008B335B"/>
    <w:rsid w:val="008B3E6A"/>
    <w:rsid w:val="008B5200"/>
    <w:rsid w:val="008B5760"/>
    <w:rsid w:val="008C1C73"/>
    <w:rsid w:val="008C581E"/>
    <w:rsid w:val="008D21E8"/>
    <w:rsid w:val="008D36DC"/>
    <w:rsid w:val="008D3C11"/>
    <w:rsid w:val="008D7221"/>
    <w:rsid w:val="008E11F4"/>
    <w:rsid w:val="008E5359"/>
    <w:rsid w:val="008E5D69"/>
    <w:rsid w:val="008F2616"/>
    <w:rsid w:val="008F33DB"/>
    <w:rsid w:val="008F4BCF"/>
    <w:rsid w:val="008F7696"/>
    <w:rsid w:val="00901E5A"/>
    <w:rsid w:val="00902782"/>
    <w:rsid w:val="00904675"/>
    <w:rsid w:val="00913446"/>
    <w:rsid w:val="00915A6C"/>
    <w:rsid w:val="00915FE4"/>
    <w:rsid w:val="009223F4"/>
    <w:rsid w:val="00922B24"/>
    <w:rsid w:val="0092363A"/>
    <w:rsid w:val="00930691"/>
    <w:rsid w:val="00936288"/>
    <w:rsid w:val="00945DC5"/>
    <w:rsid w:val="00945DF0"/>
    <w:rsid w:val="00946DD3"/>
    <w:rsid w:val="009500F7"/>
    <w:rsid w:val="009502B4"/>
    <w:rsid w:val="00950C35"/>
    <w:rsid w:val="00950F27"/>
    <w:rsid w:val="00951029"/>
    <w:rsid w:val="0095156A"/>
    <w:rsid w:val="0095667A"/>
    <w:rsid w:val="009617A6"/>
    <w:rsid w:val="00961CB7"/>
    <w:rsid w:val="00970126"/>
    <w:rsid w:val="00976427"/>
    <w:rsid w:val="009774BB"/>
    <w:rsid w:val="00977E38"/>
    <w:rsid w:val="009904F5"/>
    <w:rsid w:val="00991D60"/>
    <w:rsid w:val="00991DFB"/>
    <w:rsid w:val="00993EC5"/>
    <w:rsid w:val="00994C35"/>
    <w:rsid w:val="00997740"/>
    <w:rsid w:val="009A027D"/>
    <w:rsid w:val="009A1759"/>
    <w:rsid w:val="009A40E0"/>
    <w:rsid w:val="009A4641"/>
    <w:rsid w:val="009A662B"/>
    <w:rsid w:val="009B0A42"/>
    <w:rsid w:val="009B1C13"/>
    <w:rsid w:val="009B471F"/>
    <w:rsid w:val="009C032E"/>
    <w:rsid w:val="009C0722"/>
    <w:rsid w:val="009C6B99"/>
    <w:rsid w:val="009C75EA"/>
    <w:rsid w:val="009D396A"/>
    <w:rsid w:val="009D7077"/>
    <w:rsid w:val="009E57C9"/>
    <w:rsid w:val="009F5DD1"/>
    <w:rsid w:val="009F6255"/>
    <w:rsid w:val="009F7D2B"/>
    <w:rsid w:val="00A03DDC"/>
    <w:rsid w:val="00A069F3"/>
    <w:rsid w:val="00A10B2C"/>
    <w:rsid w:val="00A118CE"/>
    <w:rsid w:val="00A1358D"/>
    <w:rsid w:val="00A13B4F"/>
    <w:rsid w:val="00A21154"/>
    <w:rsid w:val="00A219CF"/>
    <w:rsid w:val="00A22674"/>
    <w:rsid w:val="00A24D4F"/>
    <w:rsid w:val="00A31890"/>
    <w:rsid w:val="00A322E7"/>
    <w:rsid w:val="00A356F6"/>
    <w:rsid w:val="00A42314"/>
    <w:rsid w:val="00A432E4"/>
    <w:rsid w:val="00A44B39"/>
    <w:rsid w:val="00A44D60"/>
    <w:rsid w:val="00A44F73"/>
    <w:rsid w:val="00A479F4"/>
    <w:rsid w:val="00A523D6"/>
    <w:rsid w:val="00A52F4E"/>
    <w:rsid w:val="00A633D1"/>
    <w:rsid w:val="00A659DE"/>
    <w:rsid w:val="00A70CAF"/>
    <w:rsid w:val="00A754A9"/>
    <w:rsid w:val="00A81837"/>
    <w:rsid w:val="00A840CD"/>
    <w:rsid w:val="00A847AA"/>
    <w:rsid w:val="00A858CA"/>
    <w:rsid w:val="00A87088"/>
    <w:rsid w:val="00A87745"/>
    <w:rsid w:val="00A90FFD"/>
    <w:rsid w:val="00A9153E"/>
    <w:rsid w:val="00A91BDC"/>
    <w:rsid w:val="00A93B19"/>
    <w:rsid w:val="00A9770F"/>
    <w:rsid w:val="00AA059C"/>
    <w:rsid w:val="00AA6604"/>
    <w:rsid w:val="00AA6C82"/>
    <w:rsid w:val="00AB5CAC"/>
    <w:rsid w:val="00AB6283"/>
    <w:rsid w:val="00AB64AE"/>
    <w:rsid w:val="00AC03AB"/>
    <w:rsid w:val="00AC0DB6"/>
    <w:rsid w:val="00AC178F"/>
    <w:rsid w:val="00AC3367"/>
    <w:rsid w:val="00AD1DD0"/>
    <w:rsid w:val="00AD3A7E"/>
    <w:rsid w:val="00AD3BF4"/>
    <w:rsid w:val="00AD3E6C"/>
    <w:rsid w:val="00AD5562"/>
    <w:rsid w:val="00AE1248"/>
    <w:rsid w:val="00AE41D5"/>
    <w:rsid w:val="00AE490E"/>
    <w:rsid w:val="00AE51F8"/>
    <w:rsid w:val="00AF17FD"/>
    <w:rsid w:val="00AF1DCB"/>
    <w:rsid w:val="00AF2562"/>
    <w:rsid w:val="00AF27D0"/>
    <w:rsid w:val="00AF2960"/>
    <w:rsid w:val="00B035E3"/>
    <w:rsid w:val="00B0412F"/>
    <w:rsid w:val="00B07FC6"/>
    <w:rsid w:val="00B1497C"/>
    <w:rsid w:val="00B17597"/>
    <w:rsid w:val="00B22310"/>
    <w:rsid w:val="00B22E53"/>
    <w:rsid w:val="00B23220"/>
    <w:rsid w:val="00B2471D"/>
    <w:rsid w:val="00B2539A"/>
    <w:rsid w:val="00B265F4"/>
    <w:rsid w:val="00B3206E"/>
    <w:rsid w:val="00B331A5"/>
    <w:rsid w:val="00B42E44"/>
    <w:rsid w:val="00B430DF"/>
    <w:rsid w:val="00B45A37"/>
    <w:rsid w:val="00B47496"/>
    <w:rsid w:val="00B51DA9"/>
    <w:rsid w:val="00B54037"/>
    <w:rsid w:val="00B559D3"/>
    <w:rsid w:val="00B6097F"/>
    <w:rsid w:val="00B60DA1"/>
    <w:rsid w:val="00B62C4F"/>
    <w:rsid w:val="00B62CC3"/>
    <w:rsid w:val="00B6337A"/>
    <w:rsid w:val="00B63534"/>
    <w:rsid w:val="00B6442C"/>
    <w:rsid w:val="00B65B72"/>
    <w:rsid w:val="00B7176D"/>
    <w:rsid w:val="00B765F8"/>
    <w:rsid w:val="00B77676"/>
    <w:rsid w:val="00B83E0E"/>
    <w:rsid w:val="00B84737"/>
    <w:rsid w:val="00B84D23"/>
    <w:rsid w:val="00B875AA"/>
    <w:rsid w:val="00B907CF"/>
    <w:rsid w:val="00B90B3B"/>
    <w:rsid w:val="00B92D2B"/>
    <w:rsid w:val="00B9342D"/>
    <w:rsid w:val="00B94001"/>
    <w:rsid w:val="00B96E38"/>
    <w:rsid w:val="00B971DB"/>
    <w:rsid w:val="00B976AB"/>
    <w:rsid w:val="00B97F20"/>
    <w:rsid w:val="00BA0D02"/>
    <w:rsid w:val="00BA2E37"/>
    <w:rsid w:val="00BA4390"/>
    <w:rsid w:val="00BB075A"/>
    <w:rsid w:val="00BB354A"/>
    <w:rsid w:val="00BB7BED"/>
    <w:rsid w:val="00BC0556"/>
    <w:rsid w:val="00BC0D2B"/>
    <w:rsid w:val="00BC12F4"/>
    <w:rsid w:val="00BC45EB"/>
    <w:rsid w:val="00BC7843"/>
    <w:rsid w:val="00BD1437"/>
    <w:rsid w:val="00BD54EE"/>
    <w:rsid w:val="00BD6AF7"/>
    <w:rsid w:val="00BE40A7"/>
    <w:rsid w:val="00BF2B43"/>
    <w:rsid w:val="00BF5759"/>
    <w:rsid w:val="00BF6189"/>
    <w:rsid w:val="00C051F3"/>
    <w:rsid w:val="00C07321"/>
    <w:rsid w:val="00C170D4"/>
    <w:rsid w:val="00C174DC"/>
    <w:rsid w:val="00C20C96"/>
    <w:rsid w:val="00C21179"/>
    <w:rsid w:val="00C2343F"/>
    <w:rsid w:val="00C306CA"/>
    <w:rsid w:val="00C34E5A"/>
    <w:rsid w:val="00C365B8"/>
    <w:rsid w:val="00C3764C"/>
    <w:rsid w:val="00C413F0"/>
    <w:rsid w:val="00C419E1"/>
    <w:rsid w:val="00C429B7"/>
    <w:rsid w:val="00C4601A"/>
    <w:rsid w:val="00C47509"/>
    <w:rsid w:val="00C50E03"/>
    <w:rsid w:val="00C52C12"/>
    <w:rsid w:val="00C5393C"/>
    <w:rsid w:val="00C53FEB"/>
    <w:rsid w:val="00C542DB"/>
    <w:rsid w:val="00C56EA8"/>
    <w:rsid w:val="00C6375E"/>
    <w:rsid w:val="00C637C0"/>
    <w:rsid w:val="00C63945"/>
    <w:rsid w:val="00C70970"/>
    <w:rsid w:val="00C764C8"/>
    <w:rsid w:val="00C76873"/>
    <w:rsid w:val="00C775FA"/>
    <w:rsid w:val="00C779FA"/>
    <w:rsid w:val="00C810EA"/>
    <w:rsid w:val="00C83093"/>
    <w:rsid w:val="00C8478F"/>
    <w:rsid w:val="00C84FF1"/>
    <w:rsid w:val="00C866D5"/>
    <w:rsid w:val="00C91B01"/>
    <w:rsid w:val="00C94515"/>
    <w:rsid w:val="00C95054"/>
    <w:rsid w:val="00C979EA"/>
    <w:rsid w:val="00C97CDE"/>
    <w:rsid w:val="00C97E05"/>
    <w:rsid w:val="00CA7DEA"/>
    <w:rsid w:val="00CB3D3D"/>
    <w:rsid w:val="00CB5733"/>
    <w:rsid w:val="00CB61BE"/>
    <w:rsid w:val="00CB6566"/>
    <w:rsid w:val="00CC1723"/>
    <w:rsid w:val="00CC304E"/>
    <w:rsid w:val="00CC3884"/>
    <w:rsid w:val="00CC6FF3"/>
    <w:rsid w:val="00CD089B"/>
    <w:rsid w:val="00CD4F7D"/>
    <w:rsid w:val="00CD5D82"/>
    <w:rsid w:val="00CD61D5"/>
    <w:rsid w:val="00CD6C6C"/>
    <w:rsid w:val="00CE5D08"/>
    <w:rsid w:val="00CE7903"/>
    <w:rsid w:val="00CF070D"/>
    <w:rsid w:val="00CF0788"/>
    <w:rsid w:val="00CF35A7"/>
    <w:rsid w:val="00CF49EF"/>
    <w:rsid w:val="00CF6918"/>
    <w:rsid w:val="00CF7B2B"/>
    <w:rsid w:val="00D0048C"/>
    <w:rsid w:val="00D04C89"/>
    <w:rsid w:val="00D06853"/>
    <w:rsid w:val="00D07504"/>
    <w:rsid w:val="00D11703"/>
    <w:rsid w:val="00D12189"/>
    <w:rsid w:val="00D14CA3"/>
    <w:rsid w:val="00D15A17"/>
    <w:rsid w:val="00D16B66"/>
    <w:rsid w:val="00D17BB3"/>
    <w:rsid w:val="00D35F3C"/>
    <w:rsid w:val="00D36BEB"/>
    <w:rsid w:val="00D41429"/>
    <w:rsid w:val="00D43EFF"/>
    <w:rsid w:val="00D4513B"/>
    <w:rsid w:val="00D51301"/>
    <w:rsid w:val="00D5573C"/>
    <w:rsid w:val="00D56ADE"/>
    <w:rsid w:val="00D61153"/>
    <w:rsid w:val="00D623B8"/>
    <w:rsid w:val="00D631EF"/>
    <w:rsid w:val="00D67C13"/>
    <w:rsid w:val="00D73D76"/>
    <w:rsid w:val="00D74352"/>
    <w:rsid w:val="00D74E50"/>
    <w:rsid w:val="00D75C0A"/>
    <w:rsid w:val="00D76349"/>
    <w:rsid w:val="00D806F7"/>
    <w:rsid w:val="00D80E48"/>
    <w:rsid w:val="00D829A2"/>
    <w:rsid w:val="00D91942"/>
    <w:rsid w:val="00D9455E"/>
    <w:rsid w:val="00D95846"/>
    <w:rsid w:val="00D96341"/>
    <w:rsid w:val="00D97E36"/>
    <w:rsid w:val="00DA09BA"/>
    <w:rsid w:val="00DA79C5"/>
    <w:rsid w:val="00DB060F"/>
    <w:rsid w:val="00DB0BBE"/>
    <w:rsid w:val="00DC20DF"/>
    <w:rsid w:val="00DC5975"/>
    <w:rsid w:val="00DD1CB6"/>
    <w:rsid w:val="00DD33D8"/>
    <w:rsid w:val="00DE386E"/>
    <w:rsid w:val="00DE3A24"/>
    <w:rsid w:val="00DF1B0D"/>
    <w:rsid w:val="00DF6262"/>
    <w:rsid w:val="00E0019A"/>
    <w:rsid w:val="00E00A35"/>
    <w:rsid w:val="00E00CF0"/>
    <w:rsid w:val="00E02D21"/>
    <w:rsid w:val="00E042E3"/>
    <w:rsid w:val="00E06F7A"/>
    <w:rsid w:val="00E13409"/>
    <w:rsid w:val="00E23E95"/>
    <w:rsid w:val="00E244B5"/>
    <w:rsid w:val="00E24B10"/>
    <w:rsid w:val="00E275CA"/>
    <w:rsid w:val="00E27D33"/>
    <w:rsid w:val="00E322F9"/>
    <w:rsid w:val="00E3287E"/>
    <w:rsid w:val="00E43873"/>
    <w:rsid w:val="00E46FEF"/>
    <w:rsid w:val="00E50164"/>
    <w:rsid w:val="00E504B4"/>
    <w:rsid w:val="00E5398C"/>
    <w:rsid w:val="00E544FB"/>
    <w:rsid w:val="00E6018A"/>
    <w:rsid w:val="00E61634"/>
    <w:rsid w:val="00E634A6"/>
    <w:rsid w:val="00E653D9"/>
    <w:rsid w:val="00E6554B"/>
    <w:rsid w:val="00E730EA"/>
    <w:rsid w:val="00E73133"/>
    <w:rsid w:val="00E746F1"/>
    <w:rsid w:val="00E768B9"/>
    <w:rsid w:val="00E803F8"/>
    <w:rsid w:val="00E830E6"/>
    <w:rsid w:val="00E835EB"/>
    <w:rsid w:val="00E84AA0"/>
    <w:rsid w:val="00E87448"/>
    <w:rsid w:val="00E917BC"/>
    <w:rsid w:val="00E937FF"/>
    <w:rsid w:val="00EA07B6"/>
    <w:rsid w:val="00EA098A"/>
    <w:rsid w:val="00EA2098"/>
    <w:rsid w:val="00EA28D7"/>
    <w:rsid w:val="00EA296D"/>
    <w:rsid w:val="00EA6FD1"/>
    <w:rsid w:val="00EB34AA"/>
    <w:rsid w:val="00EB3F5B"/>
    <w:rsid w:val="00EB4669"/>
    <w:rsid w:val="00EB5362"/>
    <w:rsid w:val="00EB6C87"/>
    <w:rsid w:val="00EC1DD5"/>
    <w:rsid w:val="00EC61AD"/>
    <w:rsid w:val="00EC64E2"/>
    <w:rsid w:val="00ED25CC"/>
    <w:rsid w:val="00ED274F"/>
    <w:rsid w:val="00ED4FC0"/>
    <w:rsid w:val="00ED6C87"/>
    <w:rsid w:val="00EE34EE"/>
    <w:rsid w:val="00EE3782"/>
    <w:rsid w:val="00EE5F1D"/>
    <w:rsid w:val="00EE61B8"/>
    <w:rsid w:val="00EE742D"/>
    <w:rsid w:val="00EF2115"/>
    <w:rsid w:val="00EF291B"/>
    <w:rsid w:val="00EF667E"/>
    <w:rsid w:val="00EF6F61"/>
    <w:rsid w:val="00F00A0D"/>
    <w:rsid w:val="00F01A9E"/>
    <w:rsid w:val="00F02206"/>
    <w:rsid w:val="00F04A2F"/>
    <w:rsid w:val="00F14111"/>
    <w:rsid w:val="00F1768B"/>
    <w:rsid w:val="00F207BE"/>
    <w:rsid w:val="00F2106E"/>
    <w:rsid w:val="00F23490"/>
    <w:rsid w:val="00F32891"/>
    <w:rsid w:val="00F330C7"/>
    <w:rsid w:val="00F33F9B"/>
    <w:rsid w:val="00F41DCB"/>
    <w:rsid w:val="00F44479"/>
    <w:rsid w:val="00F47883"/>
    <w:rsid w:val="00F50487"/>
    <w:rsid w:val="00F5072D"/>
    <w:rsid w:val="00F5103E"/>
    <w:rsid w:val="00F51737"/>
    <w:rsid w:val="00F518C2"/>
    <w:rsid w:val="00F5250E"/>
    <w:rsid w:val="00F6209D"/>
    <w:rsid w:val="00F6274C"/>
    <w:rsid w:val="00F63BAD"/>
    <w:rsid w:val="00F70404"/>
    <w:rsid w:val="00F75734"/>
    <w:rsid w:val="00F7796E"/>
    <w:rsid w:val="00F85816"/>
    <w:rsid w:val="00F86AD1"/>
    <w:rsid w:val="00F93C26"/>
    <w:rsid w:val="00F95926"/>
    <w:rsid w:val="00F95BFE"/>
    <w:rsid w:val="00F95F83"/>
    <w:rsid w:val="00F96CAD"/>
    <w:rsid w:val="00FA0D7C"/>
    <w:rsid w:val="00FA147F"/>
    <w:rsid w:val="00FA2A18"/>
    <w:rsid w:val="00FA6DED"/>
    <w:rsid w:val="00FA7FE6"/>
    <w:rsid w:val="00FB29A1"/>
    <w:rsid w:val="00FB7076"/>
    <w:rsid w:val="00FB7590"/>
    <w:rsid w:val="00FC2F12"/>
    <w:rsid w:val="00FC3386"/>
    <w:rsid w:val="00FC35F9"/>
    <w:rsid w:val="00FC544A"/>
    <w:rsid w:val="00FC5B88"/>
    <w:rsid w:val="00FD13CB"/>
    <w:rsid w:val="00FD16E7"/>
    <w:rsid w:val="00FD41F0"/>
    <w:rsid w:val="00FD708B"/>
    <w:rsid w:val="00FE2803"/>
    <w:rsid w:val="00FE2CFE"/>
    <w:rsid w:val="00FE6605"/>
    <w:rsid w:val="00FF0C7C"/>
    <w:rsid w:val="00FF3000"/>
    <w:rsid w:val="00FF4496"/>
    <w:rsid w:val="00FF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D21"/>
    <w:rPr>
      <w:sz w:val="28"/>
    </w:rPr>
  </w:style>
  <w:style w:type="paragraph" w:styleId="1">
    <w:name w:val="heading 1"/>
    <w:basedOn w:val="a"/>
    <w:next w:val="a"/>
    <w:link w:val="10"/>
    <w:uiPriority w:val="99"/>
    <w:qFormat/>
    <w:rsid w:val="008479C3"/>
    <w:pPr>
      <w:keepNext/>
      <w:spacing w:before="240" w:after="60"/>
      <w:jc w:val="both"/>
      <w:outlineLvl w:val="0"/>
    </w:pPr>
    <w:rPr>
      <w:rFonts w:ascii="Arial" w:hAnsi="Arial" w:cs="Arial"/>
      <w:b/>
      <w:bCs/>
      <w:kern w:val="32"/>
      <w:sz w:val="32"/>
      <w:szCs w:val="32"/>
    </w:rPr>
  </w:style>
  <w:style w:type="paragraph" w:styleId="2">
    <w:name w:val="heading 2"/>
    <w:basedOn w:val="a"/>
    <w:next w:val="a"/>
    <w:link w:val="20"/>
    <w:unhideWhenUsed/>
    <w:qFormat/>
    <w:rsid w:val="002F7757"/>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C3"/>
    <w:rPr>
      <w:rFonts w:ascii="Arial" w:hAnsi="Arial" w:cs="Arial"/>
      <w:b/>
      <w:bCs/>
      <w:kern w:val="32"/>
      <w:sz w:val="32"/>
      <w:szCs w:val="32"/>
    </w:rPr>
  </w:style>
  <w:style w:type="paragraph" w:styleId="a3">
    <w:name w:val="header"/>
    <w:basedOn w:val="a"/>
    <w:rsid w:val="00E02D21"/>
    <w:pPr>
      <w:tabs>
        <w:tab w:val="center" w:pos="4153"/>
        <w:tab w:val="right" w:pos="8306"/>
      </w:tabs>
      <w:jc w:val="center"/>
    </w:pPr>
    <w:rPr>
      <w:b/>
    </w:rPr>
  </w:style>
  <w:style w:type="paragraph" w:styleId="a4">
    <w:name w:val="footer"/>
    <w:basedOn w:val="a"/>
    <w:link w:val="a5"/>
    <w:rsid w:val="00E02D21"/>
    <w:pPr>
      <w:tabs>
        <w:tab w:val="center" w:pos="4153"/>
        <w:tab w:val="right" w:pos="8306"/>
      </w:tabs>
    </w:pPr>
  </w:style>
  <w:style w:type="paragraph" w:customStyle="1" w:styleId="21">
    <w:name w:val="ВерхКолонтитул2"/>
    <w:basedOn w:val="a3"/>
    <w:rsid w:val="00E02D21"/>
    <w:pPr>
      <w:ind w:left="284"/>
      <w:jc w:val="left"/>
    </w:pPr>
    <w:rPr>
      <w:b w:val="0"/>
      <w:sz w:val="20"/>
    </w:rPr>
  </w:style>
  <w:style w:type="paragraph" w:customStyle="1" w:styleId="a6">
    <w:name w:val="Заголовок"/>
    <w:basedOn w:val="a"/>
    <w:rsid w:val="00E02D21"/>
    <w:rPr>
      <w:b/>
    </w:rPr>
  </w:style>
  <w:style w:type="paragraph" w:styleId="a7">
    <w:name w:val="Body Text Indent"/>
    <w:basedOn w:val="a"/>
    <w:link w:val="a8"/>
    <w:rsid w:val="00E02D21"/>
    <w:pPr>
      <w:ind w:firstLine="567"/>
      <w:jc w:val="both"/>
    </w:pPr>
    <w:rPr>
      <w:sz w:val="24"/>
    </w:rPr>
  </w:style>
  <w:style w:type="character" w:customStyle="1" w:styleId="a8">
    <w:name w:val="Основной текст с отступом Знак"/>
    <w:basedOn w:val="a0"/>
    <w:link w:val="a7"/>
    <w:rsid w:val="00EE61B8"/>
    <w:rPr>
      <w:sz w:val="24"/>
    </w:rPr>
  </w:style>
  <w:style w:type="paragraph" w:customStyle="1" w:styleId="ConsNonformat">
    <w:name w:val="ConsNonformat"/>
    <w:rsid w:val="00E02D21"/>
    <w:pPr>
      <w:widowControl w:val="0"/>
    </w:pPr>
    <w:rPr>
      <w:rFonts w:ascii="Courier New" w:hAnsi="Courier New"/>
      <w:snapToGrid w:val="0"/>
    </w:rPr>
  </w:style>
  <w:style w:type="paragraph" w:customStyle="1" w:styleId="ConsNormal">
    <w:name w:val="ConsNormal"/>
    <w:rsid w:val="00E02D21"/>
    <w:pPr>
      <w:widowControl w:val="0"/>
      <w:ind w:firstLine="720"/>
    </w:pPr>
    <w:rPr>
      <w:rFonts w:ascii="Arial" w:hAnsi="Arial"/>
      <w:snapToGrid w:val="0"/>
    </w:rPr>
  </w:style>
  <w:style w:type="paragraph" w:customStyle="1" w:styleId="ConsTitle">
    <w:name w:val="ConsTitle"/>
    <w:rsid w:val="00E02D21"/>
    <w:pPr>
      <w:widowControl w:val="0"/>
    </w:pPr>
    <w:rPr>
      <w:rFonts w:ascii="Arial" w:hAnsi="Arial"/>
      <w:b/>
      <w:snapToGrid w:val="0"/>
      <w:sz w:val="16"/>
    </w:rPr>
  </w:style>
  <w:style w:type="paragraph" w:styleId="22">
    <w:name w:val="Body Text Indent 2"/>
    <w:basedOn w:val="a"/>
    <w:rsid w:val="00E02D21"/>
    <w:pPr>
      <w:ind w:firstLine="567"/>
      <w:jc w:val="both"/>
    </w:pPr>
  </w:style>
  <w:style w:type="paragraph" w:styleId="a9">
    <w:name w:val="Balloon Text"/>
    <w:basedOn w:val="a"/>
    <w:link w:val="aa"/>
    <w:uiPriority w:val="99"/>
    <w:semiHidden/>
    <w:rsid w:val="00EA28D7"/>
    <w:rPr>
      <w:rFonts w:ascii="Tahoma" w:hAnsi="Tahoma" w:cs="Tahoma"/>
      <w:sz w:val="16"/>
      <w:szCs w:val="16"/>
    </w:rPr>
  </w:style>
  <w:style w:type="paragraph" w:customStyle="1" w:styleId="ConsPlusNonformat">
    <w:name w:val="ConsPlusNonformat"/>
    <w:uiPriority w:val="99"/>
    <w:rsid w:val="009C75EA"/>
    <w:pPr>
      <w:autoSpaceDE w:val="0"/>
      <w:autoSpaceDN w:val="0"/>
      <w:adjustRightInd w:val="0"/>
    </w:pPr>
    <w:rPr>
      <w:rFonts w:ascii="Courier New" w:hAnsi="Courier New" w:cs="Courier New"/>
    </w:rPr>
  </w:style>
  <w:style w:type="paragraph" w:styleId="ab">
    <w:name w:val="Block Text"/>
    <w:basedOn w:val="a"/>
    <w:rsid w:val="00C97E05"/>
    <w:pPr>
      <w:tabs>
        <w:tab w:val="num" w:pos="1069"/>
      </w:tabs>
      <w:spacing w:line="360" w:lineRule="auto"/>
      <w:ind w:left="-360" w:right="-636" w:firstLine="907"/>
      <w:jc w:val="both"/>
    </w:pPr>
  </w:style>
  <w:style w:type="paragraph" w:styleId="ac">
    <w:name w:val="List Paragraph"/>
    <w:basedOn w:val="a"/>
    <w:uiPriority w:val="34"/>
    <w:qFormat/>
    <w:rsid w:val="00C97E05"/>
    <w:pPr>
      <w:ind w:left="720"/>
      <w:contextualSpacing/>
    </w:pPr>
    <w:rPr>
      <w:sz w:val="24"/>
      <w:szCs w:val="24"/>
    </w:rPr>
  </w:style>
  <w:style w:type="paragraph" w:customStyle="1" w:styleId="ConsPlusNormal">
    <w:name w:val="ConsPlusNormal"/>
    <w:link w:val="ConsPlusNormal0"/>
    <w:rsid w:val="00C97E0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97E05"/>
    <w:rPr>
      <w:rFonts w:ascii="Arial" w:hAnsi="Arial" w:cs="Arial"/>
      <w:lang w:val="ru-RU" w:eastAsia="ru-RU" w:bidi="ar-SA"/>
    </w:rPr>
  </w:style>
  <w:style w:type="paragraph" w:customStyle="1" w:styleId="31">
    <w:name w:val="Основной текст с отступом 31"/>
    <w:basedOn w:val="a"/>
    <w:rsid w:val="00C97E05"/>
    <w:pPr>
      <w:widowControl w:val="0"/>
      <w:overflowPunct w:val="0"/>
      <w:autoSpaceDE w:val="0"/>
      <w:autoSpaceDN w:val="0"/>
      <w:adjustRightInd w:val="0"/>
      <w:ind w:firstLine="709"/>
      <w:jc w:val="both"/>
      <w:textAlignment w:val="baseline"/>
    </w:pPr>
  </w:style>
  <w:style w:type="paragraph" w:styleId="ad">
    <w:name w:val="Body Text"/>
    <w:basedOn w:val="a"/>
    <w:link w:val="ae"/>
    <w:uiPriority w:val="99"/>
    <w:rsid w:val="00C97E05"/>
    <w:pPr>
      <w:spacing w:after="120"/>
    </w:pPr>
    <w:rPr>
      <w:sz w:val="24"/>
      <w:szCs w:val="24"/>
    </w:rPr>
  </w:style>
  <w:style w:type="character" w:customStyle="1" w:styleId="ae">
    <w:name w:val="Основной текст Знак"/>
    <w:basedOn w:val="a0"/>
    <w:link w:val="ad"/>
    <w:uiPriority w:val="99"/>
    <w:rsid w:val="00C97E05"/>
    <w:rPr>
      <w:sz w:val="24"/>
      <w:szCs w:val="24"/>
    </w:rPr>
  </w:style>
  <w:style w:type="character" w:customStyle="1" w:styleId="FontStyle13">
    <w:name w:val="Font Style13"/>
    <w:basedOn w:val="a0"/>
    <w:rsid w:val="00C97E05"/>
    <w:rPr>
      <w:rFonts w:ascii="Times New Roman" w:hAnsi="Times New Roman" w:cs="Times New Roman"/>
      <w:sz w:val="28"/>
      <w:szCs w:val="28"/>
    </w:rPr>
  </w:style>
  <w:style w:type="paragraph" w:styleId="23">
    <w:name w:val="Body Text 2"/>
    <w:basedOn w:val="a"/>
    <w:link w:val="24"/>
    <w:rsid w:val="00EE61B8"/>
    <w:pPr>
      <w:spacing w:after="120" w:line="480" w:lineRule="auto"/>
    </w:pPr>
  </w:style>
  <w:style w:type="character" w:customStyle="1" w:styleId="24">
    <w:name w:val="Основной текст 2 Знак"/>
    <w:basedOn w:val="a0"/>
    <w:link w:val="23"/>
    <w:rsid w:val="00EE61B8"/>
    <w:rPr>
      <w:sz w:val="28"/>
    </w:rPr>
  </w:style>
  <w:style w:type="paragraph" w:styleId="25">
    <w:name w:val="Body Text First Indent 2"/>
    <w:basedOn w:val="a7"/>
    <w:link w:val="26"/>
    <w:rsid w:val="00EE61B8"/>
    <w:pPr>
      <w:spacing w:after="120"/>
      <w:ind w:left="283" w:firstLine="210"/>
      <w:jc w:val="left"/>
    </w:pPr>
    <w:rPr>
      <w:sz w:val="28"/>
    </w:rPr>
  </w:style>
  <w:style w:type="character" w:customStyle="1" w:styleId="26">
    <w:name w:val="Красная строка 2 Знак"/>
    <w:basedOn w:val="a8"/>
    <w:link w:val="25"/>
    <w:rsid w:val="00EE61B8"/>
  </w:style>
  <w:style w:type="paragraph" w:styleId="af">
    <w:name w:val="caption"/>
    <w:basedOn w:val="a"/>
    <w:next w:val="a"/>
    <w:uiPriority w:val="35"/>
    <w:qFormat/>
    <w:rsid w:val="008479C3"/>
  </w:style>
  <w:style w:type="character" w:styleId="af0">
    <w:name w:val="annotation reference"/>
    <w:basedOn w:val="a0"/>
    <w:rsid w:val="002248F8"/>
    <w:rPr>
      <w:sz w:val="16"/>
      <w:szCs w:val="16"/>
    </w:rPr>
  </w:style>
  <w:style w:type="paragraph" w:styleId="af1">
    <w:name w:val="annotation text"/>
    <w:basedOn w:val="a"/>
    <w:link w:val="af2"/>
    <w:rsid w:val="002248F8"/>
    <w:rPr>
      <w:sz w:val="20"/>
    </w:rPr>
  </w:style>
  <w:style w:type="character" w:customStyle="1" w:styleId="af2">
    <w:name w:val="Текст примечания Знак"/>
    <w:basedOn w:val="a0"/>
    <w:link w:val="af1"/>
    <w:rsid w:val="002248F8"/>
  </w:style>
  <w:style w:type="paragraph" w:styleId="af3">
    <w:name w:val="annotation subject"/>
    <w:basedOn w:val="af1"/>
    <w:next w:val="af1"/>
    <w:link w:val="af4"/>
    <w:rsid w:val="002248F8"/>
    <w:rPr>
      <w:b/>
      <w:bCs/>
    </w:rPr>
  </w:style>
  <w:style w:type="character" w:customStyle="1" w:styleId="af4">
    <w:name w:val="Тема примечания Знак"/>
    <w:basedOn w:val="af2"/>
    <w:link w:val="af3"/>
    <w:rsid w:val="002248F8"/>
    <w:rPr>
      <w:b/>
      <w:bCs/>
    </w:rPr>
  </w:style>
  <w:style w:type="character" w:customStyle="1" w:styleId="af5">
    <w:name w:val="ШапкаПостЧасть"/>
    <w:rsid w:val="007160A3"/>
    <w:rPr>
      <w:rFonts w:ascii="Arial" w:hAnsi="Arial"/>
      <w:b/>
      <w:spacing w:val="-10"/>
      <w:sz w:val="18"/>
    </w:rPr>
  </w:style>
  <w:style w:type="paragraph" w:customStyle="1" w:styleId="ConsPlusCell">
    <w:name w:val="ConsPlusCell"/>
    <w:uiPriority w:val="99"/>
    <w:rsid w:val="004232FB"/>
    <w:pPr>
      <w:widowControl w:val="0"/>
      <w:autoSpaceDE w:val="0"/>
      <w:autoSpaceDN w:val="0"/>
      <w:adjustRightInd w:val="0"/>
    </w:pPr>
    <w:rPr>
      <w:sz w:val="28"/>
      <w:szCs w:val="28"/>
    </w:rPr>
  </w:style>
  <w:style w:type="paragraph" w:styleId="af6">
    <w:name w:val="Title"/>
    <w:aliases w:val="Знак2,Основной текст1"/>
    <w:basedOn w:val="a"/>
    <w:link w:val="af7"/>
    <w:qFormat/>
    <w:rsid w:val="009B1C13"/>
    <w:pPr>
      <w:jc w:val="center"/>
    </w:pPr>
  </w:style>
  <w:style w:type="character" w:customStyle="1" w:styleId="af7">
    <w:name w:val="Название Знак"/>
    <w:aliases w:val="Знак2 Знак,Основной текст1 Знак"/>
    <w:basedOn w:val="a0"/>
    <w:link w:val="af6"/>
    <w:uiPriority w:val="99"/>
    <w:rsid w:val="009B1C13"/>
    <w:rPr>
      <w:sz w:val="28"/>
    </w:rPr>
  </w:style>
  <w:style w:type="paragraph" w:customStyle="1" w:styleId="af8">
    <w:name w:val="Знак Знак Знак Знак"/>
    <w:basedOn w:val="a"/>
    <w:rsid w:val="00D9455E"/>
    <w:pPr>
      <w:spacing w:after="160" w:line="240" w:lineRule="exact"/>
    </w:pPr>
    <w:rPr>
      <w:rFonts w:ascii="Verdana" w:hAnsi="Verdana"/>
      <w:sz w:val="24"/>
      <w:szCs w:val="24"/>
      <w:lang w:val="en-US" w:eastAsia="en-US"/>
    </w:rPr>
  </w:style>
  <w:style w:type="paragraph" w:customStyle="1" w:styleId="ConsPlusTitle">
    <w:name w:val="ConsPlusTitle"/>
    <w:rsid w:val="00D9455E"/>
    <w:pPr>
      <w:widowControl w:val="0"/>
      <w:autoSpaceDE w:val="0"/>
      <w:autoSpaceDN w:val="0"/>
      <w:adjustRightInd w:val="0"/>
    </w:pPr>
    <w:rPr>
      <w:b/>
      <w:bCs/>
      <w:sz w:val="24"/>
      <w:szCs w:val="24"/>
    </w:rPr>
  </w:style>
  <w:style w:type="paragraph" w:customStyle="1" w:styleId="af9">
    <w:name w:val="Таблицы (моноширинный)"/>
    <w:basedOn w:val="a"/>
    <w:next w:val="a"/>
    <w:rsid w:val="00D9455E"/>
    <w:pPr>
      <w:widowControl w:val="0"/>
      <w:autoSpaceDE w:val="0"/>
      <w:autoSpaceDN w:val="0"/>
      <w:adjustRightInd w:val="0"/>
      <w:jc w:val="both"/>
    </w:pPr>
    <w:rPr>
      <w:rFonts w:ascii="Courier New" w:hAnsi="Courier New" w:cs="Courier New"/>
      <w:sz w:val="24"/>
      <w:szCs w:val="24"/>
    </w:rPr>
  </w:style>
  <w:style w:type="character" w:customStyle="1" w:styleId="afa">
    <w:name w:val="Цветовое выделение"/>
    <w:rsid w:val="00D9455E"/>
    <w:rPr>
      <w:b/>
      <w:bCs/>
      <w:color w:val="000080"/>
    </w:rPr>
  </w:style>
  <w:style w:type="paragraph" w:customStyle="1" w:styleId="afb">
    <w:name w:val="Прижатый влево"/>
    <w:basedOn w:val="a"/>
    <w:next w:val="a"/>
    <w:rsid w:val="00D9455E"/>
    <w:pPr>
      <w:autoSpaceDE w:val="0"/>
      <w:autoSpaceDN w:val="0"/>
      <w:adjustRightInd w:val="0"/>
    </w:pPr>
    <w:rPr>
      <w:rFonts w:ascii="Arial" w:hAnsi="Arial"/>
      <w:sz w:val="24"/>
      <w:szCs w:val="24"/>
    </w:rPr>
  </w:style>
  <w:style w:type="paragraph" w:customStyle="1" w:styleId="Style4">
    <w:name w:val="Style4"/>
    <w:basedOn w:val="a"/>
    <w:rsid w:val="00D9455E"/>
    <w:pPr>
      <w:widowControl w:val="0"/>
      <w:autoSpaceDE w:val="0"/>
      <w:autoSpaceDN w:val="0"/>
      <w:adjustRightInd w:val="0"/>
      <w:spacing w:line="322" w:lineRule="exact"/>
      <w:ind w:firstLine="682"/>
    </w:pPr>
    <w:rPr>
      <w:sz w:val="24"/>
      <w:szCs w:val="24"/>
    </w:rPr>
  </w:style>
  <w:style w:type="character" w:customStyle="1" w:styleId="FontStyle12">
    <w:name w:val="Font Style12"/>
    <w:basedOn w:val="a0"/>
    <w:rsid w:val="00D9455E"/>
    <w:rPr>
      <w:rFonts w:ascii="Times New Roman" w:hAnsi="Times New Roman" w:cs="Times New Roman"/>
      <w:sz w:val="26"/>
      <w:szCs w:val="26"/>
    </w:rPr>
  </w:style>
  <w:style w:type="character" w:customStyle="1" w:styleId="FontStyle15">
    <w:name w:val="Font Style15"/>
    <w:basedOn w:val="a0"/>
    <w:rsid w:val="00D9455E"/>
    <w:rPr>
      <w:rFonts w:ascii="Times New Roman" w:hAnsi="Times New Roman" w:cs="Times New Roman"/>
      <w:sz w:val="14"/>
      <w:szCs w:val="14"/>
    </w:rPr>
  </w:style>
  <w:style w:type="paragraph" w:customStyle="1" w:styleId="afc">
    <w:name w:val="Нормальный (таблица)"/>
    <w:basedOn w:val="a"/>
    <w:next w:val="a"/>
    <w:rsid w:val="00D9455E"/>
    <w:pPr>
      <w:autoSpaceDE w:val="0"/>
      <w:autoSpaceDN w:val="0"/>
      <w:adjustRightInd w:val="0"/>
      <w:jc w:val="both"/>
    </w:pPr>
    <w:rPr>
      <w:rFonts w:ascii="Arial" w:hAnsi="Arial"/>
      <w:sz w:val="24"/>
      <w:szCs w:val="24"/>
    </w:rPr>
  </w:style>
  <w:style w:type="paragraph" w:customStyle="1" w:styleId="Style2">
    <w:name w:val="Style2"/>
    <w:basedOn w:val="a"/>
    <w:rsid w:val="00D9455E"/>
    <w:pPr>
      <w:widowControl w:val="0"/>
      <w:autoSpaceDE w:val="0"/>
      <w:autoSpaceDN w:val="0"/>
      <w:adjustRightInd w:val="0"/>
      <w:spacing w:line="322" w:lineRule="exact"/>
      <w:ind w:firstLine="682"/>
      <w:jc w:val="both"/>
    </w:pPr>
    <w:rPr>
      <w:sz w:val="24"/>
      <w:szCs w:val="24"/>
    </w:rPr>
  </w:style>
  <w:style w:type="paragraph" w:customStyle="1" w:styleId="Style1">
    <w:name w:val="Style1"/>
    <w:basedOn w:val="a"/>
    <w:rsid w:val="00D9455E"/>
    <w:pPr>
      <w:widowControl w:val="0"/>
      <w:autoSpaceDE w:val="0"/>
      <w:autoSpaceDN w:val="0"/>
      <w:adjustRightInd w:val="0"/>
      <w:spacing w:line="325" w:lineRule="exact"/>
    </w:pPr>
    <w:rPr>
      <w:sz w:val="24"/>
      <w:szCs w:val="24"/>
    </w:rPr>
  </w:style>
  <w:style w:type="paragraph" w:customStyle="1" w:styleId="Style3">
    <w:name w:val="Style3"/>
    <w:basedOn w:val="a"/>
    <w:rsid w:val="00D9455E"/>
    <w:pPr>
      <w:widowControl w:val="0"/>
      <w:autoSpaceDE w:val="0"/>
      <w:autoSpaceDN w:val="0"/>
      <w:adjustRightInd w:val="0"/>
      <w:spacing w:line="324" w:lineRule="exact"/>
      <w:ind w:firstLine="706"/>
      <w:jc w:val="both"/>
    </w:pPr>
    <w:rPr>
      <w:sz w:val="24"/>
      <w:szCs w:val="24"/>
    </w:rPr>
  </w:style>
  <w:style w:type="character" w:customStyle="1" w:styleId="FontStyle11">
    <w:name w:val="Font Style11"/>
    <w:basedOn w:val="a0"/>
    <w:rsid w:val="00D9455E"/>
    <w:rPr>
      <w:rFonts w:ascii="Times New Roman" w:hAnsi="Times New Roman" w:cs="Times New Roman"/>
      <w:b/>
      <w:bCs/>
      <w:sz w:val="26"/>
      <w:szCs w:val="26"/>
    </w:rPr>
  </w:style>
  <w:style w:type="paragraph" w:customStyle="1" w:styleId="11">
    <w:name w:val="Знак Знак Знак Знак1"/>
    <w:basedOn w:val="a"/>
    <w:rsid w:val="00D9455E"/>
    <w:pPr>
      <w:spacing w:after="160" w:line="240" w:lineRule="exact"/>
    </w:pPr>
    <w:rPr>
      <w:rFonts w:ascii="Verdana" w:hAnsi="Verdana"/>
      <w:sz w:val="20"/>
      <w:lang w:val="en-US" w:eastAsia="en-US"/>
    </w:rPr>
  </w:style>
  <w:style w:type="paragraph" w:customStyle="1" w:styleId="Default">
    <w:name w:val="Default"/>
    <w:uiPriority w:val="99"/>
    <w:rsid w:val="00D9455E"/>
    <w:pPr>
      <w:autoSpaceDE w:val="0"/>
      <w:autoSpaceDN w:val="0"/>
      <w:adjustRightInd w:val="0"/>
    </w:pPr>
    <w:rPr>
      <w:color w:val="000000"/>
      <w:sz w:val="24"/>
      <w:szCs w:val="24"/>
    </w:rPr>
  </w:style>
  <w:style w:type="paragraph" w:customStyle="1" w:styleId="afd">
    <w:name w:val="Знак Знак Знак Знак"/>
    <w:basedOn w:val="a"/>
    <w:rsid w:val="00D9455E"/>
    <w:pPr>
      <w:spacing w:after="160" w:line="240" w:lineRule="exact"/>
    </w:pPr>
    <w:rPr>
      <w:rFonts w:ascii="Verdana" w:hAnsi="Verdana" w:cs="Verdana"/>
      <w:sz w:val="24"/>
      <w:szCs w:val="24"/>
      <w:lang w:val="en-US" w:eastAsia="en-US"/>
    </w:rPr>
  </w:style>
  <w:style w:type="paragraph" w:customStyle="1" w:styleId="Standard">
    <w:name w:val="Standard"/>
    <w:rsid w:val="00700530"/>
    <w:pPr>
      <w:suppressAutoHyphens/>
      <w:autoSpaceDN w:val="0"/>
      <w:textAlignment w:val="baseline"/>
    </w:pPr>
    <w:rPr>
      <w:kern w:val="3"/>
      <w:sz w:val="24"/>
      <w:szCs w:val="24"/>
    </w:rPr>
  </w:style>
  <w:style w:type="character" w:customStyle="1" w:styleId="20">
    <w:name w:val="Заголовок 2 Знак"/>
    <w:basedOn w:val="a0"/>
    <w:link w:val="2"/>
    <w:rsid w:val="002F7757"/>
    <w:rPr>
      <w:rFonts w:ascii="Cambria" w:eastAsia="Times New Roman" w:hAnsi="Cambria" w:cs="Times New Roman"/>
      <w:b/>
      <w:bCs/>
      <w:i/>
      <w:iCs/>
      <w:sz w:val="28"/>
      <w:szCs w:val="28"/>
    </w:rPr>
  </w:style>
  <w:style w:type="character" w:customStyle="1" w:styleId="afe">
    <w:name w:val="Основной текст_"/>
    <w:basedOn w:val="a0"/>
    <w:link w:val="3"/>
    <w:rsid w:val="003A3637"/>
    <w:rPr>
      <w:rFonts w:ascii="Times New Roman" w:eastAsia="Times New Roman" w:hAnsi="Times New Roman"/>
      <w:sz w:val="27"/>
      <w:szCs w:val="27"/>
      <w:shd w:val="clear" w:color="auto" w:fill="FFFFFF"/>
    </w:rPr>
  </w:style>
  <w:style w:type="character" w:customStyle="1" w:styleId="Bodytext">
    <w:name w:val="Body text_"/>
    <w:basedOn w:val="a0"/>
    <w:link w:val="Bodytext0"/>
    <w:rsid w:val="003A3637"/>
    <w:rPr>
      <w:rFonts w:ascii="Arial" w:eastAsia="Arial" w:hAnsi="Arial" w:cs="Arial"/>
      <w:sz w:val="15"/>
      <w:szCs w:val="15"/>
      <w:shd w:val="clear" w:color="auto" w:fill="FFFFFF"/>
    </w:rPr>
  </w:style>
  <w:style w:type="paragraph" w:customStyle="1" w:styleId="Bodytext0">
    <w:name w:val="Body text"/>
    <w:basedOn w:val="a"/>
    <w:link w:val="Bodytext"/>
    <w:rsid w:val="003A3637"/>
    <w:pPr>
      <w:shd w:val="clear" w:color="auto" w:fill="FFFFFF"/>
      <w:spacing w:line="278" w:lineRule="exact"/>
      <w:jc w:val="center"/>
    </w:pPr>
    <w:rPr>
      <w:rFonts w:ascii="Arial" w:eastAsia="Arial" w:hAnsi="Arial" w:cs="Arial"/>
      <w:sz w:val="15"/>
      <w:szCs w:val="15"/>
    </w:rPr>
  </w:style>
  <w:style w:type="character" w:customStyle="1" w:styleId="Bodytext2">
    <w:name w:val="Body text (2)_"/>
    <w:basedOn w:val="a0"/>
    <w:link w:val="Bodytext20"/>
    <w:locked/>
    <w:rsid w:val="00297257"/>
    <w:rPr>
      <w:i/>
      <w:iCs/>
      <w:sz w:val="26"/>
      <w:szCs w:val="26"/>
      <w:shd w:val="clear" w:color="auto" w:fill="FFFFFF"/>
    </w:rPr>
  </w:style>
  <w:style w:type="paragraph" w:customStyle="1" w:styleId="Bodytext20">
    <w:name w:val="Body text (2)"/>
    <w:basedOn w:val="a"/>
    <w:link w:val="Bodytext2"/>
    <w:rsid w:val="00297257"/>
    <w:pPr>
      <w:shd w:val="clear" w:color="auto" w:fill="FFFFFF"/>
      <w:spacing w:before="720" w:line="312" w:lineRule="exact"/>
      <w:ind w:firstLine="540"/>
      <w:jc w:val="both"/>
    </w:pPr>
    <w:rPr>
      <w:i/>
      <w:iCs/>
      <w:sz w:val="26"/>
      <w:szCs w:val="26"/>
    </w:rPr>
  </w:style>
  <w:style w:type="character" w:customStyle="1" w:styleId="apple-converted-space">
    <w:name w:val="apple-converted-space"/>
    <w:basedOn w:val="a0"/>
    <w:rsid w:val="00205F28"/>
  </w:style>
  <w:style w:type="character" w:customStyle="1" w:styleId="a5">
    <w:name w:val="Нижний колонтитул Знак"/>
    <w:basedOn w:val="a0"/>
    <w:link w:val="a4"/>
    <w:rsid w:val="00A52F4E"/>
    <w:rPr>
      <w:sz w:val="28"/>
    </w:rPr>
  </w:style>
  <w:style w:type="paragraph" w:styleId="aff">
    <w:name w:val="Normal (Web)"/>
    <w:basedOn w:val="a"/>
    <w:uiPriority w:val="99"/>
    <w:unhideWhenUsed/>
    <w:rsid w:val="00762E9C"/>
    <w:pPr>
      <w:spacing w:before="100" w:beforeAutospacing="1" w:after="100" w:afterAutospacing="1"/>
    </w:pPr>
    <w:rPr>
      <w:sz w:val="24"/>
      <w:szCs w:val="24"/>
    </w:rPr>
  </w:style>
  <w:style w:type="paragraph" w:customStyle="1" w:styleId="rtejustify">
    <w:name w:val="rtejustify"/>
    <w:basedOn w:val="a"/>
    <w:rsid w:val="00762E9C"/>
    <w:pPr>
      <w:spacing w:before="100" w:beforeAutospacing="1" w:after="100" w:afterAutospacing="1"/>
    </w:pPr>
    <w:rPr>
      <w:sz w:val="24"/>
      <w:szCs w:val="24"/>
    </w:rPr>
  </w:style>
  <w:style w:type="character" w:customStyle="1" w:styleId="aa">
    <w:name w:val="Текст выноски Знак"/>
    <w:basedOn w:val="a0"/>
    <w:link w:val="a9"/>
    <w:uiPriority w:val="99"/>
    <w:semiHidden/>
    <w:rsid w:val="00403985"/>
    <w:rPr>
      <w:rFonts w:ascii="Tahoma" w:hAnsi="Tahoma" w:cs="Tahoma"/>
      <w:sz w:val="16"/>
      <w:szCs w:val="16"/>
    </w:rPr>
  </w:style>
  <w:style w:type="character" w:customStyle="1" w:styleId="newstext">
    <w:name w:val="newstext"/>
    <w:basedOn w:val="a0"/>
    <w:uiPriority w:val="99"/>
    <w:rsid w:val="00403985"/>
  </w:style>
  <w:style w:type="character" w:styleId="aff0">
    <w:name w:val="Strong"/>
    <w:basedOn w:val="a0"/>
    <w:uiPriority w:val="22"/>
    <w:qFormat/>
    <w:rsid w:val="00403985"/>
    <w:rPr>
      <w:b/>
      <w:bCs/>
    </w:rPr>
  </w:style>
  <w:style w:type="character" w:styleId="aff1">
    <w:name w:val="Emphasis"/>
    <w:basedOn w:val="a0"/>
    <w:uiPriority w:val="20"/>
    <w:qFormat/>
    <w:rsid w:val="00403985"/>
    <w:rPr>
      <w:i/>
      <w:iCs/>
    </w:rPr>
  </w:style>
  <w:style w:type="character" w:customStyle="1" w:styleId="apple-style-span">
    <w:name w:val="apple-style-span"/>
    <w:basedOn w:val="a0"/>
    <w:rsid w:val="00403985"/>
  </w:style>
  <w:style w:type="paragraph" w:customStyle="1" w:styleId="aff2">
    <w:name w:val="Стиль"/>
    <w:rsid w:val="00403985"/>
    <w:pPr>
      <w:widowControl w:val="0"/>
      <w:autoSpaceDE w:val="0"/>
      <w:autoSpaceDN w:val="0"/>
      <w:adjustRightInd w:val="0"/>
    </w:pPr>
    <w:rPr>
      <w:rFonts w:eastAsiaTheme="minorEastAsia"/>
      <w:sz w:val="24"/>
      <w:szCs w:val="24"/>
    </w:rPr>
  </w:style>
  <w:style w:type="table" w:styleId="aff3">
    <w:name w:val="Table Grid"/>
    <w:basedOn w:val="a1"/>
    <w:uiPriority w:val="59"/>
    <w:rsid w:val="0040398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link w:val="afe"/>
    <w:rsid w:val="00C2343F"/>
    <w:pPr>
      <w:widowControl w:val="0"/>
      <w:shd w:val="clear" w:color="auto" w:fill="FFFFFF"/>
      <w:spacing w:before="120" w:after="420" w:line="0" w:lineRule="atLeast"/>
      <w:ind w:hanging="760"/>
      <w:jc w:val="center"/>
    </w:pPr>
    <w:rPr>
      <w:sz w:val="27"/>
      <w:szCs w:val="27"/>
    </w:rPr>
  </w:style>
  <w:style w:type="paragraph" w:styleId="aff4">
    <w:name w:val="No Spacing"/>
    <w:uiPriority w:val="1"/>
    <w:qFormat/>
    <w:rsid w:val="00FC2F1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5467155">
      <w:bodyDiv w:val="1"/>
      <w:marLeft w:val="0"/>
      <w:marRight w:val="0"/>
      <w:marTop w:val="0"/>
      <w:marBottom w:val="0"/>
      <w:divBdr>
        <w:top w:val="none" w:sz="0" w:space="0" w:color="auto"/>
        <w:left w:val="none" w:sz="0" w:space="0" w:color="auto"/>
        <w:bottom w:val="none" w:sz="0" w:space="0" w:color="auto"/>
        <w:right w:val="none" w:sz="0" w:space="0" w:color="auto"/>
      </w:divBdr>
    </w:div>
    <w:div w:id="264773619">
      <w:bodyDiv w:val="1"/>
      <w:marLeft w:val="0"/>
      <w:marRight w:val="0"/>
      <w:marTop w:val="0"/>
      <w:marBottom w:val="0"/>
      <w:divBdr>
        <w:top w:val="none" w:sz="0" w:space="0" w:color="auto"/>
        <w:left w:val="none" w:sz="0" w:space="0" w:color="auto"/>
        <w:bottom w:val="none" w:sz="0" w:space="0" w:color="auto"/>
        <w:right w:val="none" w:sz="0" w:space="0" w:color="auto"/>
      </w:divBdr>
    </w:div>
    <w:div w:id="284316001">
      <w:bodyDiv w:val="1"/>
      <w:marLeft w:val="0"/>
      <w:marRight w:val="0"/>
      <w:marTop w:val="0"/>
      <w:marBottom w:val="0"/>
      <w:divBdr>
        <w:top w:val="none" w:sz="0" w:space="0" w:color="auto"/>
        <w:left w:val="none" w:sz="0" w:space="0" w:color="auto"/>
        <w:bottom w:val="none" w:sz="0" w:space="0" w:color="auto"/>
        <w:right w:val="none" w:sz="0" w:space="0" w:color="auto"/>
      </w:divBdr>
    </w:div>
    <w:div w:id="618417171">
      <w:bodyDiv w:val="1"/>
      <w:marLeft w:val="0"/>
      <w:marRight w:val="0"/>
      <w:marTop w:val="0"/>
      <w:marBottom w:val="0"/>
      <w:divBdr>
        <w:top w:val="none" w:sz="0" w:space="0" w:color="auto"/>
        <w:left w:val="none" w:sz="0" w:space="0" w:color="auto"/>
        <w:bottom w:val="none" w:sz="0" w:space="0" w:color="auto"/>
        <w:right w:val="none" w:sz="0" w:space="0" w:color="auto"/>
      </w:divBdr>
    </w:div>
    <w:div w:id="663171385">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91369775">
      <w:bodyDiv w:val="1"/>
      <w:marLeft w:val="0"/>
      <w:marRight w:val="0"/>
      <w:marTop w:val="0"/>
      <w:marBottom w:val="0"/>
      <w:divBdr>
        <w:top w:val="none" w:sz="0" w:space="0" w:color="auto"/>
        <w:left w:val="none" w:sz="0" w:space="0" w:color="auto"/>
        <w:bottom w:val="none" w:sz="0" w:space="0" w:color="auto"/>
        <w:right w:val="none" w:sz="0" w:space="0" w:color="auto"/>
      </w:divBdr>
    </w:div>
    <w:div w:id="1042898809">
      <w:bodyDiv w:val="1"/>
      <w:marLeft w:val="0"/>
      <w:marRight w:val="0"/>
      <w:marTop w:val="0"/>
      <w:marBottom w:val="0"/>
      <w:divBdr>
        <w:top w:val="none" w:sz="0" w:space="0" w:color="auto"/>
        <w:left w:val="none" w:sz="0" w:space="0" w:color="auto"/>
        <w:bottom w:val="none" w:sz="0" w:space="0" w:color="auto"/>
        <w:right w:val="none" w:sz="0" w:space="0" w:color="auto"/>
      </w:divBdr>
    </w:div>
    <w:div w:id="1053506182">
      <w:bodyDiv w:val="1"/>
      <w:marLeft w:val="0"/>
      <w:marRight w:val="0"/>
      <w:marTop w:val="0"/>
      <w:marBottom w:val="0"/>
      <w:divBdr>
        <w:top w:val="none" w:sz="0" w:space="0" w:color="auto"/>
        <w:left w:val="none" w:sz="0" w:space="0" w:color="auto"/>
        <w:bottom w:val="none" w:sz="0" w:space="0" w:color="auto"/>
        <w:right w:val="none" w:sz="0" w:space="0" w:color="auto"/>
      </w:divBdr>
    </w:div>
    <w:div w:id="1230075815">
      <w:bodyDiv w:val="1"/>
      <w:marLeft w:val="0"/>
      <w:marRight w:val="0"/>
      <w:marTop w:val="0"/>
      <w:marBottom w:val="0"/>
      <w:divBdr>
        <w:top w:val="none" w:sz="0" w:space="0" w:color="auto"/>
        <w:left w:val="none" w:sz="0" w:space="0" w:color="auto"/>
        <w:bottom w:val="none" w:sz="0" w:space="0" w:color="auto"/>
        <w:right w:val="none" w:sz="0" w:space="0" w:color="auto"/>
      </w:divBdr>
    </w:div>
    <w:div w:id="1311013481">
      <w:bodyDiv w:val="1"/>
      <w:marLeft w:val="0"/>
      <w:marRight w:val="0"/>
      <w:marTop w:val="0"/>
      <w:marBottom w:val="0"/>
      <w:divBdr>
        <w:top w:val="none" w:sz="0" w:space="0" w:color="auto"/>
        <w:left w:val="none" w:sz="0" w:space="0" w:color="auto"/>
        <w:bottom w:val="none" w:sz="0" w:space="0" w:color="auto"/>
        <w:right w:val="none" w:sz="0" w:space="0" w:color="auto"/>
      </w:divBdr>
    </w:div>
    <w:div w:id="1396393022">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642422915">
      <w:bodyDiv w:val="1"/>
      <w:marLeft w:val="0"/>
      <w:marRight w:val="0"/>
      <w:marTop w:val="0"/>
      <w:marBottom w:val="0"/>
      <w:divBdr>
        <w:top w:val="none" w:sz="0" w:space="0" w:color="auto"/>
        <w:left w:val="none" w:sz="0" w:space="0" w:color="auto"/>
        <w:bottom w:val="none" w:sz="0" w:space="0" w:color="auto"/>
        <w:right w:val="none" w:sz="0" w:space="0" w:color="auto"/>
      </w:divBdr>
    </w:div>
    <w:div w:id="1993948881">
      <w:bodyDiv w:val="1"/>
      <w:marLeft w:val="0"/>
      <w:marRight w:val="0"/>
      <w:marTop w:val="0"/>
      <w:marBottom w:val="0"/>
      <w:divBdr>
        <w:top w:val="none" w:sz="0" w:space="0" w:color="auto"/>
        <w:left w:val="none" w:sz="0" w:space="0" w:color="auto"/>
        <w:bottom w:val="none" w:sz="0" w:space="0" w:color="auto"/>
        <w:right w:val="none" w:sz="0" w:space="0" w:color="auto"/>
      </w:divBdr>
    </w:div>
    <w:div w:id="20651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6A299681871E94FF14ADD29D416462401236D4C64426736CFBEFEA4496D0E7F4D0724465B7D1BDEA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CE6A299681871E94FF14ADD29D416462401236D4C64426736CFBEFEA4496D0E7F4D0724465B7815DEA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91;&#1084;&#1086;&#1074;&#1072;\&#1041;&#1083;&#1072;&#1085;&#1082;%20&#1052;&#1080;&#1085;&#1092;&#1080;&#1085;&#1072;%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C874A4-16AC-4BD7-9ACA-676FDA78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Минфина РА</Template>
  <TotalTime>7259</TotalTime>
  <Pages>11</Pages>
  <Words>4013</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Minfin RA</Company>
  <LinksUpToDate>false</LinksUpToDate>
  <CharactersWithSpaces>26835</CharactersWithSpaces>
  <SharedDoc>false</SharedDoc>
  <HLinks>
    <vt:vector size="18" baseType="variant">
      <vt:variant>
        <vt:i4>786521</vt:i4>
      </vt:variant>
      <vt:variant>
        <vt:i4>6</vt:i4>
      </vt:variant>
      <vt:variant>
        <vt:i4>0</vt:i4>
      </vt:variant>
      <vt:variant>
        <vt:i4>5</vt:i4>
      </vt:variant>
      <vt:variant>
        <vt:lpwstr>consultantplus://offline/ref=3FC60682B365F27F5CD5DC9DACD8522D059286FB9CDDD6588A30D0F7CE2E01CC2858DB484383550F30CD22h5RFM</vt:lpwstr>
      </vt:variant>
      <vt:variant>
        <vt:lpwstr/>
      </vt:variant>
      <vt:variant>
        <vt:i4>2883632</vt:i4>
      </vt:variant>
      <vt:variant>
        <vt:i4>3</vt:i4>
      </vt:variant>
      <vt:variant>
        <vt:i4>0</vt:i4>
      </vt:variant>
      <vt:variant>
        <vt:i4>5</vt:i4>
      </vt:variant>
      <vt:variant>
        <vt:lpwstr>consultantplus://offline/ref=DF7A8D69105CD9E20924E8B82FB237967E923FDE7EE1FA1507D577E849D0E1D2RAp9F</vt:lpwstr>
      </vt:variant>
      <vt:variant>
        <vt:lpwstr/>
      </vt:variant>
      <vt:variant>
        <vt:i4>1835013</vt:i4>
      </vt:variant>
      <vt:variant>
        <vt:i4>0</vt:i4>
      </vt:variant>
      <vt:variant>
        <vt:i4>0</vt:i4>
      </vt:variant>
      <vt:variant>
        <vt:i4>5</vt:i4>
      </vt:variant>
      <vt:variant>
        <vt:lpwstr>consultantplus://offline/ref=DF7A8D69105CD9E20924F6B539DE609A7A9166D674B2A24502DF22RBp0F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Shumova</dc:creator>
  <cp:lastModifiedBy>Kuchukova</cp:lastModifiedBy>
  <cp:revision>11</cp:revision>
  <cp:lastPrinted>2019-04-22T07:50:00Z</cp:lastPrinted>
  <dcterms:created xsi:type="dcterms:W3CDTF">2017-03-24T09:41:00Z</dcterms:created>
  <dcterms:modified xsi:type="dcterms:W3CDTF">2019-04-22T07:56:00Z</dcterms:modified>
</cp:coreProperties>
</file>