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7B" w:rsidRDefault="00A512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127B" w:rsidRDefault="00A5127B">
      <w:pPr>
        <w:pStyle w:val="ConsPlusNormal"/>
        <w:jc w:val="both"/>
        <w:outlineLvl w:val="0"/>
      </w:pPr>
    </w:p>
    <w:p w:rsidR="00A5127B" w:rsidRDefault="00A5127B">
      <w:pPr>
        <w:pStyle w:val="ConsPlusTitle"/>
        <w:jc w:val="center"/>
        <w:outlineLvl w:val="0"/>
      </w:pPr>
      <w:r>
        <w:t>ПРАВИТЕЛЬСТВО РЕСПУБЛИКИ АЛТАЙ</w:t>
      </w:r>
    </w:p>
    <w:p w:rsidR="00A5127B" w:rsidRDefault="00A5127B">
      <w:pPr>
        <w:pStyle w:val="ConsPlusTitle"/>
        <w:jc w:val="center"/>
      </w:pPr>
    </w:p>
    <w:p w:rsidR="00A5127B" w:rsidRDefault="00A5127B">
      <w:pPr>
        <w:pStyle w:val="ConsPlusTitle"/>
        <w:jc w:val="center"/>
      </w:pPr>
      <w:r>
        <w:t>ПОСТАНОВЛЕНИЕ</w:t>
      </w:r>
    </w:p>
    <w:p w:rsidR="00A5127B" w:rsidRDefault="00A5127B">
      <w:pPr>
        <w:pStyle w:val="ConsPlusTitle"/>
        <w:jc w:val="center"/>
      </w:pPr>
    </w:p>
    <w:p w:rsidR="00A5127B" w:rsidRDefault="00A5127B">
      <w:pPr>
        <w:pStyle w:val="ConsPlusTitle"/>
        <w:jc w:val="center"/>
      </w:pPr>
      <w:r>
        <w:t>от 19 декабря 2014 г. N 396</w:t>
      </w:r>
    </w:p>
    <w:p w:rsidR="00A5127B" w:rsidRDefault="00A5127B">
      <w:pPr>
        <w:pStyle w:val="ConsPlusTitle"/>
        <w:jc w:val="center"/>
      </w:pPr>
    </w:p>
    <w:p w:rsidR="00A5127B" w:rsidRDefault="00A5127B">
      <w:pPr>
        <w:pStyle w:val="ConsPlusTitle"/>
        <w:jc w:val="center"/>
      </w:pPr>
      <w:r>
        <w:t>ОБ УТВЕРЖДЕНИИ НОРМАТИВОВ ФОРМИРОВАНИЯ РАСХОДОВ НА ОПЛАТУ</w:t>
      </w:r>
    </w:p>
    <w:p w:rsidR="00A5127B" w:rsidRDefault="00A5127B">
      <w:pPr>
        <w:pStyle w:val="ConsPlusTitle"/>
        <w:jc w:val="center"/>
      </w:pPr>
      <w:r>
        <w:t>ТРУДА ДЕПУТАТОВ, ВЫБОРНЫХ ДОЛЖНОСТНЫХ ЛИЦ МЕСТНОГО</w:t>
      </w:r>
    </w:p>
    <w:p w:rsidR="00A5127B" w:rsidRDefault="00A5127B">
      <w:pPr>
        <w:pStyle w:val="ConsPlusTitle"/>
        <w:jc w:val="center"/>
      </w:pPr>
      <w:r>
        <w:t>САМОУПРАВЛЕНИЯ, ОСУЩЕСТВЛЯЮЩИХ СВОИ ПОЛНОМОЧИЯ НА</w:t>
      </w:r>
    </w:p>
    <w:p w:rsidR="00A5127B" w:rsidRDefault="00A5127B">
      <w:pPr>
        <w:pStyle w:val="ConsPlusTitle"/>
        <w:jc w:val="center"/>
      </w:pPr>
      <w:r>
        <w:t>ПОСТОЯННОЙ ОСНОВЕ, МУНИЦИПАЛЬНЫХ СЛУЖАЩИХ И СОДЕРЖАНИЕ</w:t>
      </w:r>
    </w:p>
    <w:p w:rsidR="00A5127B" w:rsidRDefault="00A5127B">
      <w:pPr>
        <w:pStyle w:val="ConsPlusTitle"/>
        <w:jc w:val="center"/>
      </w:pPr>
      <w:r>
        <w:t>ОРГАНОВ МЕСТНОГО САМОУПРАВЛЕНИЯ В РЕСПУБЛИКЕ АЛТАЙ И</w:t>
      </w:r>
    </w:p>
    <w:p w:rsidR="00A5127B" w:rsidRDefault="00A5127B">
      <w:pPr>
        <w:pStyle w:val="ConsPlusTitle"/>
        <w:jc w:val="center"/>
      </w:pPr>
      <w:r>
        <w:t>ПРИЗНАНИИ УТРАТИВШИМИ СИЛУ НЕКОТОРЫХ ПОСТАНОВЛЕНИЙ</w:t>
      </w:r>
    </w:p>
    <w:p w:rsidR="00A5127B" w:rsidRDefault="00A5127B">
      <w:pPr>
        <w:pStyle w:val="ConsPlusTitle"/>
        <w:jc w:val="center"/>
      </w:pPr>
      <w:r>
        <w:t>ПРАВИТЕЛЬСТВА РЕСПУБЛИКИ АЛТАЙ</w:t>
      </w:r>
    </w:p>
    <w:p w:rsidR="00A5127B" w:rsidRDefault="00A51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05.12.2016 </w:t>
            </w:r>
            <w:hyperlink r:id="rId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05.12.2018 </w:t>
            </w:r>
            <w:hyperlink r:id="rId7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24.12.2019 </w:t>
            </w:r>
            <w:hyperlink r:id="rId9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136</w:t>
        </w:r>
      </w:hyperlink>
      <w:r>
        <w:t xml:space="preserve"> Бюджетного кодекса Российской Федерации Правительство Республики Алтай постановляет:</w:t>
      </w:r>
    </w:p>
    <w:p w:rsidR="00A5127B" w:rsidRDefault="00A5127B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A5127B" w:rsidRDefault="00A5127B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нормативы</w:t>
        </w:r>
      </w:hyperlink>
      <w: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за исключением муниципальных районов в Республике Алтай, в которых глава муниципального района избран в соответствии с частью 1 статьи 2 Закона Республики Алтай от 30 октября 2014 года N 58-РЗ "О порядке формирования органов местного самоуправления в Республике Алтай";</w:t>
      </w:r>
    </w:p>
    <w:p w:rsidR="00A5127B" w:rsidRDefault="00A5127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18.11.2019 N 318)</w:t>
      </w:r>
    </w:p>
    <w:p w:rsidR="00A5127B" w:rsidRDefault="00A5127B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нормативы</w:t>
        </w:r>
      </w:hyperlink>
      <w: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сельских поселений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бюджета;</w:t>
      </w:r>
    </w:p>
    <w:p w:rsidR="00A5127B" w:rsidRDefault="00A5127B">
      <w:pPr>
        <w:pStyle w:val="ConsPlusNormal"/>
        <w:spacing w:before="220"/>
        <w:ind w:firstLine="540"/>
        <w:jc w:val="both"/>
      </w:pPr>
      <w:hyperlink w:anchor="P557" w:history="1">
        <w:r>
          <w:rPr>
            <w:color w:val="0000FF"/>
          </w:rPr>
          <w:t>нормативы</w:t>
        </w:r>
      </w:hyperlink>
      <w: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>
        <w:lastRenderedPageBreak/>
        <w:t>районов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в которых глава муниципального района избран в соответствии с частью 1 статьи 2 Закона Республики Алтай от 30 октября 2014 года N 58-РЗ "О порядке формирования органов местного самоуправления в Республике Алтай".</w:t>
      </w:r>
    </w:p>
    <w:p w:rsidR="00A5127B" w:rsidRDefault="00A5127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18.11.2019 N 318)</w:t>
      </w:r>
    </w:p>
    <w:p w:rsidR="00A5127B" w:rsidRDefault="00A5127B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Установить, что нормативные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в текущем финансовом году определяются исходя из нормативов,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и следующих доходов местных бюджетов муниципальных районов и сельских поселений в Республике Алтай: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а) налоговые доходы, поступившие в бюджет соответствующего муниципального образования в Республике Алтай в 2018 году;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б) дотации на выравнивание бюджетной обеспеченности, поступившие в бюджет соответствующего муниципального образования в Республике Алтай в 2018 году.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в текущем финансовом году могут превышать нормативные расходы, рассчитанные в соответствии с настоящим пунктом: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в пределах 10 процентов роста налоговых и неналоговых доходов, без учета невыясненных поступлений, в отчетном финансовом году к уровню года, предшествующего отчетному финансовому году;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в пределах расходов местного бюджета, осуществляемых за счет субсидий, субвенций и иных межбюджетных трансфертов из республиканского бюджета Республики Алтай, имеющих целевое назначение;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в пределах расходов местного бюджета, предусмотренных на капитальные вложения и проведение капитального ремонта объектов муниципальной собственности;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в пределах расходов местных бюджетов, осуществляемых за счет межбюджетных трансфертов, предоставляемых из республиканского бюджета Республики Алтай в целях содействия достижению показателей оценки эффективности деятельности органов местного самоуправления муниципальных районов и городских округов в Республике Алтай.</w:t>
      </w:r>
    </w:p>
    <w:p w:rsidR="00A5127B" w:rsidRDefault="00A5127B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24.12.2019 N 367)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 xml:space="preserve">3. Министерству финансов Республики Алтай обеспечить проведение ежеквартального мониторинга соблюдения органами местного самоуправления муниципальных районов и сельских поселений в Республике Алтай установленных настоящим Постановлением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Алтай, а также осуществлять методическое руководство по расчету указанных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настоящего Постановления нормативных расходов.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и сельских поселений в Республике Алтай учитывать установленные настоящим Постановлением нормативы </w:t>
      </w:r>
      <w:r>
        <w:lastRenderedPageBreak/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при формировании проектов местных бюджетов на очередной финансовый год и плановый период, а также при подготовке изменений и дополнений в местные бюджеты на текущий финансовый год в качестве предельных объемов расходов на содержание органов местного самоуправления муниципальных районов и сельских поселений в Республике Алтай.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5127B" w:rsidRDefault="00A5127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ноября 2010 года N 254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 и признании утратившими силу некоторых постановлений Правительства Республики Алтай" (Сборник законодательства Республики Алтай, 2010, N 71(77));</w:t>
      </w:r>
    </w:p>
    <w:p w:rsidR="00A5127B" w:rsidRDefault="00A5127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2011 года N 407 "О внесении изменений в постановление Правительства Республики Алтай от 18 ноября 2010 года N 254" (Сборник законодательства Республики Алтай", 2011, N 84(90));</w:t>
      </w:r>
    </w:p>
    <w:p w:rsidR="00A5127B" w:rsidRDefault="00A5127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27 июля 2012 года N 199 "О внесении изменений в постановление Правительства Республики Алтай от 18 ноября 2010 года N 254" (Сборник законодательства Республики Алтай, 2012, N 90(96));</w:t>
      </w:r>
    </w:p>
    <w:p w:rsidR="00A5127B" w:rsidRDefault="00A5127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6</w:t>
        </w:r>
      </w:hyperlink>
      <w:r>
        <w:t xml:space="preserve"> постановления Правительства Республики Алтай от 24 декабря 2012 года N 327 "О внесении изменений в некоторые постановления Правительства Республики Алтай" (Сборник законодательства Республики Алтай, 2012, N 95(101)).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2015 года.</w:t>
      </w:r>
    </w:p>
    <w:p w:rsidR="00A5127B" w:rsidRDefault="00A5127B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right"/>
      </w:pPr>
      <w:r>
        <w:t>Глава Республики Алтай,</w:t>
      </w:r>
    </w:p>
    <w:p w:rsidR="00A5127B" w:rsidRDefault="00A5127B">
      <w:pPr>
        <w:pStyle w:val="ConsPlusNormal"/>
        <w:jc w:val="right"/>
      </w:pPr>
      <w:r>
        <w:t>Председатель Правительства</w:t>
      </w:r>
    </w:p>
    <w:p w:rsidR="00A5127B" w:rsidRDefault="00A5127B">
      <w:pPr>
        <w:pStyle w:val="ConsPlusNormal"/>
        <w:jc w:val="right"/>
      </w:pPr>
      <w:r>
        <w:t>Республики Алтай</w:t>
      </w:r>
    </w:p>
    <w:p w:rsidR="00A5127B" w:rsidRDefault="00A5127B">
      <w:pPr>
        <w:pStyle w:val="ConsPlusNormal"/>
        <w:jc w:val="right"/>
      </w:pPr>
      <w:r>
        <w:t>А.В.БЕРДНИКОВ</w:t>
      </w: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right"/>
        <w:outlineLvl w:val="0"/>
      </w:pPr>
      <w:r>
        <w:t>Утверждены</w:t>
      </w:r>
    </w:p>
    <w:p w:rsidR="00A5127B" w:rsidRDefault="00A5127B">
      <w:pPr>
        <w:pStyle w:val="ConsPlusNormal"/>
        <w:jc w:val="right"/>
      </w:pPr>
      <w:r>
        <w:t>Постановлением</w:t>
      </w:r>
    </w:p>
    <w:p w:rsidR="00A5127B" w:rsidRDefault="00A5127B">
      <w:pPr>
        <w:pStyle w:val="ConsPlusNormal"/>
        <w:jc w:val="right"/>
      </w:pPr>
      <w:r>
        <w:t>Правительства Республики Алтай</w:t>
      </w:r>
    </w:p>
    <w:p w:rsidR="00A5127B" w:rsidRDefault="00A5127B">
      <w:pPr>
        <w:pStyle w:val="ConsPlusNormal"/>
        <w:jc w:val="right"/>
      </w:pPr>
      <w:r>
        <w:t>от 19 декабря 2014 г. N 396</w:t>
      </w: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Title"/>
        <w:jc w:val="center"/>
      </w:pPr>
      <w:bookmarkStart w:id="2" w:name="P59"/>
      <w:bookmarkEnd w:id="2"/>
      <w:r>
        <w:t>НОРМАТИВЫ</w:t>
      </w:r>
    </w:p>
    <w:p w:rsidR="00A5127B" w:rsidRDefault="00A5127B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A5127B" w:rsidRDefault="00A5127B">
      <w:pPr>
        <w:pStyle w:val="ConsPlusTitle"/>
        <w:jc w:val="center"/>
      </w:pPr>
      <w:r>
        <w:t>ДОЛЖНОСТНЫХ ЛИЦ МЕСТНОГО САМОУПРАВЛЕНИЯ, ОСУЩЕСТВЛЯЮЩИХ СВОИ</w:t>
      </w:r>
    </w:p>
    <w:p w:rsidR="00A5127B" w:rsidRDefault="00A5127B">
      <w:pPr>
        <w:pStyle w:val="ConsPlusTitle"/>
        <w:jc w:val="center"/>
      </w:pPr>
      <w:r>
        <w:t>ПОЛНОМОЧИЯ НА ПОСТОЯННОЙ ОСНОВЕ, МУНИЦИПАЛЬНЫХ СЛУЖАЩИХ</w:t>
      </w:r>
    </w:p>
    <w:p w:rsidR="00A5127B" w:rsidRDefault="00A5127B">
      <w:pPr>
        <w:pStyle w:val="ConsPlusTitle"/>
        <w:jc w:val="center"/>
      </w:pPr>
      <w:r>
        <w:t>И СОДЕРЖАНИЕ ОРГАНОВ МЕСТНОГО САМОУПРАВЛЕНИЯ МУНИЦИПАЛЬНЫХ</w:t>
      </w:r>
    </w:p>
    <w:p w:rsidR="00A5127B" w:rsidRDefault="00A5127B">
      <w:pPr>
        <w:pStyle w:val="ConsPlusTitle"/>
        <w:jc w:val="center"/>
      </w:pPr>
      <w:r>
        <w:t>РАЙОНОВ В РЕСПУБЛИКЕ АЛТАЙ, В БЮДЖЕТАХ КОТОРЫХ ДОЛЯ ДОТАЦИЙ</w:t>
      </w:r>
    </w:p>
    <w:p w:rsidR="00A5127B" w:rsidRDefault="00A5127B">
      <w:pPr>
        <w:pStyle w:val="ConsPlusTitle"/>
        <w:jc w:val="center"/>
      </w:pPr>
      <w:r>
        <w:lastRenderedPageBreak/>
        <w:t>ИЗ ДРУГИХ БЮДЖЕТОВ БЮДЖЕТНОЙ СИСТЕМЫ РОССИЙСКОЙ ФЕДЕРАЦИИ</w:t>
      </w:r>
    </w:p>
    <w:p w:rsidR="00A5127B" w:rsidRDefault="00A5127B">
      <w:pPr>
        <w:pStyle w:val="ConsPlusTitle"/>
        <w:jc w:val="center"/>
      </w:pPr>
      <w:r>
        <w:t>И (ИЛИ) НАЛОГОВЫХ ДОХОДОВ ПО ДОПОЛНИТЕЛЬНЫМ НОРМАТИВАМ</w:t>
      </w:r>
    </w:p>
    <w:p w:rsidR="00A5127B" w:rsidRDefault="00A5127B">
      <w:pPr>
        <w:pStyle w:val="ConsPlusTitle"/>
        <w:jc w:val="center"/>
      </w:pPr>
      <w:r>
        <w:t>ОТЧИСЛЕНИЙ В РАЗМЕРЕ, НЕ ПРЕВЫШАЮЩЕМ РАСЧЕТНОГО ОБЪЕМА</w:t>
      </w:r>
    </w:p>
    <w:p w:rsidR="00A5127B" w:rsidRDefault="00A5127B">
      <w:pPr>
        <w:pStyle w:val="ConsPlusTitle"/>
        <w:jc w:val="center"/>
      </w:pPr>
      <w:r>
        <w:t>ДОТАЦИЙ НА ВЫРАВНИВАНИЕ БЮДЖЕТНОЙ ОБЕСПЕЧЕННОСТИ (ЧАСТИ</w:t>
      </w:r>
    </w:p>
    <w:p w:rsidR="00A5127B" w:rsidRDefault="00A5127B">
      <w:pPr>
        <w:pStyle w:val="ConsPlusTitle"/>
        <w:jc w:val="center"/>
      </w:pPr>
      <w:r>
        <w:t>РАСЧЕТНОГО ОБЪЕМА ДОТАЦИИ), ЗАМЕНЕННОЙ ДОПОЛНИТЕЛЬНЫМИ</w:t>
      </w:r>
    </w:p>
    <w:p w:rsidR="00A5127B" w:rsidRDefault="00A5127B">
      <w:pPr>
        <w:pStyle w:val="ConsPlusTitle"/>
        <w:jc w:val="center"/>
      </w:pPr>
      <w:r>
        <w:t>НОРМАТИВАМИ ОТЧИСЛЕНИЙ, В ТЕЧЕНИЕ ДВУХ ИЗ ТРЕХ ПОСЛЕДНИХ</w:t>
      </w:r>
    </w:p>
    <w:p w:rsidR="00A5127B" w:rsidRDefault="00A5127B">
      <w:pPr>
        <w:pStyle w:val="ConsPlusTitle"/>
        <w:jc w:val="center"/>
      </w:pPr>
      <w:r>
        <w:t>ОТЧЕТНЫХ ФИНАНСОВЫХ ЛЕТ ПРЕВЫШАЛА 5 ПРОЦЕНТОВ СОБСТВЕННЫХ</w:t>
      </w:r>
    </w:p>
    <w:p w:rsidR="00A5127B" w:rsidRDefault="00A5127B">
      <w:pPr>
        <w:pStyle w:val="ConsPlusTitle"/>
        <w:jc w:val="center"/>
      </w:pPr>
      <w:r>
        <w:t>ДОХОДОВ МЕСТНОГО БЮДЖЕТА, ЗА ИСКЛЮЧЕНИЕМ МУНИЦИПАЛЬНЫХ</w:t>
      </w:r>
    </w:p>
    <w:p w:rsidR="00A5127B" w:rsidRDefault="00A5127B">
      <w:pPr>
        <w:pStyle w:val="ConsPlusTitle"/>
        <w:jc w:val="center"/>
      </w:pPr>
      <w:r>
        <w:t>РАЙОНОВ В РЕСПУБЛИКЕ АЛТАЙ, В КОТОРЫХ ГЛАВА МУНИЦИПАЛЬНОГО</w:t>
      </w:r>
    </w:p>
    <w:p w:rsidR="00A5127B" w:rsidRDefault="00A5127B">
      <w:pPr>
        <w:pStyle w:val="ConsPlusTitle"/>
        <w:jc w:val="center"/>
      </w:pPr>
      <w:r>
        <w:t>РАЙОНА ИЗБРАН В СООТВЕТСТВИИ С ЧАСТЬЮ 1 СТАТЬИ 2 ЗАКОНА</w:t>
      </w:r>
    </w:p>
    <w:p w:rsidR="00A5127B" w:rsidRDefault="00A5127B">
      <w:pPr>
        <w:pStyle w:val="ConsPlusTitle"/>
        <w:jc w:val="center"/>
      </w:pPr>
      <w:r>
        <w:t>РЕСПУБЛИКИ АЛТАЙ ОТ 30 ОКТЯБРЯ 2014 ГОДА N 58-РЗ "О ПОРЯДКЕ</w:t>
      </w:r>
    </w:p>
    <w:p w:rsidR="00A5127B" w:rsidRDefault="00A5127B">
      <w:pPr>
        <w:pStyle w:val="ConsPlusTitle"/>
        <w:jc w:val="center"/>
      </w:pPr>
      <w:r>
        <w:t>ФОРМИРОВАНИЯ ОРГАНОВ МЕСТНОГО САМОУПРАВЛЕНИЯ В</w:t>
      </w:r>
    </w:p>
    <w:p w:rsidR="00A5127B" w:rsidRDefault="00A5127B">
      <w:pPr>
        <w:pStyle w:val="ConsPlusTitle"/>
        <w:jc w:val="center"/>
      </w:pPr>
      <w:r>
        <w:t>РЕСПУБЛИКЕ АЛТАЙ"</w:t>
      </w:r>
    </w:p>
    <w:p w:rsidR="00A5127B" w:rsidRDefault="00A51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от 24.12.2019 N 367)</w:t>
            </w:r>
          </w:p>
        </w:tc>
      </w:tr>
    </w:tbl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right"/>
      </w:pPr>
      <w:r>
        <w:t>(коэффициентов)</w:t>
      </w:r>
    </w:p>
    <w:p w:rsidR="00A5127B" w:rsidRDefault="00A5127B">
      <w:pPr>
        <w:sectPr w:rsidR="00A5127B" w:rsidSect="0094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27B" w:rsidRDefault="00A51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14"/>
        <w:gridCol w:w="1864"/>
        <w:gridCol w:w="1864"/>
        <w:gridCol w:w="1849"/>
        <w:gridCol w:w="2074"/>
      </w:tblGrid>
      <w:tr w:rsidR="00A5127B">
        <w:tc>
          <w:tcPr>
            <w:tcW w:w="567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>Наименование муниципального образования в Республике Алтай</w:t>
            </w:r>
          </w:p>
        </w:tc>
        <w:tc>
          <w:tcPr>
            <w:tcW w:w="1864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>Норматив формирования расходов на содержание органов местного самоуправления муниципальных районов в Республике Алтай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1864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>Норматив формирования расходов на оплату труда депутатов, выборных должностных лиц местного самоуправления муниципальных районов в Республике Алтай, осуществляющих свои полномочия на постоянной основе, муниципальных служащих</w:t>
            </w:r>
          </w:p>
        </w:tc>
        <w:tc>
          <w:tcPr>
            <w:tcW w:w="3923" w:type="dxa"/>
            <w:gridSpan w:val="2"/>
            <w:vAlign w:val="bottom"/>
          </w:tcPr>
          <w:p w:rsidR="00A5127B" w:rsidRDefault="00A5127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5127B">
        <w:tc>
          <w:tcPr>
            <w:tcW w:w="567" w:type="dxa"/>
            <w:vMerge/>
          </w:tcPr>
          <w:p w:rsidR="00A5127B" w:rsidRDefault="00A5127B"/>
        </w:tc>
        <w:tc>
          <w:tcPr>
            <w:tcW w:w="2014" w:type="dxa"/>
            <w:vMerge/>
          </w:tcPr>
          <w:p w:rsidR="00A5127B" w:rsidRDefault="00A5127B"/>
        </w:tc>
        <w:tc>
          <w:tcPr>
            <w:tcW w:w="1864" w:type="dxa"/>
            <w:vMerge/>
          </w:tcPr>
          <w:p w:rsidR="00A5127B" w:rsidRDefault="00A5127B"/>
        </w:tc>
        <w:tc>
          <w:tcPr>
            <w:tcW w:w="1864" w:type="dxa"/>
            <w:vMerge/>
          </w:tcPr>
          <w:p w:rsidR="00A5127B" w:rsidRDefault="00A5127B"/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Норматив формирования расходов на оплату труда главы муниципального образования в Республике Алтай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Норматив формирования расходов на оплату труда председателя представительного органа муниципального образования в Республике Алтай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0,13417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0,08945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0,00743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0,00458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 xml:space="preserve">Муниципальное образование "Майминский </w:t>
            </w:r>
            <w:r>
              <w:lastRenderedPageBreak/>
              <w:t>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lastRenderedPageBreak/>
              <w:t>0,11902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0,07935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0,00541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0,00330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0,13636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0,09108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0,00887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0,00541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0,13495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0,08997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0,00906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0,00553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0,16026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0,10684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0,01092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0,00669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0,15358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0,10107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0,00958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0,00584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0,14363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0,09592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0,00816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0,00498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014" w:type="dxa"/>
            <w:vAlign w:val="center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0,18041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0,12027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0,01266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0,00772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014" w:type="dxa"/>
            <w:vAlign w:val="bottom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0,21492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0,14328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0,01531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0,00933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014" w:type="dxa"/>
            <w:vAlign w:val="center"/>
          </w:tcPr>
          <w:p w:rsidR="00A5127B" w:rsidRDefault="00A5127B">
            <w:pPr>
              <w:pStyle w:val="ConsPlusNormal"/>
              <w:jc w:val="both"/>
            </w:pPr>
            <w:r>
              <w:t xml:space="preserve">Муниципальное образование </w:t>
            </w:r>
            <w:r>
              <w:lastRenderedPageBreak/>
              <w:t>"Шебалинский район"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lastRenderedPageBreak/>
              <w:t>0,17210</w:t>
            </w:r>
          </w:p>
        </w:tc>
        <w:tc>
          <w:tcPr>
            <w:tcW w:w="1864" w:type="dxa"/>
          </w:tcPr>
          <w:p w:rsidR="00A5127B" w:rsidRDefault="00A5127B">
            <w:pPr>
              <w:pStyle w:val="ConsPlusNormal"/>
              <w:jc w:val="center"/>
            </w:pPr>
            <w:r>
              <w:t>0,11473</w:t>
            </w:r>
          </w:p>
        </w:tc>
        <w:tc>
          <w:tcPr>
            <w:tcW w:w="1849" w:type="dxa"/>
          </w:tcPr>
          <w:p w:rsidR="00A5127B" w:rsidRDefault="00A5127B">
            <w:pPr>
              <w:pStyle w:val="ConsPlusNormal"/>
              <w:jc w:val="center"/>
            </w:pPr>
            <w:r>
              <w:t>0,01124</w:t>
            </w:r>
          </w:p>
        </w:tc>
        <w:tc>
          <w:tcPr>
            <w:tcW w:w="2074" w:type="dxa"/>
          </w:tcPr>
          <w:p w:rsidR="00A5127B" w:rsidRDefault="00A5127B">
            <w:pPr>
              <w:pStyle w:val="ConsPlusNormal"/>
              <w:jc w:val="center"/>
            </w:pPr>
            <w:r>
              <w:t>0,00686</w:t>
            </w:r>
          </w:p>
        </w:tc>
      </w:tr>
    </w:tbl>
    <w:p w:rsidR="00A5127B" w:rsidRDefault="00A5127B">
      <w:pPr>
        <w:sectPr w:rsidR="00A512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right"/>
        <w:outlineLvl w:val="0"/>
      </w:pPr>
      <w:r>
        <w:t>Утверждены</w:t>
      </w:r>
    </w:p>
    <w:p w:rsidR="00A5127B" w:rsidRDefault="00A5127B">
      <w:pPr>
        <w:pStyle w:val="ConsPlusNormal"/>
        <w:jc w:val="right"/>
      </w:pPr>
      <w:r>
        <w:t>Постановлением</w:t>
      </w:r>
    </w:p>
    <w:p w:rsidR="00A5127B" w:rsidRDefault="00A5127B">
      <w:pPr>
        <w:pStyle w:val="ConsPlusNormal"/>
        <w:jc w:val="right"/>
      </w:pPr>
      <w:r>
        <w:t>Правительства Республики Алтай</w:t>
      </w:r>
    </w:p>
    <w:p w:rsidR="00A5127B" w:rsidRDefault="00A5127B">
      <w:pPr>
        <w:pStyle w:val="ConsPlusNormal"/>
        <w:jc w:val="right"/>
      </w:pPr>
      <w:r>
        <w:t>от 19 декабря 2014 г. N 396</w:t>
      </w: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Title"/>
        <w:jc w:val="center"/>
      </w:pPr>
      <w:bookmarkStart w:id="3" w:name="P160"/>
      <w:bookmarkEnd w:id="3"/>
      <w:r>
        <w:t>НОРМАТИВЫ</w:t>
      </w:r>
    </w:p>
    <w:p w:rsidR="00A5127B" w:rsidRDefault="00A5127B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A5127B" w:rsidRDefault="00A5127B">
      <w:pPr>
        <w:pStyle w:val="ConsPlusTitle"/>
        <w:jc w:val="center"/>
      </w:pPr>
      <w:r>
        <w:t>ДОЛЖНОСТНЫХ ЛИЦ МЕСТНОГО САМОУПРАВЛЕНИЯ, ОСУЩЕСТВЛЯЮЩИХ СВОИ</w:t>
      </w:r>
    </w:p>
    <w:p w:rsidR="00A5127B" w:rsidRDefault="00A5127B">
      <w:pPr>
        <w:pStyle w:val="ConsPlusTitle"/>
        <w:jc w:val="center"/>
      </w:pPr>
      <w:r>
        <w:t>ПОЛНОМОЧИЯ НА ПОСТОЯННОЙ ОСНОВЕ, МУНИЦИПАЛЬНЫХ СЛУЖАЩИХ</w:t>
      </w:r>
    </w:p>
    <w:p w:rsidR="00A5127B" w:rsidRDefault="00A5127B">
      <w:pPr>
        <w:pStyle w:val="ConsPlusTitle"/>
        <w:jc w:val="center"/>
      </w:pPr>
      <w:r>
        <w:t>И СОДЕРЖАНИЕ ОРГАНОВ МЕСТНОГО САМОУПРАВЛЕНИЯ СЕЛЬСКИХ</w:t>
      </w:r>
    </w:p>
    <w:p w:rsidR="00A5127B" w:rsidRDefault="00A5127B">
      <w:pPr>
        <w:pStyle w:val="ConsPlusTitle"/>
        <w:jc w:val="center"/>
      </w:pPr>
      <w:r>
        <w:t>ПОСЕЛЕНИЙ В РЕСПУБЛИКЕ АЛТАЙ, В БЮДЖЕТАХ КОТОРЫХ ДОЛЯ</w:t>
      </w:r>
    </w:p>
    <w:p w:rsidR="00A5127B" w:rsidRDefault="00A5127B">
      <w:pPr>
        <w:pStyle w:val="ConsPlusTitle"/>
        <w:jc w:val="center"/>
      </w:pPr>
      <w:r>
        <w:t>ДОТАЦИЙ ИЗ ДРУГИХ БЮДЖЕТОВ БЮДЖЕТНОЙ СИСТЕМЫ</w:t>
      </w:r>
    </w:p>
    <w:p w:rsidR="00A5127B" w:rsidRDefault="00A5127B">
      <w:pPr>
        <w:pStyle w:val="ConsPlusTitle"/>
        <w:jc w:val="center"/>
      </w:pPr>
      <w:r>
        <w:t>РОССИЙСКОЙ ФЕДЕРАЦИИ И (ИЛИ) НАЛОГОВЫХ ДОХОДОВ</w:t>
      </w:r>
    </w:p>
    <w:p w:rsidR="00A5127B" w:rsidRDefault="00A5127B">
      <w:pPr>
        <w:pStyle w:val="ConsPlusTitle"/>
        <w:jc w:val="center"/>
      </w:pPr>
      <w:r>
        <w:t>ПО ДОПОЛНИТЕЛЬНЫМ НОРМАТИВАМ ОТЧИСЛЕНИЙ В РАЗМЕРЕ,</w:t>
      </w:r>
    </w:p>
    <w:p w:rsidR="00A5127B" w:rsidRDefault="00A5127B">
      <w:pPr>
        <w:pStyle w:val="ConsPlusTitle"/>
        <w:jc w:val="center"/>
      </w:pPr>
      <w:r>
        <w:t>НЕ ПРЕВЫШАЮЩЕМ РАСЧЕТНОГО ОБЪЕМА ДОТАЦИЙ НА ВЫРАВНИВАНИЕ</w:t>
      </w:r>
    </w:p>
    <w:p w:rsidR="00A5127B" w:rsidRDefault="00A5127B">
      <w:pPr>
        <w:pStyle w:val="ConsPlusTitle"/>
        <w:jc w:val="center"/>
      </w:pPr>
      <w:r>
        <w:t>БЮДЖЕТНОЙ ОБЕСПЕЧЕННОСТИ (ЧАСТИ РАСЧЕТНОГО ОБЪЕМА ДОТАЦИИ),</w:t>
      </w:r>
    </w:p>
    <w:p w:rsidR="00A5127B" w:rsidRDefault="00A5127B">
      <w:pPr>
        <w:pStyle w:val="ConsPlusTitle"/>
        <w:jc w:val="center"/>
      </w:pPr>
      <w:r>
        <w:t>ЗАМЕНЕННОЙ ДОПОЛНИТЕЛЬНЫМИ НОРМАТИВАМИ ОТЧИСЛЕНИЙ, В ТЕЧЕНИЕ</w:t>
      </w:r>
    </w:p>
    <w:p w:rsidR="00A5127B" w:rsidRDefault="00A5127B">
      <w:pPr>
        <w:pStyle w:val="ConsPlusTitle"/>
        <w:jc w:val="center"/>
      </w:pPr>
      <w:r>
        <w:t>ДВУХ ИЗ ТРЕХ ПОСЛЕДНИХ ОТЧЕТНЫХ ФИНАНСОВЫХ ЛЕТ ПРЕВЫШАЛА</w:t>
      </w:r>
    </w:p>
    <w:p w:rsidR="00A5127B" w:rsidRDefault="00A5127B">
      <w:pPr>
        <w:pStyle w:val="ConsPlusTitle"/>
        <w:jc w:val="center"/>
      </w:pPr>
      <w:r>
        <w:t>5 ПРОЦЕНТОВ СОБСТВЕННЫХ ДОХОДОВ МЕСТНОГО БЮДЖЕТА</w:t>
      </w:r>
    </w:p>
    <w:p w:rsidR="00A5127B" w:rsidRDefault="00A51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от 24.12.2019 N 367)</w:t>
            </w:r>
          </w:p>
        </w:tc>
      </w:tr>
    </w:tbl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right"/>
      </w:pPr>
      <w:r>
        <w:t>(коэффициентов)</w:t>
      </w:r>
    </w:p>
    <w:p w:rsidR="00A5127B" w:rsidRDefault="00A51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2268"/>
        <w:gridCol w:w="2268"/>
      </w:tblGrid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center"/>
            </w:pPr>
            <w:r>
              <w:t>Наименование муниципального образования в Республике Алтай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Норматив формирования расходов на содержание органов местного самоуправления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Акташское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4,45081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1,90323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Актельское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1,23258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0,49829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Амурское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0,54873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0,20457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Аносинское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0,56283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0,23406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Артыбашское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0,51140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0,28458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Балыктуюльское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1,21770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0,48135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Барагашское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1,05237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0,38972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Белоануйское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0,87240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0,32911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Бельтирское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0,66594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0,25121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Беш-Озекское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1,01179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0,37469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Бешпельтирское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0,76501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0,32725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Бийкинское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1,44577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0,58448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Бирюлинское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0,57115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0,22322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Верх-Апшуяхтинское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1,58864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0,65730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Верх-Пьянковское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1,24581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0,51545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Верх-Уймонское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0,59751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0,23840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Горбуновское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0,73021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0,29352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Джазаторское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0,76262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0,26689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Дмитриевское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1,06224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0,42698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Дъектиекское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0,55860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0,22327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Елинское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0,69502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0,27018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Ильинское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0,72943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0,29489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Ининское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0,45722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0,17566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Казахское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1,04977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0,42431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Камлакское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1,09856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0,45453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Карагайское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0,73637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0,29599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Каракокшинское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0,70269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0,26505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Каракольское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0,68326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0,27464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Каспинское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1,58718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0,65670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Катандинское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0,63029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0,24502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Кебезенское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0,78968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0,29262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Козульское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0,65739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0,26425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Кокоринское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0,83096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0,34374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Коргонское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0,86708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0,35053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Кош-Агачское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0,39273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0,19372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Куладинское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0,77829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0,31464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Купчегеньское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0,73620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0,29762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Курайское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0,75636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0,28531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Курмач-Байгольское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4,49525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1,63048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Куюсское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0,61306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0,25495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Кызыл-Озекское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0,48267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0,23455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Кырлыкское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0,84716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0,32744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Майминское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0,28815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0,18051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Майское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2,94739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1,06905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Малочергинское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0,95356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0,38550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Манжерокское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0,63167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0,38045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Мендур-Сокконское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0,76714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0,31740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Мухор-Тархатинское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0,93568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0,38706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Нижне-Талдинское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0,97657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0,40405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Огневское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0,59736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0,22138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Озеро-Куреевское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1,50893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0,60653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Онгудайское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0,61067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0,30556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Ортолыкское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1,22235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0,50564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Паспаульское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0,75456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0,29155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Саратанское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0,64155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0,25930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Сейкинское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0,90605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0,35015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Соузгинское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0,76284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0,40191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Талдинское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0,84751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0,31782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Талицкое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0,60284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0,24095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Ташантинское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1,31943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0,54580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Теленгит-Сортогойское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1,32431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0,54782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Теньгинское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0,52240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0,20070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Тобелерское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0,95817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0,39636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Тондошенское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0,81450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0,32555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Турочакское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0,42483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0,20539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Узнезинское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0,36096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0,14929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Уйменское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1,08642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0,44951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Улаганское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0,85044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0,37451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Улусчергинское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0,94867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0,37918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Усть-Канское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0,55092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0,26097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Усть-Коксинское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0,47065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0,22538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Усть-Мунинское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0,82856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0,34268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Усть-Мутинское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0,69479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0,27928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Хабаровское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0,78746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0,31835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Чаган-Узунское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1,23549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0,51108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Челушманское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1,20970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0,40321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Чемальское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0,36329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0,16683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Чендекское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0,72921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0,26867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Чепошское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0,43949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0,17184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Чергинское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0,65367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0,24141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Черноануйское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0,61556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0,24743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Чибилинское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0,91829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0,34635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Чибитское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0,78679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0,32546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Чойское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1,02297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0,48430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Шашикманское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0,79695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0,32218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Шебалинское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0,73903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0,36254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Шыргайтинское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1,21157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0,44868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Ыныргинское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0,52259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0,21127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Элекмонарское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0,54502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0,22318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Ябоганское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0,60778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0,23890</w:t>
            </w:r>
          </w:p>
        </w:tc>
      </w:tr>
      <w:tr w:rsidR="00A5127B">
        <w:tc>
          <w:tcPr>
            <w:tcW w:w="571" w:type="dxa"/>
          </w:tcPr>
          <w:p w:rsidR="00A5127B" w:rsidRDefault="00A5127B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3969" w:type="dxa"/>
          </w:tcPr>
          <w:p w:rsidR="00A5127B" w:rsidRDefault="00A5127B">
            <w:pPr>
              <w:pStyle w:val="ConsPlusNormal"/>
              <w:jc w:val="both"/>
            </w:pPr>
            <w:r>
              <w:t>Яконурское сельское поселение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0,61620</w:t>
            </w:r>
          </w:p>
        </w:tc>
        <w:tc>
          <w:tcPr>
            <w:tcW w:w="2268" w:type="dxa"/>
          </w:tcPr>
          <w:p w:rsidR="00A5127B" w:rsidRDefault="00A5127B">
            <w:pPr>
              <w:pStyle w:val="ConsPlusNormal"/>
              <w:jc w:val="center"/>
            </w:pPr>
            <w:r>
              <w:t>0,24942</w:t>
            </w:r>
          </w:p>
        </w:tc>
      </w:tr>
    </w:tbl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right"/>
        <w:outlineLvl w:val="0"/>
      </w:pPr>
      <w:r>
        <w:t>Утверждены</w:t>
      </w:r>
    </w:p>
    <w:p w:rsidR="00A5127B" w:rsidRDefault="00A5127B">
      <w:pPr>
        <w:pStyle w:val="ConsPlusNormal"/>
        <w:jc w:val="right"/>
      </w:pPr>
      <w:r>
        <w:t>Постановлением</w:t>
      </w:r>
    </w:p>
    <w:p w:rsidR="00A5127B" w:rsidRDefault="00A5127B">
      <w:pPr>
        <w:pStyle w:val="ConsPlusNormal"/>
        <w:jc w:val="right"/>
      </w:pPr>
      <w:r>
        <w:t>Правительства Республики Алтай</w:t>
      </w:r>
    </w:p>
    <w:p w:rsidR="00A5127B" w:rsidRDefault="00A5127B">
      <w:pPr>
        <w:pStyle w:val="ConsPlusNormal"/>
        <w:jc w:val="right"/>
      </w:pPr>
      <w:r>
        <w:t>от 19 декабря 2014 г. N 396</w:t>
      </w: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Title"/>
        <w:jc w:val="center"/>
      </w:pPr>
      <w:bookmarkStart w:id="4" w:name="P557"/>
      <w:bookmarkEnd w:id="4"/>
      <w:r>
        <w:t>НОРМАТИВЫ</w:t>
      </w:r>
    </w:p>
    <w:p w:rsidR="00A5127B" w:rsidRDefault="00A5127B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A5127B" w:rsidRDefault="00A5127B">
      <w:pPr>
        <w:pStyle w:val="ConsPlusTitle"/>
        <w:jc w:val="center"/>
      </w:pPr>
      <w:r>
        <w:t>ДОЛЖНОСТНЫХ ЛИЦ МЕСТНОГО САМОУПРАВЛЕНИЯ, ОСУЩЕСТВЛЯЮЩИХ СВОИ</w:t>
      </w:r>
    </w:p>
    <w:p w:rsidR="00A5127B" w:rsidRDefault="00A5127B">
      <w:pPr>
        <w:pStyle w:val="ConsPlusTitle"/>
        <w:jc w:val="center"/>
      </w:pPr>
      <w:r>
        <w:t>ПОЛНОМОЧИЯ НА ПОСТОЯННОЙ ОСНОВЕ, МУНИЦИПАЛЬНЫХ СЛУЖАЩИХ</w:t>
      </w:r>
    </w:p>
    <w:p w:rsidR="00A5127B" w:rsidRDefault="00A5127B">
      <w:pPr>
        <w:pStyle w:val="ConsPlusTitle"/>
        <w:jc w:val="center"/>
      </w:pPr>
      <w:r>
        <w:t>И СОДЕРЖАНИЕ ОРГАНОВ МЕСТНОГО САМОУПРАВЛЕНИЯ МУНИЦИПАЛЬНЫХ</w:t>
      </w:r>
    </w:p>
    <w:p w:rsidR="00A5127B" w:rsidRDefault="00A5127B">
      <w:pPr>
        <w:pStyle w:val="ConsPlusTitle"/>
        <w:jc w:val="center"/>
      </w:pPr>
      <w:r>
        <w:t>РАЙОНОВ В РЕСПУБЛИКЕ АЛТАЙ, В БЮДЖЕТАХ КОТОРЫХ ДОЛЯ ДОТАЦИЙ</w:t>
      </w:r>
    </w:p>
    <w:p w:rsidR="00A5127B" w:rsidRDefault="00A5127B">
      <w:pPr>
        <w:pStyle w:val="ConsPlusTitle"/>
        <w:jc w:val="center"/>
      </w:pPr>
      <w:r>
        <w:t>ИЗ ДРУГИХ БЮДЖЕТОВ БЮДЖЕТНОЙ СИСТЕМЫ РОССИЙСКОЙ ФЕДЕРАЦИИ</w:t>
      </w:r>
    </w:p>
    <w:p w:rsidR="00A5127B" w:rsidRDefault="00A5127B">
      <w:pPr>
        <w:pStyle w:val="ConsPlusTitle"/>
        <w:jc w:val="center"/>
      </w:pPr>
      <w:r>
        <w:t>И (ИЛИ) НАЛОГОВЫХ ДОХОДОВ ПО ДОПОЛНИТЕЛЬНЫМ НОРМАТИВАМ</w:t>
      </w:r>
    </w:p>
    <w:p w:rsidR="00A5127B" w:rsidRDefault="00A5127B">
      <w:pPr>
        <w:pStyle w:val="ConsPlusTitle"/>
        <w:jc w:val="center"/>
      </w:pPr>
      <w:r>
        <w:t>ОТЧИСЛЕНИЙ В РАЗМЕРЕ, НЕ ПРЕВЫШАЮЩЕМ РАСЧЕТНОГО ОБЪЕМА</w:t>
      </w:r>
    </w:p>
    <w:p w:rsidR="00A5127B" w:rsidRDefault="00A5127B">
      <w:pPr>
        <w:pStyle w:val="ConsPlusTitle"/>
        <w:jc w:val="center"/>
      </w:pPr>
      <w:r>
        <w:t>ДОТАЦИЙ НА ВЫРАВНИВАНИЕ БЮДЖЕТНОЙ ОБЕСПЕЧЕННОСТИ (ЧАСТИ</w:t>
      </w:r>
    </w:p>
    <w:p w:rsidR="00A5127B" w:rsidRDefault="00A5127B">
      <w:pPr>
        <w:pStyle w:val="ConsPlusTitle"/>
        <w:jc w:val="center"/>
      </w:pPr>
      <w:r>
        <w:t>РАСЧЕТНОГО ОБЪЕМА ДОТАЦИИ), ЗАМЕНЕННОЙ ДОПОЛНИТЕЛЬНЫМИ</w:t>
      </w:r>
    </w:p>
    <w:p w:rsidR="00A5127B" w:rsidRDefault="00A5127B">
      <w:pPr>
        <w:pStyle w:val="ConsPlusTitle"/>
        <w:jc w:val="center"/>
      </w:pPr>
      <w:r>
        <w:t>НОРМАТИВАМИ ОТЧИСЛЕНИЙ, В ТЕЧЕНИЕ ДВУХ ИЗ ТРЕХ ПОСЛЕДНИХ</w:t>
      </w:r>
    </w:p>
    <w:p w:rsidR="00A5127B" w:rsidRDefault="00A5127B">
      <w:pPr>
        <w:pStyle w:val="ConsPlusTitle"/>
        <w:jc w:val="center"/>
      </w:pPr>
      <w:r>
        <w:t>ОТЧЕТНЫХ ФИНАНСОВЫХ ЛЕТ ПРЕВЫШАЛА 5 ПРОЦЕНТОВ СОБСТВЕННЫХ</w:t>
      </w:r>
    </w:p>
    <w:p w:rsidR="00A5127B" w:rsidRDefault="00A5127B">
      <w:pPr>
        <w:pStyle w:val="ConsPlusTitle"/>
        <w:jc w:val="center"/>
      </w:pPr>
      <w:r>
        <w:t>ДОХОДОВ МЕСТНОГО БЮДЖЕТА, В КОТОРЫХ ГЛАВА МУНИЦИПАЛЬНОГО</w:t>
      </w:r>
    </w:p>
    <w:p w:rsidR="00A5127B" w:rsidRDefault="00A5127B">
      <w:pPr>
        <w:pStyle w:val="ConsPlusTitle"/>
        <w:jc w:val="center"/>
      </w:pPr>
      <w:r>
        <w:t>РАЙОНА ИЗБРАН В СООТВЕТСТВИИ С ЧАСТЬЮ 1 СТАТЬИ 2 ЗАКОНА</w:t>
      </w:r>
    </w:p>
    <w:p w:rsidR="00A5127B" w:rsidRDefault="00A5127B">
      <w:pPr>
        <w:pStyle w:val="ConsPlusTitle"/>
        <w:jc w:val="center"/>
      </w:pPr>
      <w:r>
        <w:t>РЕСПУБЛИКИ АЛТАЙ ОТ 30 ОКТЯБРЯ 2014 ГОДА N 58-РЗ "О ПОРЯДКЕ</w:t>
      </w:r>
    </w:p>
    <w:p w:rsidR="00A5127B" w:rsidRDefault="00A5127B">
      <w:pPr>
        <w:pStyle w:val="ConsPlusTitle"/>
        <w:jc w:val="center"/>
      </w:pPr>
      <w:r>
        <w:t>ФОРМИРОВАНИЯ ОРГАНОВ МЕСТНОГО САМОУПРАВЛЕНИЯ В</w:t>
      </w:r>
    </w:p>
    <w:p w:rsidR="00A5127B" w:rsidRDefault="00A5127B">
      <w:pPr>
        <w:pStyle w:val="ConsPlusTitle"/>
        <w:jc w:val="center"/>
      </w:pPr>
      <w:r>
        <w:t>РЕСПУБЛИКЕ АЛТАЙ"</w:t>
      </w:r>
    </w:p>
    <w:p w:rsidR="00A5127B" w:rsidRDefault="00A51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A5127B" w:rsidRDefault="00A5127B">
            <w:pPr>
              <w:pStyle w:val="ConsPlusNormal"/>
              <w:jc w:val="center"/>
            </w:pPr>
            <w:r>
              <w:rPr>
                <w:color w:val="392C69"/>
              </w:rPr>
              <w:t>от 24.12.2019 N 367)</w:t>
            </w:r>
          </w:p>
        </w:tc>
      </w:tr>
    </w:tbl>
    <w:p w:rsidR="00A5127B" w:rsidRDefault="00A51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154"/>
        <w:gridCol w:w="2098"/>
        <w:gridCol w:w="2211"/>
      </w:tblGrid>
      <w:tr w:rsidR="00A5127B">
        <w:tc>
          <w:tcPr>
            <w:tcW w:w="567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>Наименование муниципального образования в Республике Алтай</w:t>
            </w:r>
          </w:p>
        </w:tc>
        <w:tc>
          <w:tcPr>
            <w:tcW w:w="2154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t xml:space="preserve">Норматив формирования расходов на содержание органов местного самоуправления муниципальных районов в Республике Алтай (включая норматив формирования расходов на оплату труда депутатов, выборных </w:t>
            </w:r>
            <w:r>
              <w:lastRenderedPageBreak/>
              <w:t>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2098" w:type="dxa"/>
            <w:vMerge w:val="restart"/>
          </w:tcPr>
          <w:p w:rsidR="00A5127B" w:rsidRDefault="00A5127B">
            <w:pPr>
              <w:pStyle w:val="ConsPlusNormal"/>
              <w:jc w:val="center"/>
            </w:pPr>
            <w:r>
              <w:lastRenderedPageBreak/>
              <w:t xml:space="preserve">Норматив формирования расходов на оплату труда депутатов, выборных должностных лиц местного самоуправления муниципальных районов в Республике Алтай, осуществляющих свои полномочия на постоянной основе, </w:t>
            </w:r>
            <w:r>
              <w:lastRenderedPageBreak/>
              <w:t>муниципальных служащих</w:t>
            </w:r>
          </w:p>
        </w:tc>
        <w:tc>
          <w:tcPr>
            <w:tcW w:w="2211" w:type="dxa"/>
          </w:tcPr>
          <w:p w:rsidR="00A5127B" w:rsidRDefault="00A5127B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</w:tr>
      <w:tr w:rsidR="00A5127B">
        <w:tc>
          <w:tcPr>
            <w:tcW w:w="567" w:type="dxa"/>
            <w:vMerge/>
          </w:tcPr>
          <w:p w:rsidR="00A5127B" w:rsidRDefault="00A5127B"/>
        </w:tc>
        <w:tc>
          <w:tcPr>
            <w:tcW w:w="2041" w:type="dxa"/>
            <w:vMerge/>
          </w:tcPr>
          <w:p w:rsidR="00A5127B" w:rsidRDefault="00A5127B"/>
        </w:tc>
        <w:tc>
          <w:tcPr>
            <w:tcW w:w="2154" w:type="dxa"/>
            <w:vMerge/>
          </w:tcPr>
          <w:p w:rsidR="00A5127B" w:rsidRDefault="00A5127B"/>
        </w:tc>
        <w:tc>
          <w:tcPr>
            <w:tcW w:w="2098" w:type="dxa"/>
            <w:vMerge/>
          </w:tcPr>
          <w:p w:rsidR="00A5127B" w:rsidRDefault="00A5127B"/>
        </w:tc>
        <w:tc>
          <w:tcPr>
            <w:tcW w:w="2211" w:type="dxa"/>
          </w:tcPr>
          <w:p w:rsidR="00A5127B" w:rsidRDefault="00A5127B">
            <w:pPr>
              <w:pStyle w:val="ConsPlusNormal"/>
              <w:jc w:val="center"/>
            </w:pPr>
            <w:r>
              <w:t xml:space="preserve">Норматив формирования расходов на оплату труда главы муниципального образования в Республике Алтай, председателя представительного органа муниципального образования в </w:t>
            </w:r>
            <w:r>
              <w:lastRenderedPageBreak/>
              <w:t>Республике Алтай</w:t>
            </w:r>
          </w:p>
        </w:tc>
      </w:tr>
      <w:tr w:rsidR="00A5127B">
        <w:tc>
          <w:tcPr>
            <w:tcW w:w="567" w:type="dxa"/>
          </w:tcPr>
          <w:p w:rsidR="00A5127B" w:rsidRDefault="00A5127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041" w:type="dxa"/>
          </w:tcPr>
          <w:p w:rsidR="00A5127B" w:rsidRDefault="00A5127B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2154" w:type="dxa"/>
          </w:tcPr>
          <w:p w:rsidR="00A5127B" w:rsidRDefault="00A5127B">
            <w:pPr>
              <w:pStyle w:val="ConsPlusNormal"/>
              <w:jc w:val="center"/>
            </w:pPr>
            <w:r>
              <w:t>0,13900</w:t>
            </w:r>
          </w:p>
        </w:tc>
        <w:tc>
          <w:tcPr>
            <w:tcW w:w="2098" w:type="dxa"/>
          </w:tcPr>
          <w:p w:rsidR="00A5127B" w:rsidRDefault="00A5127B">
            <w:pPr>
              <w:pStyle w:val="ConsPlusNormal"/>
              <w:jc w:val="center"/>
            </w:pPr>
            <w:r>
              <w:t>0,09394</w:t>
            </w:r>
          </w:p>
        </w:tc>
        <w:tc>
          <w:tcPr>
            <w:tcW w:w="2211" w:type="dxa"/>
          </w:tcPr>
          <w:p w:rsidR="00A5127B" w:rsidRDefault="00A5127B">
            <w:pPr>
              <w:pStyle w:val="ConsPlusNormal"/>
              <w:jc w:val="center"/>
            </w:pPr>
            <w:r>
              <w:t>0,00552</w:t>
            </w:r>
          </w:p>
        </w:tc>
      </w:tr>
    </w:tbl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jc w:val="both"/>
      </w:pPr>
    </w:p>
    <w:p w:rsidR="00A5127B" w:rsidRDefault="00A51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7C2" w:rsidRDefault="00A257C2">
      <w:bookmarkStart w:id="5" w:name="_GoBack"/>
      <w:bookmarkEnd w:id="5"/>
    </w:p>
    <w:sectPr w:rsidR="00A257C2" w:rsidSect="00BF45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7B"/>
    <w:rsid w:val="00A257C2"/>
    <w:rsid w:val="00A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EC43-0203-4BB7-8D10-27853B9C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912440F1A698CEC33E2F27DCE9160289D1E111CE526AE5E3E510038270B129FDC3C0ED009A86CC0021218E15880B40B8BECFDE07F72AE3832D3f8WEH" TargetMode="External"/><Relationship Id="rId13" Type="http://schemas.openxmlformats.org/officeDocument/2006/relationships/hyperlink" Target="consultantplus://offline/ref=D53912440F1A698CEC33E2F27DCE9160289D1E111BEC2CA85E3E510038270B129FDC3C0ED009A86CC0021219E15880B40B8BECFDE07F72AE3832D3f8WEH" TargetMode="External"/><Relationship Id="rId18" Type="http://schemas.openxmlformats.org/officeDocument/2006/relationships/hyperlink" Target="consultantplus://offline/ref=D53912440F1A698CEC33E2F27DCE9160289D1E111BEC2CA85E3E510038270B129FDC3C0ED009A86CC0021318E15880B40B8BECFDE07F72AE3832D3f8W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53912440F1A698CEC33E2F27DCE9160289D1E111CEA2DAB5E3E510038270B129FDC3C0ED009A86CC0021218E15880B40B8BECFDE07F72AE3832D3f8WEH" TargetMode="External"/><Relationship Id="rId12" Type="http://schemas.openxmlformats.org/officeDocument/2006/relationships/hyperlink" Target="consultantplus://offline/ref=D53912440F1A698CEC33E2F27DCE9160289D1E111CE526AE5E3E510038270B129FDC3C0ED009A86CC006171EE15880B40B8BECFDE07F72AE3832D3f8WEH" TargetMode="External"/><Relationship Id="rId17" Type="http://schemas.openxmlformats.org/officeDocument/2006/relationships/hyperlink" Target="consultantplus://offline/ref=D53912440F1A698CEC33E2F27DCE9160289D1E111EEA29AC573E510038270B129FDC3C0ED009A86CC0021318E15880B40B8BECFDE07F72AE3832D3f8W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912440F1A698CEC33E2F27DCE9160289D1E111EE92AA3573E510038270B129FDC3C1CD051A46CC41C121CF40ED1F2f5WEH" TargetMode="External"/><Relationship Id="rId20" Type="http://schemas.openxmlformats.org/officeDocument/2006/relationships/hyperlink" Target="consultantplus://offline/ref=D53912440F1A698CEC33E2F27DCE9160289D1E111BEC2CA85E3E510038270B129FDC3C0ED009A86CC0061717E15880B40B8BECFDE07F72AE3832D3f8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912440F1A698CEC33E2F27DCE9160289D1E111DE42FAE563E510038270B129FDC3C0ED009A86CC0021218E15880B40B8BECFDE07F72AE3832D3f8WEH" TargetMode="External"/><Relationship Id="rId11" Type="http://schemas.openxmlformats.org/officeDocument/2006/relationships/hyperlink" Target="consultantplus://offline/ref=D53912440F1A698CEC33E2F27DCE9160289D1E111CE526AE5E3E510038270B129FDC3C0ED009A86CC0021219E15880B40B8BECFDE07F72AE3832D3f8WEH" TargetMode="External"/><Relationship Id="rId5" Type="http://schemas.openxmlformats.org/officeDocument/2006/relationships/hyperlink" Target="consultantplus://offline/ref=D53912440F1A698CEC33E2F27DCE9160289D1E111DE92AA9513E510038270B129FDC3C0ED009A86CC0021218E15880B40B8BECFDE07F72AE3832D3f8WEH" TargetMode="External"/><Relationship Id="rId15" Type="http://schemas.openxmlformats.org/officeDocument/2006/relationships/hyperlink" Target="consultantplus://offline/ref=D53912440F1A698CEC33E2F27DCE9160289D1E111EE82FA25F3E510038270B129FDC3C1CD051A46CC41C121CF40ED1F2f5WEH" TargetMode="External"/><Relationship Id="rId10" Type="http://schemas.openxmlformats.org/officeDocument/2006/relationships/hyperlink" Target="consultantplus://offline/ref=D53912440F1A698CEC33FCFF6BA2C66C2D9447151AE425FD0B610A5D6F2E0145D89365499405A8679453564BE70CD5EE5E84F2FBFE7Df7W0H" TargetMode="External"/><Relationship Id="rId19" Type="http://schemas.openxmlformats.org/officeDocument/2006/relationships/hyperlink" Target="consultantplus://offline/ref=D53912440F1A698CEC33E2F27DCE9160289D1E111BEC2CA85E3E510038270B129FDC3C0ED009A86CC0021A19E15880B40B8BECFDE07F72AE3832D3f8W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3912440F1A698CEC33E2F27DCE9160289D1E111BEC2CA85E3E510038270B129FDC3C0ED009A86CC0021218E15880B40B8BECFDE07F72AE3832D3f8WEH" TargetMode="External"/><Relationship Id="rId14" Type="http://schemas.openxmlformats.org/officeDocument/2006/relationships/hyperlink" Target="consultantplus://offline/ref=D53912440F1A698CEC33E2F27DCE9160289D1E111EEA2AAE5F3E510038270B129FDC3C1CD051A46CC41C121CF40ED1F2f5W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2020-02-04T07:22:00Z</dcterms:created>
  <dcterms:modified xsi:type="dcterms:W3CDTF">2020-02-04T07:22:00Z</dcterms:modified>
</cp:coreProperties>
</file>