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2A" w:rsidRPr="005F332A" w:rsidRDefault="005F332A" w:rsidP="000D2645">
      <w:pPr>
        <w:pStyle w:val="a3"/>
        <w:spacing w:before="0" w:after="0"/>
        <w:jc w:val="center"/>
        <w:rPr>
          <w:rFonts w:cs="Times New Roman"/>
          <w:b/>
          <w:bCs/>
          <w:sz w:val="28"/>
          <w:szCs w:val="28"/>
        </w:rPr>
      </w:pPr>
      <w:r w:rsidRPr="005F332A">
        <w:rPr>
          <w:rFonts w:cs="Times New Roman"/>
          <w:b/>
          <w:bCs/>
          <w:sz w:val="28"/>
          <w:szCs w:val="28"/>
        </w:rPr>
        <w:t>ОБЪЯВ</w:t>
      </w:r>
      <w:bookmarkStart w:id="0" w:name="_GoBack"/>
      <w:bookmarkEnd w:id="0"/>
      <w:r w:rsidRPr="005F332A">
        <w:rPr>
          <w:rFonts w:cs="Times New Roman"/>
          <w:b/>
          <w:bCs/>
          <w:sz w:val="28"/>
          <w:szCs w:val="28"/>
        </w:rPr>
        <w:t>ЛЕНИЕ</w:t>
      </w:r>
    </w:p>
    <w:p w:rsidR="005F332A" w:rsidRPr="005F332A" w:rsidRDefault="005F332A" w:rsidP="000D2645">
      <w:pPr>
        <w:pStyle w:val="a3"/>
        <w:spacing w:before="0" w:after="0"/>
        <w:jc w:val="center"/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</w:pPr>
      <w:r w:rsidRPr="005F332A">
        <w:rPr>
          <w:rFonts w:cs="Times New Roman"/>
          <w:b/>
          <w:bCs/>
          <w:sz w:val="28"/>
          <w:szCs w:val="28"/>
        </w:rPr>
        <w:t xml:space="preserve">о проведении 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регионального конкурса проектов по представлению бюджета для граждан в 2020 году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Прием заявок для участия в ежегодном региональном конкурсе проектов по представлению бюджета для граждан осуществляется организатором конкурса -Министерством финансов Республики Алтай с 25 февраля 2020 года по 31 марта 2020 года включительно.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Целью конкурса является реализация принципа прозрачности (открытости) бюджетной системы Российской Федерации путем обеспечения информирования граждан (заинтересованных пользователей) о республиканском бюджете Республики Алтай и бюджетов муниципальных образований в доступной для широкого круга граждан форме.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 участию в конкурсе допускаются юридические и физические лица.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физических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«Бюджет: сколько я плачу и что получаю?»;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вопросах и ответах»;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стихах»;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«Бюджетный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квест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социальных сетях»;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юридических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местного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отраслевого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для предпринимателей»;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«Лучшее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event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– мероприятие по проекту «Бюджет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332A">
        <w:rPr>
          <w:rFonts w:ascii="Times New Roman" w:hAnsi="Times New Roman" w:cs="Times New Roman"/>
          <w:b/>
          <w:bCs/>
          <w:sz w:val="28"/>
          <w:szCs w:val="28"/>
        </w:rPr>
        <w:t>Конкурсная документация: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С конкурсной документацией можно ознакомиться в разделе Деятельность/«Бюджет для граждан»/ </w:t>
      </w:r>
      <w:hyperlink r:id="rId5" w:history="1">
        <w:r w:rsidRPr="005F332A">
          <w:rPr>
            <w:rFonts w:ascii="RobotoLight" w:hAnsi="RobotoLight"/>
            <w:color w:val="000000"/>
            <w:sz w:val="28"/>
            <w:szCs w:val="28"/>
            <w:shd w:val="clear" w:color="auto" w:fill="FFFFFF"/>
          </w:rPr>
          <w:t>Региональный конкурс проектов по представлению бюджета для граждан</w:t>
        </w:r>
      </w:hyperlink>
      <w:r>
        <w:rPr>
          <w:rFonts w:ascii="RobotoLight" w:hAnsi="RobotoLight"/>
          <w:color w:val="000000"/>
          <w:sz w:val="28"/>
          <w:szCs w:val="28"/>
          <w:shd w:val="clear" w:color="auto" w:fill="FFFFFF"/>
        </w:rPr>
        <w:t>/Конкурс 2020 года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Адрес приема заявок:</w:t>
      </w:r>
    </w:p>
    <w:p w:rsidR="005F332A" w:rsidRPr="005F332A" w:rsidRDefault="005F332A" w:rsidP="005F332A">
      <w:pPr>
        <w:pStyle w:val="ConsPlusNormal"/>
        <w:ind w:firstLine="709"/>
        <w:jc w:val="both"/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</w:pPr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в электронном виде на адрес электронной почты: ava@minfin.gorny.ru;</w:t>
      </w:r>
    </w:p>
    <w:p w:rsidR="005F332A" w:rsidRPr="005F332A" w:rsidRDefault="005F332A" w:rsidP="005F332A">
      <w:pPr>
        <w:pStyle w:val="ConsPlusNormal"/>
        <w:ind w:firstLine="709"/>
        <w:jc w:val="both"/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</w:pPr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 xml:space="preserve">на бумажном носителе в Министерство финансов Республики Алтай по адресу: 649000 г. Горно-Алтайск, ул. </w:t>
      </w:r>
      <w:proofErr w:type="spellStart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Чаптынова</w:t>
      </w:r>
      <w:proofErr w:type="spellEnd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 xml:space="preserve">, д. 24, </w:t>
      </w:r>
      <w:proofErr w:type="spellStart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каб</w:t>
      </w:r>
      <w:proofErr w:type="spellEnd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. № 109</w:t>
      </w:r>
    </w:p>
    <w:p w:rsidR="005F332A" w:rsidRPr="005F332A" w:rsidRDefault="005F332A" w:rsidP="005F332A">
      <w:pPr>
        <w:ind w:firstLine="709"/>
        <w:rPr>
          <w:sz w:val="28"/>
          <w:szCs w:val="28"/>
        </w:rPr>
      </w:pPr>
    </w:p>
    <w:sectPr w:rsidR="005F332A" w:rsidRPr="005F3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064E0"/>
    <w:multiLevelType w:val="hybridMultilevel"/>
    <w:tmpl w:val="01F09188"/>
    <w:lvl w:ilvl="0" w:tplc="167611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97"/>
    <w:rsid w:val="000D2645"/>
    <w:rsid w:val="00296097"/>
    <w:rsid w:val="005F332A"/>
    <w:rsid w:val="00F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B637"/>
  <w15:chartTrackingRefBased/>
  <w15:docId w15:val="{2F425D3F-189A-4811-B9C8-417B41BF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rsid w:val="005F332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4">
    <w:name w:val="List Paragraph"/>
    <w:basedOn w:val="a"/>
    <w:uiPriority w:val="34"/>
    <w:qFormat/>
    <w:rsid w:val="005F332A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F3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5F3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fin-altai.ru/deyatelnost/byudzhet-dlya-grazhdan/2regional-contest-of-projects-on-presentation-of-budget-for-citizen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1665</Characters>
  <Application>Microsoft Office Word</Application>
  <DocSecurity>0</DocSecurity>
  <Lines>13</Lines>
  <Paragraphs>3</Paragraphs>
  <ScaleCrop>false</ScaleCrop>
  <Company>diakov.net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3</cp:revision>
  <dcterms:created xsi:type="dcterms:W3CDTF">2020-03-18T09:17:00Z</dcterms:created>
  <dcterms:modified xsi:type="dcterms:W3CDTF">2020-03-18T09:44:00Z</dcterms:modified>
</cp:coreProperties>
</file>