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AE" w:rsidRPr="001C76DA" w:rsidRDefault="00F35CAE" w:rsidP="00F35CAE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76D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35CAE" w:rsidRPr="001C76DA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76D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F35CAE" w:rsidRPr="001C76DA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76D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1C76DA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76DA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315DBE" w:rsidRPr="001C76DA">
        <w:rPr>
          <w:rFonts w:ascii="Times New Roman" w:hAnsi="Times New Roman" w:cs="Times New Roman"/>
          <w:sz w:val="24"/>
          <w:szCs w:val="24"/>
        </w:rPr>
        <w:t>20</w:t>
      </w:r>
      <w:r w:rsidRPr="001C76D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35CAE" w:rsidRPr="001C76DA" w:rsidRDefault="001C76DA" w:rsidP="00F35CA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35CAE" w:rsidRPr="001C76DA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315DBE" w:rsidRPr="001C76DA">
        <w:rPr>
          <w:rFonts w:ascii="Times New Roman" w:hAnsi="Times New Roman" w:cs="Times New Roman"/>
          <w:sz w:val="24"/>
          <w:szCs w:val="24"/>
        </w:rPr>
        <w:t>1</w:t>
      </w:r>
      <w:r w:rsidR="00F35CAE" w:rsidRPr="001C76DA">
        <w:rPr>
          <w:rFonts w:ascii="Times New Roman" w:hAnsi="Times New Roman" w:cs="Times New Roman"/>
          <w:sz w:val="24"/>
          <w:szCs w:val="24"/>
        </w:rPr>
        <w:t xml:space="preserve"> и 202</w:t>
      </w:r>
      <w:r w:rsidR="00315DBE" w:rsidRPr="001C76DA">
        <w:rPr>
          <w:rFonts w:ascii="Times New Roman" w:hAnsi="Times New Roman" w:cs="Times New Roman"/>
          <w:sz w:val="24"/>
          <w:szCs w:val="24"/>
        </w:rPr>
        <w:t>2</w:t>
      </w:r>
      <w:r w:rsidR="00F35CAE" w:rsidRPr="001C76D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F35CAE" w:rsidRPr="0000318F" w:rsidRDefault="00F35CAE" w:rsidP="00F35C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3750" w:rsidRDefault="00ED3750" w:rsidP="00F35CAE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D3750" w:rsidRDefault="00ED3750" w:rsidP="00F35CAE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CAE" w:rsidRPr="001C76DA" w:rsidRDefault="00F35CAE" w:rsidP="00F35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76DA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республиканского бюджета </w:t>
      </w:r>
    </w:p>
    <w:p w:rsidR="00F35CAE" w:rsidRDefault="00F35CAE" w:rsidP="00F35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76DA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315DBE" w:rsidRPr="001C76DA">
        <w:rPr>
          <w:rFonts w:ascii="Times New Roman" w:hAnsi="Times New Roman" w:cs="Times New Roman"/>
          <w:sz w:val="28"/>
          <w:szCs w:val="28"/>
        </w:rPr>
        <w:t>1</w:t>
      </w:r>
      <w:r w:rsidRPr="001C76DA">
        <w:rPr>
          <w:rFonts w:ascii="Times New Roman" w:hAnsi="Times New Roman" w:cs="Times New Roman"/>
          <w:sz w:val="28"/>
          <w:szCs w:val="28"/>
        </w:rPr>
        <w:t xml:space="preserve"> и 202</w:t>
      </w:r>
      <w:r w:rsidR="00315DBE" w:rsidRPr="001C76DA">
        <w:rPr>
          <w:rFonts w:ascii="Times New Roman" w:hAnsi="Times New Roman" w:cs="Times New Roman"/>
          <w:sz w:val="28"/>
          <w:szCs w:val="28"/>
        </w:rPr>
        <w:t>2</w:t>
      </w:r>
      <w:r w:rsidRPr="001C76D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04344" w:rsidRDefault="00704344" w:rsidP="00F35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4344" w:rsidRPr="00704344" w:rsidRDefault="00704344" w:rsidP="00F35CA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(в ред. Закона Республики Алтай от 17.11.2020 № 61-РЗ)</w:t>
      </w:r>
    </w:p>
    <w:p w:rsidR="00F35CAE" w:rsidRDefault="00F35CAE" w:rsidP="00F35C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3750" w:rsidRPr="0000318F" w:rsidRDefault="00ED3750" w:rsidP="00F35C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5CAE" w:rsidRPr="001C76DA" w:rsidRDefault="00F35CAE" w:rsidP="00ED3750">
      <w:pPr>
        <w:spacing w:after="1" w:line="220" w:lineRule="atLeast"/>
        <w:jc w:val="right"/>
      </w:pPr>
      <w:r w:rsidRPr="001C76DA">
        <w:rPr>
          <w:rFonts w:ascii="Times New Roman" w:hAnsi="Times New Roman" w:cs="Times New Roman"/>
        </w:rPr>
        <w:t>(тыс. рублей)</w:t>
      </w:r>
    </w:p>
    <w:tbl>
      <w:tblPr>
        <w:tblStyle w:val="a3"/>
        <w:tblW w:w="9638" w:type="dxa"/>
        <w:tblInd w:w="108" w:type="dxa"/>
        <w:tblLook w:val="04A0" w:firstRow="1" w:lastRow="0" w:firstColumn="1" w:lastColumn="0" w:noHBand="0" w:noVBand="1"/>
      </w:tblPr>
      <w:tblGrid>
        <w:gridCol w:w="3828"/>
        <w:gridCol w:w="3117"/>
        <w:gridCol w:w="1418"/>
        <w:gridCol w:w="1275"/>
      </w:tblGrid>
      <w:tr w:rsidR="002622C9" w:rsidTr="00ED3750">
        <w:tc>
          <w:tcPr>
            <w:tcW w:w="3828" w:type="dxa"/>
            <w:vAlign w:val="center"/>
          </w:tcPr>
          <w:p w:rsidR="00F35CAE" w:rsidRPr="0000318F" w:rsidRDefault="00F35CAE" w:rsidP="00ED3750">
            <w:pPr>
              <w:spacing w:before="10" w:after="1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F35CAE" w:rsidRPr="004802ED" w:rsidRDefault="00F35CAE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18" w:type="dxa"/>
            <w:vAlign w:val="center"/>
          </w:tcPr>
          <w:p w:rsidR="00F35CAE" w:rsidRPr="004802ED" w:rsidRDefault="00F35CAE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</w:t>
            </w:r>
            <w:r w:rsidR="00315D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F35CAE" w:rsidRPr="004802ED" w:rsidRDefault="00F35CAE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</w:t>
            </w:r>
            <w:r w:rsidR="00315D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622C9" w:rsidTr="00ED3750">
        <w:tc>
          <w:tcPr>
            <w:tcW w:w="3828" w:type="dxa"/>
            <w:vAlign w:val="center"/>
          </w:tcPr>
          <w:p w:rsidR="00F35CAE" w:rsidRPr="004802ED" w:rsidRDefault="000D2FDD" w:rsidP="00ED3750">
            <w:pPr>
              <w:spacing w:before="10" w:after="1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Дефицит </w:t>
            </w:r>
            <w:r w:rsidR="00F35CAE"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3117" w:type="dxa"/>
            <w:vAlign w:val="center"/>
          </w:tcPr>
          <w:p w:rsidR="00F35CAE" w:rsidRPr="004802ED" w:rsidRDefault="00F35CAE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5CAE" w:rsidRPr="004802ED" w:rsidRDefault="00681AF2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1012B">
              <w:rPr>
                <w:rFonts w:ascii="Times New Roman" w:hAnsi="Times New Roman" w:cs="Times New Roman"/>
                <w:b/>
                <w:sz w:val="24"/>
                <w:szCs w:val="24"/>
              </w:rPr>
              <w:t>110 483</w:t>
            </w:r>
            <w:r w:rsidR="000D2F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35CAE"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35CAE" w:rsidRPr="004802ED" w:rsidRDefault="00681AF2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1012B">
              <w:rPr>
                <w:rFonts w:ascii="Times New Roman" w:hAnsi="Times New Roman" w:cs="Times New Roman"/>
                <w:b/>
                <w:sz w:val="24"/>
                <w:szCs w:val="24"/>
              </w:rPr>
              <w:t>83 412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622C9" w:rsidTr="00ED3750">
        <w:tc>
          <w:tcPr>
            <w:tcW w:w="3828" w:type="dxa"/>
            <w:vAlign w:val="center"/>
          </w:tcPr>
          <w:p w:rsidR="00F35CAE" w:rsidRPr="004802ED" w:rsidRDefault="00F35CAE" w:rsidP="00ED3750">
            <w:pPr>
              <w:spacing w:before="10" w:after="1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7" w:type="dxa"/>
            <w:vAlign w:val="center"/>
          </w:tcPr>
          <w:p w:rsidR="00F35CAE" w:rsidRPr="004802ED" w:rsidRDefault="00F35CAE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418" w:type="dxa"/>
            <w:vAlign w:val="center"/>
          </w:tcPr>
          <w:p w:rsidR="00F35CAE" w:rsidRPr="004802ED" w:rsidRDefault="0001012B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110 483</w:t>
            </w:r>
            <w:r w:rsidR="00681AF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4802ED" w:rsidRDefault="0001012B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83 412</w:t>
            </w:r>
            <w:r w:rsidR="00681AF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622C9" w:rsidTr="00ED3750">
        <w:tc>
          <w:tcPr>
            <w:tcW w:w="3828" w:type="dxa"/>
            <w:vAlign w:val="center"/>
          </w:tcPr>
          <w:p w:rsidR="00F35CAE" w:rsidRPr="0000318F" w:rsidRDefault="00F35CAE" w:rsidP="00ED3750">
            <w:pPr>
              <w:spacing w:before="10" w:after="1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7" w:type="dxa"/>
            <w:vAlign w:val="center"/>
          </w:tcPr>
          <w:p w:rsidR="00F35CAE" w:rsidRPr="0000318F" w:rsidRDefault="00F35CAE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5CAE" w:rsidRPr="0000318F" w:rsidRDefault="00F35CAE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5CAE" w:rsidRPr="0000318F" w:rsidRDefault="00F35CAE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C9" w:rsidTr="00ED3750">
        <w:tc>
          <w:tcPr>
            <w:tcW w:w="3828" w:type="dxa"/>
            <w:vAlign w:val="center"/>
          </w:tcPr>
          <w:p w:rsidR="00F35CAE" w:rsidRPr="00CE5DFA" w:rsidRDefault="00F35CAE" w:rsidP="00ED3750">
            <w:pPr>
              <w:spacing w:before="10" w:after="1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7" w:type="dxa"/>
            <w:vAlign w:val="center"/>
          </w:tcPr>
          <w:p w:rsidR="00F35CAE" w:rsidRPr="00CE5DFA" w:rsidRDefault="00F35CAE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906 01 05 00 00 00 0000 000</w:t>
            </w:r>
          </w:p>
        </w:tc>
        <w:tc>
          <w:tcPr>
            <w:tcW w:w="1418" w:type="dxa"/>
            <w:vAlign w:val="center"/>
          </w:tcPr>
          <w:p w:rsidR="00F35CAE" w:rsidRPr="00CE5DFA" w:rsidRDefault="00F35CAE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CE5DFA" w:rsidRDefault="00F35CAE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622C9" w:rsidTr="00ED3750">
        <w:tc>
          <w:tcPr>
            <w:tcW w:w="3828" w:type="dxa"/>
            <w:vAlign w:val="center"/>
          </w:tcPr>
          <w:p w:rsidR="00F35CAE" w:rsidRPr="00CE5DFA" w:rsidRDefault="00F35CAE" w:rsidP="00ED3750">
            <w:pPr>
              <w:spacing w:before="10" w:after="1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7" w:type="dxa"/>
            <w:vAlign w:val="center"/>
          </w:tcPr>
          <w:p w:rsidR="00F35CAE" w:rsidRPr="00CE5DFA" w:rsidRDefault="00F35CAE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906 01 02 00 00 00 0000 000</w:t>
            </w:r>
          </w:p>
        </w:tc>
        <w:tc>
          <w:tcPr>
            <w:tcW w:w="1418" w:type="dxa"/>
            <w:vAlign w:val="center"/>
          </w:tcPr>
          <w:p w:rsidR="00F35CAE" w:rsidRPr="00CE5DFA" w:rsidRDefault="0001012B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159 536,0</w:t>
            </w:r>
          </w:p>
        </w:tc>
        <w:tc>
          <w:tcPr>
            <w:tcW w:w="1275" w:type="dxa"/>
            <w:vAlign w:val="center"/>
          </w:tcPr>
          <w:p w:rsidR="00F35CAE" w:rsidRPr="00CE5DFA" w:rsidRDefault="0001012B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132 465,0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10" w:after="1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906 01 02 00 00 00 0000 700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557 113,0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689 578,0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10" w:after="1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906 01 02 00 00 02 0000 710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557 113,0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689 578,0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10" w:after="1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906 01 02 00 00 00 0000 800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397 577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557 113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10" w:after="1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906 01 02 00 00 02 0000 810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397 577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557 113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CE5DFA" w:rsidRDefault="0001012B" w:rsidP="00ED3750">
            <w:pPr>
              <w:spacing w:before="20" w:after="3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7" w:type="dxa"/>
            <w:vAlign w:val="center"/>
          </w:tcPr>
          <w:p w:rsidR="0001012B" w:rsidRPr="00CE5DFA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906 01 03 00 00 00 0000 000</w:t>
            </w:r>
          </w:p>
        </w:tc>
        <w:tc>
          <w:tcPr>
            <w:tcW w:w="1418" w:type="dxa"/>
            <w:vAlign w:val="center"/>
          </w:tcPr>
          <w:p w:rsidR="0001012B" w:rsidRPr="00CE5DFA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49 053,0</w:t>
            </w:r>
          </w:p>
        </w:tc>
        <w:tc>
          <w:tcPr>
            <w:tcW w:w="1275" w:type="dxa"/>
            <w:vAlign w:val="center"/>
          </w:tcPr>
          <w:p w:rsidR="0001012B" w:rsidRPr="00CE5DFA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49 053,0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Федерации в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906 01 03 01 00 00 0000 700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(получение бюджетных кредитов за счет средств федерального бюджета на пополнение остатков средств на счетах бюджетов субъектов Российской Федерации)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906 01 03 01 00 00 0000 800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549 053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649 053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549 053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649 053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субъектов Российской Федерации, предоставленных за счет средств федерального бюджета)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CE5DFA" w:rsidRDefault="0001012B" w:rsidP="00ED3750">
            <w:pPr>
              <w:spacing w:before="20" w:after="3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7" w:type="dxa"/>
            <w:vAlign w:val="center"/>
          </w:tcPr>
          <w:p w:rsidR="0001012B" w:rsidRPr="00CE5DFA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1418" w:type="dxa"/>
            <w:vAlign w:val="center"/>
          </w:tcPr>
          <w:p w:rsidR="0001012B" w:rsidRPr="00CE5DFA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1012B" w:rsidRPr="00CE5DFA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CE5DFA" w:rsidRDefault="0001012B" w:rsidP="00ED3750">
            <w:pPr>
              <w:spacing w:before="36" w:after="4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7" w:type="dxa"/>
            <w:vAlign w:val="center"/>
          </w:tcPr>
          <w:p w:rsidR="0001012B" w:rsidRPr="00CE5DFA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01 06 01 00 00 0000 000</w:t>
            </w:r>
          </w:p>
        </w:tc>
        <w:tc>
          <w:tcPr>
            <w:tcW w:w="1418" w:type="dxa"/>
            <w:vAlign w:val="center"/>
          </w:tcPr>
          <w:p w:rsidR="0001012B" w:rsidRPr="00CE5DFA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1012B" w:rsidRPr="00CE5DFA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продажи акций и иных форм участия в капитале,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государственной и муниципальной собственности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01 06 01 00 00 0000 630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12B" w:rsidTr="00ED3750">
        <w:trPr>
          <w:trHeight w:val="1260"/>
        </w:trPr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01 06 01 00 02 0000 630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CE5DFA" w:rsidRDefault="0001012B" w:rsidP="00ED3750">
            <w:pPr>
              <w:spacing w:before="36" w:after="4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7" w:type="dxa"/>
            <w:vAlign w:val="center"/>
          </w:tcPr>
          <w:p w:rsidR="0001012B" w:rsidRPr="00CE5DFA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906 01 06 05 00 00 0000 000</w:t>
            </w:r>
          </w:p>
        </w:tc>
        <w:tc>
          <w:tcPr>
            <w:tcW w:w="1418" w:type="dxa"/>
            <w:vAlign w:val="center"/>
          </w:tcPr>
          <w:p w:rsidR="0001012B" w:rsidRPr="00CE5DFA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01012B" w:rsidRPr="00CE5DFA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-20,9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906 01 06 05 00 00 0000 600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440 266,0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22 314,0</w:t>
            </w:r>
          </w:p>
        </w:tc>
      </w:tr>
      <w:tr w:rsidR="0001012B" w:rsidTr="00ED3750">
        <w:trPr>
          <w:trHeight w:val="1429"/>
        </w:trPr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906 01 06 05 01 02 0000 640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906 01 06 05 02 02 0000 640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440 266,0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22 314,0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906 01 06 05 00 00 0000 500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440 286,9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22 334,9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906 01 06 05 01 02 0000 540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906 01 06 05 02 02 0000 540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440 286,9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22 334,9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CE5DFA" w:rsidRDefault="0001012B" w:rsidP="00ED3750">
            <w:pPr>
              <w:spacing w:before="36" w:after="4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7" w:type="dxa"/>
            <w:vAlign w:val="center"/>
          </w:tcPr>
          <w:p w:rsidR="0001012B" w:rsidRPr="00CE5DFA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905 01 06 08 00 00 0000 000</w:t>
            </w:r>
          </w:p>
        </w:tc>
        <w:tc>
          <w:tcPr>
            <w:tcW w:w="1418" w:type="dxa"/>
            <w:vAlign w:val="center"/>
          </w:tcPr>
          <w:p w:rsidR="0001012B" w:rsidRPr="00CE5DFA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20,9</w:t>
            </w:r>
          </w:p>
        </w:tc>
        <w:tc>
          <w:tcPr>
            <w:tcW w:w="1275" w:type="dxa"/>
            <w:vAlign w:val="center"/>
          </w:tcPr>
          <w:p w:rsidR="0001012B" w:rsidRPr="00CE5DFA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20,9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10" w:after="3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1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905 01 06 08 00 00 0000 600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1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1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10" w:after="3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1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905 01 06 08 00 02 0000 640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1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704344">
            <w:pPr>
              <w:spacing w:before="1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</w:tbl>
    <w:p w:rsidR="00F35CAE" w:rsidRDefault="00F35CAE"/>
    <w:sectPr w:rsidR="00F35CAE" w:rsidSect="00704344">
      <w:headerReference w:type="default" r:id="rId6"/>
      <w:pgSz w:w="11906" w:h="16838"/>
      <w:pgMar w:top="1418" w:right="851" w:bottom="1134" w:left="1418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5CE" w:rsidRDefault="00A275CE" w:rsidP="002B411C">
      <w:pPr>
        <w:spacing w:after="0" w:line="240" w:lineRule="auto"/>
      </w:pPr>
      <w:r>
        <w:separator/>
      </w:r>
    </w:p>
  </w:endnote>
  <w:endnote w:type="continuationSeparator" w:id="0">
    <w:p w:rsidR="00A275CE" w:rsidRDefault="00A275CE" w:rsidP="002B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5CE" w:rsidRDefault="00A275CE" w:rsidP="002B411C">
      <w:pPr>
        <w:spacing w:after="0" w:line="240" w:lineRule="auto"/>
      </w:pPr>
      <w:r>
        <w:separator/>
      </w:r>
    </w:p>
  </w:footnote>
  <w:footnote w:type="continuationSeparator" w:id="0">
    <w:p w:rsidR="00A275CE" w:rsidRDefault="00A275CE" w:rsidP="002B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1698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611A" w:rsidRPr="00B2611A" w:rsidRDefault="00A4202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61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611A" w:rsidRPr="00B261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61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4344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B261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411C" w:rsidRDefault="002B41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CAE"/>
    <w:rsid w:val="0001012B"/>
    <w:rsid w:val="000D2FDD"/>
    <w:rsid w:val="00182F33"/>
    <w:rsid w:val="001C76DA"/>
    <w:rsid w:val="002622C9"/>
    <w:rsid w:val="002B411C"/>
    <w:rsid w:val="00315DBE"/>
    <w:rsid w:val="00382CB9"/>
    <w:rsid w:val="00447028"/>
    <w:rsid w:val="00525C2A"/>
    <w:rsid w:val="005D339D"/>
    <w:rsid w:val="006122BD"/>
    <w:rsid w:val="00681AF2"/>
    <w:rsid w:val="00704344"/>
    <w:rsid w:val="007B70CB"/>
    <w:rsid w:val="008416D3"/>
    <w:rsid w:val="009D37B2"/>
    <w:rsid w:val="00A104D9"/>
    <w:rsid w:val="00A275CE"/>
    <w:rsid w:val="00A42027"/>
    <w:rsid w:val="00AB5174"/>
    <w:rsid w:val="00B2611A"/>
    <w:rsid w:val="00BB66FB"/>
    <w:rsid w:val="00BF38DB"/>
    <w:rsid w:val="00D3252D"/>
    <w:rsid w:val="00ED3750"/>
    <w:rsid w:val="00F35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448C"/>
  <w15:docId w15:val="{550E5BF2-D961-4ECF-AF70-BC6EA3DC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35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82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B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11C"/>
  </w:style>
  <w:style w:type="paragraph" w:styleId="a6">
    <w:name w:val="footer"/>
    <w:basedOn w:val="a"/>
    <w:link w:val="a7"/>
    <w:uiPriority w:val="99"/>
    <w:unhideWhenUsed/>
    <w:rsid w:val="002B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411C"/>
  </w:style>
  <w:style w:type="paragraph" w:styleId="a8">
    <w:name w:val="Balloon Text"/>
    <w:basedOn w:val="a"/>
    <w:link w:val="a9"/>
    <w:uiPriority w:val="99"/>
    <w:semiHidden/>
    <w:unhideWhenUsed/>
    <w:rsid w:val="0061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Арбаева</dc:creator>
  <cp:lastModifiedBy>kuchuganova</cp:lastModifiedBy>
  <cp:revision>3</cp:revision>
  <cp:lastPrinted>2020-10-08T12:08:00Z</cp:lastPrinted>
  <dcterms:created xsi:type="dcterms:W3CDTF">2020-11-18T06:55:00Z</dcterms:created>
  <dcterms:modified xsi:type="dcterms:W3CDTF">2020-12-04T03:14:00Z</dcterms:modified>
</cp:coreProperties>
</file>