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МБОУ «Туектинская основная общеобразовательная школа</w:t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имени Героя Советского Союза И.И. Семёнова»</w:t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72"/>
          <w:szCs w:val="24"/>
        </w:rPr>
      </w:pPr>
      <w:r>
        <w:rPr>
          <w:rFonts w:ascii="Times New Roman" w:hAnsi="Times New Roman" w:cs="Times New Roman" w:eastAsia="Times New Roman"/>
          <w:b/>
          <w:sz w:val="72"/>
          <w:szCs w:val="24"/>
        </w:rPr>
        <w:t xml:space="preserve">КВЕСТ-ИГРА</w:t>
      </w:r>
      <w:r>
        <w:rPr>
          <w:sz w:val="72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72"/>
          <w:szCs w:val="24"/>
        </w:rPr>
      </w:pPr>
      <w:r>
        <w:rPr>
          <w:rFonts w:ascii="Times New Roman" w:hAnsi="Times New Roman" w:cs="Times New Roman" w:eastAsia="Times New Roman"/>
          <w:b/>
          <w:sz w:val="72"/>
          <w:szCs w:val="24"/>
        </w:rPr>
        <w:t xml:space="preserve">Семейный бюджет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72"/>
          <w:szCs w:val="24"/>
        </w:rPr>
      </w:r>
      <w:r>
        <w:rPr>
          <w:rFonts w:ascii="Times New Roman" w:hAnsi="Times New Roman" w:cs="Times New Roman" w:eastAsia="Times New Roman"/>
          <w:b/>
          <w:sz w:val="72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Составила: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Учитель  финансовой грамотности: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Ладыгина Ирина Васильевна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Сценарий квест-игры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«Семейный бюджет»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финансовой грамотности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pStyle w:val="43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</w:t>
      </w:r>
      <w:r>
        <w:rPr>
          <w:rFonts w:ascii="Times New Roman" w:hAnsi="Times New Roman" w:cs="Times New Roman"/>
          <w:sz w:val="28"/>
          <w:szCs w:val="28"/>
        </w:rPr>
        <w:t xml:space="preserve">ствие  формированию у детей</w:t>
      </w:r>
      <w:r>
        <w:rPr>
          <w:rFonts w:ascii="Times New Roman" w:hAnsi="Times New Roman" w:cs="Times New Roman"/>
          <w:sz w:val="28"/>
          <w:szCs w:val="28"/>
        </w:rPr>
        <w:t xml:space="preserve"> сознательного финансового поведения;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3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ыработке у них </w:t>
      </w:r>
      <w:r>
        <w:rPr>
          <w:rFonts w:ascii="Times New Roman" w:hAnsi="Times New Roman" w:cs="Times New Roman"/>
          <w:sz w:val="28"/>
          <w:szCs w:val="28"/>
        </w:rPr>
        <w:t xml:space="preserve">умения принимать обоснованные  решения;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3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 у них ответственного отношения к личным финансам и затратам, к семейному бюджету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4"/>
        <w:ind w:left="0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i/>
          <w:sz w:val="28"/>
          <w:szCs w:val="24"/>
        </w:rPr>
        <w:t xml:space="preserve">Аудитория: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5-7 классы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center"/>
        <w:spacing w:lineRule="auto" w:line="240" w:after="100" w:afterAutospacing="1" w:before="100" w:beforeAutospacing="1"/>
        <w:shd w:val="clear" w:color="auto" w:fill="FFFFFF"/>
        <w:rPr>
          <w:rFonts w:ascii="Times New Roman" w:hAnsi="Times New Roman" w:cs="Times New Roman" w:eastAsia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  <w:szCs w:val="24"/>
        </w:rPr>
        <w:t xml:space="preserve">Ход мероприятия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Ведущий  1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: Сегодня мы  поговорим о семейном бюджете.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/>
    </w:p>
    <w:p>
      <w:pPr>
        <w:ind w:left="0" w:right="0" w:firstLine="0"/>
        <w:spacing w:after="60" w:before="3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Семья - это основная единица общества, но это и совместное проживание группы людей, связанных родственными связями или эмоционально (любовью). Семья обычно не создает продуктов, но является их потребителем. Однако чтобы потреблять, тратить, члены семьи дол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жны зарабатывать деньги, которые предстоит потратить. Но даже те члены семьи, которые не работают, участвуют в ведении совместного хозяйства, которое и называется семейным. Это хозяйство призвано обеспечить членам семьи комфортные условия существования и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нем у каждого члена семьи есть свои обязанности. Кто-то является главным добытчиком денег, кто-то отвечает за еду и покупки, кто-то следит за чистотой и домашними животными, кто-то воспитывает детей. Члены семьи могут и совмещать эти обязанности. В успешн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ом распределении этих обязанностей и их выполнении заключается потенциал счастливого существования и развития семьи. Так что семейное хозяйство призвано создать комфорт в жизни и отношениях.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60" w:before="3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Интересно, что семья в принципе может состоять даже из одного человека и тогда все обязанности по ведению семейного хозяйства несет этот одиночка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Ведущий 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    Ученые утверждают, что семейное хозяйство необходимо вести по правилам. И тут нам на помощь приходит замечательная наука экономика.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Экономика — в переводе с греческого «искусство ведения домашнего хозяйства».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Ресурсы семьи — это запасы средств, используемые для ведения хозяйства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1.Финансовые ресурсы (деньги)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2.Материальные ресурсы (предметы быта)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3.Трудовые ресурсы (труд членов семьи)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Ресурсы семьи ограниченны, их не всегда хватает для удовлетворения ее растущих потребностей. Следовательно, необходимо знать правила ведения хозяйства, которые позволят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экономить семейные ресурсы.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45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Это будет получаться лучше если семья научиться составлять бюджет.</w:t>
        <w:br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Ведущий 1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Сегодня мы с вами, дорогие друзья, попробуем, познакомимся с некоторыми понятиями и положениями, связанными с семейным бюджетом.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center"/>
        <w:spacing w:after="0"/>
        <w:rPr>
          <w:rFonts w:ascii="Times New Roman" w:hAnsi="Times New Roman" w:cs="Times New Roman" w:eastAsia="Times New Roman"/>
          <w:i/>
          <w:sz w:val="28"/>
          <w:szCs w:val="24"/>
        </w:rPr>
      </w:pPr>
      <w:r>
        <w:rPr>
          <w:rFonts w:ascii="Times New Roman" w:hAnsi="Times New Roman" w:cs="Times New Roman" w:eastAsia="Times New Roman"/>
          <w:i/>
          <w:sz w:val="28"/>
          <w:szCs w:val="24"/>
        </w:rPr>
        <w:t xml:space="preserve">Обращение к капитанам.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Капитаны команд, пожалуйста, возьмите материалы, необходимые для прохождения непростого пути знаний.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(шифр, который нужно будет разгадать, чистый лист бумаги для необходимых записей и ручка)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                                      ШИФР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4722299</wp:posOffset>
                </wp:positionH>
                <wp:positionV relativeFrom="paragraph">
                  <wp:posOffset>616980</wp:posOffset>
                </wp:positionV>
                <wp:extent cx="807720" cy="19812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7719" cy="19811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99594"/>
                            </a:gs>
                            <a:gs pos="100000">
                              <a:srgbClr val="C0504D"/>
                            </a:gs>
                          </a:gsLst>
                        </a:gradFill>
                        <a:ln w="12700">
                          <a:solidFill>
                            <a:srgbClr val="C0504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371.8pt;mso-position-horizontal:absolute;mso-position-vertical-relative:text;margin-top:48.6pt;mso-position-vertical:absolute;width:63.6pt;height:15.6pt;" coordsize="100000,100000" path="" fillcolor="#D99594" strokecolor="#C0504D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67357" cy="1432079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0" t="0" r="48446" b="0"/>
                        <a:stretch/>
                      </pic:blipFill>
                      <pic:spPr bwMode="auto">
                        <a:xfrm flipH="0" flipV="0">
                          <a:off x="0" y="0"/>
                          <a:ext cx="1367357" cy="143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07.7pt;height:112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  К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67357" cy="1432080"/>
                <wp:effectExtent l="0" t="0" r="0" b="0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0" t="0" r="48446" b="0"/>
                        <a:stretch/>
                      </pic:blipFill>
                      <pic:spPr bwMode="auto">
                        <a:xfrm flipH="0" flipV="0">
                          <a:off x="0" y="0"/>
                          <a:ext cx="1367356" cy="143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07.7pt;height:112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jc w:val="left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jc w:val="center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4561" behindDoc="0" locked="0" layoutInCell="1" allowOverlap="1">
                <wp:simplePos x="0" y="0"/>
                <wp:positionH relativeFrom="column">
                  <wp:posOffset>-511776</wp:posOffset>
                </wp:positionH>
                <wp:positionV relativeFrom="paragraph">
                  <wp:posOffset>236897</wp:posOffset>
                </wp:positionV>
                <wp:extent cx="1828800" cy="182880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6363" cy="6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15</w:t>
                            </w: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none" lIns="91440" tIns="45720" rIns="91440" bIns="45720" numCol="1" spcCol="0" rtlCol="0" fromWordArt="0" anchor="t" anchorCtr="0" forceAA="0" upright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1pt;mso-wrap-distance-top:0.0pt;mso-wrap-distance-right:9.1pt;mso-wrap-distance-bottom:0.0pt;z-index:251714561;o:allowoverlap:true;o:allowincell:true;mso-position-horizontal-relative:text;margin-left:-40.3pt;mso-position-horizontal:absolute;mso-position-vertical-relative:text;margin-top:18.7pt;mso-position-vertical:absolute;width:144.0pt;height:144.0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15</w:t>
                      </w: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83841" behindDoc="0" locked="0" layoutInCell="1" allowOverlap="1">
                <wp:simplePos x="0" y="0"/>
                <wp:positionH relativeFrom="column">
                  <wp:posOffset>-545782</wp:posOffset>
                </wp:positionH>
                <wp:positionV relativeFrom="paragraph">
                  <wp:posOffset>214008</wp:posOffset>
                </wp:positionV>
                <wp:extent cx="714375" cy="695324"/>
                <wp:effectExtent l="12700" t="12700" r="12700" b="12700"/>
                <wp:wrapNone/>
                <wp:docPr id="5" name="" hidden="false" titl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0" flipH="0" flipV="0">
                          <a:off x="0" y="0"/>
                          <a:ext cx="714375" cy="695323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59" style="position:absolute;mso-wrap-distance-left:9.1pt;mso-wrap-distance-top:0.0pt;mso-wrap-distance-right:9.1pt;mso-wrap-distance-bottom:0.0pt;z-index:251683841;o:allowoverlap:true;o:allowincell:true;mso-position-horizontal-relative:text;margin-left:-43.0pt;mso-position-horizontal:absolute;mso-position-vertical-relative:text;margin-top:16.9pt;mso-position-vertical:absolute;width:56.3pt;height:54.7pt;rotation:0;" coordsize="100000,100000" path="m0,50000l13220,42685l3806,30865l18819,29164l14644,14643l29164,18819l30866,3805l42683,13221l50000,0l57315,13221l69132,3805l70833,18819l85354,14643l81178,29164l96192,30865l86778,42685l100000,50000l86778,57316l96192,69133l81178,70834l85354,85355l70833,81181l69132,96195l57315,86780l50000,100000l42683,86780l30866,96195l29164,81181l14644,85355l18819,70834l3806,69133l13220,57316xe" fillcolor="#4F81BD" strokecolor="#27405E" strokeweight="2.00pt">
                <v:path textboxrect="23481,23482,76516,7651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07393" behindDoc="0" locked="0" layoutInCell="1" allowOverlap="1">
                <wp:simplePos x="0" y="0"/>
                <wp:positionH relativeFrom="column">
                  <wp:posOffset>1171209</wp:posOffset>
                </wp:positionH>
                <wp:positionV relativeFrom="paragraph">
                  <wp:posOffset>324773</wp:posOffset>
                </wp:positionV>
                <wp:extent cx="1828800" cy="1828800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6363" cy="6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18</w:t>
                            </w: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none" lIns="91440" tIns="45720" rIns="91440" bIns="45720" numCol="1" spcCol="0" rtlCol="0" fromWordArt="0" anchor="t" anchorCtr="0" forceAA="0" upright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1pt;mso-wrap-distance-top:0.0pt;mso-wrap-distance-right:9.1pt;mso-wrap-distance-bottom:0.0pt;z-index:251707393;o:allowoverlap:true;o:allowincell:true;mso-position-horizontal-relative:text;margin-left:92.2pt;mso-position-horizontal:absolute;mso-position-vertical-relative:text;margin-top:25.6pt;mso-position-vertical:absolute;width:144.0pt;height:144.0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18</w:t>
                      </w: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83841" behindDoc="0" locked="0" layoutInCell="1" allowOverlap="1">
                <wp:simplePos x="0" y="0"/>
                <wp:positionH relativeFrom="column">
                  <wp:posOffset>1133893</wp:posOffset>
                </wp:positionH>
                <wp:positionV relativeFrom="paragraph">
                  <wp:posOffset>297098</wp:posOffset>
                </wp:positionV>
                <wp:extent cx="714375" cy="695325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714375" cy="695323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59" style="position:absolute;mso-wrap-distance-left:9.1pt;mso-wrap-distance-top:0.0pt;mso-wrap-distance-right:9.1pt;mso-wrap-distance-bottom:0.0pt;z-index:251683841;o:allowoverlap:true;o:allowincell:true;mso-position-horizontal-relative:text;margin-left:89.3pt;mso-position-horizontal:absolute;mso-position-vertical-relative:text;margin-top:23.4pt;mso-position-vertical:absolute;width:56.3pt;height:54.8pt;" coordsize="100000,100000" path="m0,50000l13220,42685l3806,30865l18819,29164l14644,14643l29164,18819l30866,3805l42683,13221l50000,0l57315,13221l69132,3805l70833,18819l85354,14643l81178,29164l96192,30865l86778,42685l100000,50000l86778,57316l96192,69133l81178,70834l85354,85355l70833,81181l69132,96195l57315,86780l50000,100000l42683,86780l30866,96195l29164,81181l14644,85355l18819,70834l3806,69133l13220,57316xe" fillcolor="#4F81BD" strokecolor="#27405E" strokeweight="2.00pt">
                <v:path textboxrect="23481,23482,76516,7651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08417" behindDoc="0" locked="0" layoutInCell="1" allowOverlap="1">
                <wp:simplePos x="0" y="0"/>
                <wp:positionH relativeFrom="column">
                  <wp:posOffset>2053657</wp:posOffset>
                </wp:positionH>
                <wp:positionV relativeFrom="paragraph">
                  <wp:posOffset>297098</wp:posOffset>
                </wp:positionV>
                <wp:extent cx="1828800" cy="1828800"/>
                <wp:effectExtent l="0" t="0" r="0" b="0"/>
                <wp:wrapNone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6363" cy="6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16</w:t>
                            </w: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none" lIns="91440" tIns="45720" rIns="91440" bIns="45720" numCol="1" spcCol="0" rtlCol="0" fromWordArt="0" anchor="t" anchorCtr="0" forceAA="0" upright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1pt;mso-wrap-distance-top:0.0pt;mso-wrap-distance-right:9.1pt;mso-wrap-distance-bottom:0.0pt;z-index:251708417;o:allowoverlap:true;o:allowincell:true;mso-position-horizontal-relative:text;margin-left:161.7pt;mso-position-horizontal:absolute;mso-position-vertical-relative:text;margin-top:23.4pt;mso-position-vertical:absolute;width:144.0pt;height:144.0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16</w:t>
                      </w: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83841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297098</wp:posOffset>
                </wp:positionV>
                <wp:extent cx="714375" cy="695325"/>
                <wp:effectExtent l="0" t="0" r="0" b="0"/>
                <wp:wrapNone/>
                <wp:docPr id="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714375" cy="695323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59" style="position:absolute;mso-wrap-distance-left:9.1pt;mso-wrap-distance-top:0.0pt;mso-wrap-distance-right:9.1pt;mso-wrap-distance-bottom:0.0pt;z-index:251683841;o:allowoverlap:true;o:allowincell:true;mso-position-horizontal-relative:text;margin-left:156.3pt;mso-position-horizontal:absolute;mso-position-vertical-relative:text;margin-top:23.4pt;mso-position-vertical:absolute;width:56.3pt;height:54.8pt;v-text-anchor:middle;" coordsize="100000,100000" path="m0,50000l13220,42685l3806,30865l18819,29164l14644,14643l29164,18819l30866,3805l42683,13221l50000,0l57315,13221l69132,3805l70833,18819l85354,14643l81178,29164l96192,30865l86778,42685l100000,50000l86778,57316l96192,69133l81178,70834l85354,85355l70833,81181l69132,96195l57315,86780l50000,100000l42683,86780l30866,96195l29164,81181l14644,85355l18819,70834l3806,69133l13220,57316xe" fillcolor="#4F81BD" strokecolor="#27405E" strokeweight="2.00pt">
                <v:path textboxrect="23481,23482,76516,76515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09441" behindDoc="0" locked="0" layoutInCell="1" allowOverlap="1">
                <wp:simplePos x="0" y="0"/>
                <wp:positionH relativeFrom="column">
                  <wp:posOffset>2921325</wp:posOffset>
                </wp:positionH>
                <wp:positionV relativeFrom="paragraph">
                  <wp:posOffset>297098</wp:posOffset>
                </wp:positionV>
                <wp:extent cx="1828800" cy="1828800"/>
                <wp:effectExtent l="0" t="0" r="0" b="0"/>
                <wp:wrapNone/>
                <wp:docPr id="1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4639" cy="6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5</w:t>
                            </w: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none" lIns="91440" tIns="45720" rIns="91440" bIns="45720" numCol="1" spcCol="0" rtlCol="0" fromWordArt="0" anchor="t" anchorCtr="0" forceAA="0" upright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1pt;mso-wrap-distance-top:0.0pt;mso-wrap-distance-right:9.1pt;mso-wrap-distance-bottom:0.0pt;z-index:251709441;o:allowoverlap:true;o:allowincell:true;mso-position-horizontal-relative:text;margin-left:230.0pt;mso-position-horizontal:absolute;mso-position-vertical-relative:text;margin-top:23.4pt;mso-position-vertical:absolute;width:144.0pt;height:144.0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5</w:t>
                      </w: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83841" behindDoc="0" locked="0" layoutInCell="1" allowOverlap="1">
                <wp:simplePos x="0" y="0"/>
                <wp:positionH relativeFrom="column">
                  <wp:posOffset>2771457</wp:posOffset>
                </wp:positionH>
                <wp:positionV relativeFrom="paragraph">
                  <wp:posOffset>297098</wp:posOffset>
                </wp:positionV>
                <wp:extent cx="714375" cy="695325"/>
                <wp:effectExtent l="0" t="0" r="0" b="0"/>
                <wp:wrapNone/>
                <wp:docPr id="1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714375" cy="695323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59" style="position:absolute;mso-wrap-distance-left:9.1pt;mso-wrap-distance-top:0.0pt;mso-wrap-distance-right:9.1pt;mso-wrap-distance-bottom:0.0pt;z-index:251683841;o:allowoverlap:true;o:allowincell:true;mso-position-horizontal-relative:text;margin-left:218.2pt;mso-position-horizontal:absolute;mso-position-vertical-relative:text;margin-top:23.4pt;mso-position-vertical:absolute;width:56.3pt;height:54.8pt;" coordsize="100000,100000" path="m0,50000l13220,42685l3806,30865l18819,29164l14644,14643l29164,18819l30866,3805l42683,13221l50000,0l57315,13221l69132,3805l70833,18819l85354,14643l81178,29164l96192,30865l86778,42685l100000,50000l86778,57316l96192,69133l81178,70834l85354,85355l70833,81181l69132,96195l57315,86780l50000,100000l42683,86780l30866,96195l29164,81181l14644,85355l18819,70834l3806,69133l13220,57316xe" fillcolor="#4F81BD" strokecolor="#27405E" strokeweight="2.00pt">
                <v:path textboxrect="23481,23482,76516,7651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0465" behindDoc="0" locked="0" layoutInCell="1" allowOverlap="1">
                <wp:simplePos x="0" y="0"/>
                <wp:positionH relativeFrom="column">
                  <wp:posOffset>3713926</wp:posOffset>
                </wp:positionH>
                <wp:positionV relativeFrom="paragraph">
                  <wp:posOffset>236897</wp:posOffset>
                </wp:positionV>
                <wp:extent cx="1828800" cy="1828800"/>
                <wp:effectExtent l="0" t="0" r="0" b="0"/>
                <wp:wrapNone/>
                <wp:docPr id="1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4639" cy="6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7</w:t>
                            </w: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none" lIns="91440" tIns="45720" rIns="91440" bIns="45720" numCol="1" spcCol="0" rtlCol="0" fromWordArt="0" anchor="t" anchorCtr="0" forceAA="0" upright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9.1pt;mso-wrap-distance-top:0.0pt;mso-wrap-distance-right:9.1pt;mso-wrap-distance-bottom:0.0pt;z-index:251710465;o:allowoverlap:true;o:allowincell:true;mso-position-horizontal-relative:text;margin-left:292.4pt;mso-position-horizontal:absolute;mso-position-vertical-relative:text;margin-top:18.7pt;mso-position-vertical:absolute;width:144.0pt;height:144.0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7</w:t>
                      </w: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83841" behindDoc="0" locked="0" layoutInCell="1" allowOverlap="1">
                <wp:simplePos x="0" y="0"/>
                <wp:positionH relativeFrom="column">
                  <wp:posOffset>3564059</wp:posOffset>
                </wp:positionH>
                <wp:positionV relativeFrom="paragraph">
                  <wp:posOffset>214008</wp:posOffset>
                </wp:positionV>
                <wp:extent cx="714375" cy="695325"/>
                <wp:effectExtent l="0" t="0" r="0" b="0"/>
                <wp:wrapNone/>
                <wp:docPr id="1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714375" cy="695323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59" style="position:absolute;mso-wrap-distance-left:9.1pt;mso-wrap-distance-top:0.0pt;mso-wrap-distance-right:9.1pt;mso-wrap-distance-bottom:0.0pt;z-index:251683841;o:allowoverlap:true;o:allowincell:true;mso-position-horizontal-relative:text;margin-left:280.6pt;mso-position-horizontal:absolute;mso-position-vertical-relative:text;margin-top:16.9pt;mso-position-vertical:absolute;width:56.3pt;height:54.8pt;" coordsize="100000,100000" path="m0,50000l13220,42685l3806,30865l18819,29164l14644,14643l29164,18819l30866,3805l42683,13221l50000,0l57315,13221l69132,3805l70833,18819l85354,14643l81178,29164l96192,30865l86778,42685l100000,50000l86778,57316l96192,69133l81178,70834l85354,85355l70833,81181l69132,96195l57315,86780l50000,100000l42683,86780l30866,96195l29164,81181l14644,85355l18819,70834l3806,69133l13220,57316xe" fillcolor="#4F81BD" strokecolor="#27405E" strokeweight="2.00pt">
                <v:path textboxrect="23481,23482,76516,7651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1489" behindDoc="0" locked="0" layoutInCell="1" allowOverlap="1">
                <wp:simplePos x="0" y="0"/>
                <wp:positionH relativeFrom="column">
                  <wp:posOffset>4561651</wp:posOffset>
                </wp:positionH>
                <wp:positionV relativeFrom="paragraph">
                  <wp:posOffset>236897</wp:posOffset>
                </wp:positionV>
                <wp:extent cx="1828800" cy="1828800"/>
                <wp:effectExtent l="0" t="0" r="0" b="0"/>
                <wp:wrapNone/>
                <wp:docPr id="1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4639" cy="6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3</w:t>
                            </w: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none" lIns="91440" tIns="45720" rIns="91440" bIns="45720" numCol="1" spcCol="0" rtlCol="0" fromWordArt="0" anchor="t" anchorCtr="0" forceAA="0" upright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style="position:absolute;mso-wrap-distance-left:9.1pt;mso-wrap-distance-top:0.0pt;mso-wrap-distance-right:9.1pt;mso-wrap-distance-bottom:0.0pt;z-index:251711489;o:allowoverlap:true;o:allowincell:true;mso-position-horizontal-relative:text;margin-left:359.2pt;mso-position-horizontal:absolute;mso-position-vertical-relative:text;margin-top:18.7pt;mso-position-vertical:absolute;width:144.0pt;height:144.0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3</w:t>
                      </w: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83841" behindDoc="0" locked="0" layoutInCell="1" allowOverlap="1">
                <wp:simplePos x="0" y="0"/>
                <wp:positionH relativeFrom="column">
                  <wp:posOffset>4411784</wp:posOffset>
                </wp:positionH>
                <wp:positionV relativeFrom="paragraph">
                  <wp:posOffset>194877</wp:posOffset>
                </wp:positionV>
                <wp:extent cx="714375" cy="695325"/>
                <wp:effectExtent l="0" t="0" r="0" b="0"/>
                <wp:wrapNone/>
                <wp:docPr id="1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714375" cy="695323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59" style="position:absolute;mso-wrap-distance-left:9.1pt;mso-wrap-distance-top:0.0pt;mso-wrap-distance-right:9.1pt;mso-wrap-distance-bottom:0.0pt;z-index:251683841;o:allowoverlap:true;o:allowincell:true;mso-position-horizontal-relative:text;margin-left:347.4pt;mso-position-horizontal:absolute;mso-position-vertical-relative:text;margin-top:15.3pt;mso-position-vertical:absolute;width:56.3pt;height:54.8pt;" coordsize="100000,100000" path="m0,50000l13220,42685l3806,30865l18819,29164l14644,14643l29164,18819l30866,3805l42683,13221l50000,0l57315,13221l69132,3805l70833,18819l85354,14643l81178,29164l96192,30865l86778,42685l100000,50000l86778,57316l96192,69133l81178,70834l85354,85355l70833,81181l69132,96195l57315,86780l50000,100000l42683,86780l30866,96195l29164,81181l14644,85355l18819,70834l3806,69133l13220,57316xe" fillcolor="#4F81BD" strokecolor="#27405E" strokeweight="2.00pt">
                <v:path textboxrect="23481,23482,76516,7651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2513" behindDoc="0" locked="0" layoutInCell="1" allowOverlap="1">
                <wp:simplePos x="0" y="0"/>
                <wp:positionH relativeFrom="column">
                  <wp:posOffset>5260056</wp:posOffset>
                </wp:positionH>
                <wp:positionV relativeFrom="paragraph">
                  <wp:posOffset>157273</wp:posOffset>
                </wp:positionV>
                <wp:extent cx="1828800" cy="1828800"/>
                <wp:effectExtent l="0" t="0" r="0" b="0"/>
                <wp:wrapNone/>
                <wp:docPr id="1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6363" cy="6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20</w:t>
                            </w: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none" lIns="91440" tIns="45720" rIns="91440" bIns="45720" numCol="1" spcCol="0" rtlCol="0" fromWordArt="0" anchor="t" anchorCtr="0" forceAA="0" upright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style="position:absolute;mso-wrap-distance-left:9.1pt;mso-wrap-distance-top:0.0pt;mso-wrap-distance-right:9.1pt;mso-wrap-distance-bottom:0.0pt;z-index:251712513;o:allowoverlap:true;o:allowincell:true;mso-position-horizontal-relative:text;margin-left:414.2pt;mso-position-horizontal:absolute;mso-position-vertical-relative:text;margin-top:12.4pt;mso-position-vertical:absolute;width:144.0pt;height:144.0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20</w:t>
                      </w: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83841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157273</wp:posOffset>
                </wp:positionV>
                <wp:extent cx="714375" cy="695325"/>
                <wp:effectExtent l="0" t="0" r="0" b="0"/>
                <wp:wrapNone/>
                <wp:docPr id="1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714375" cy="695323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59" style="position:absolute;mso-wrap-distance-left:9.1pt;mso-wrap-distance-top:0.0pt;mso-wrap-distance-right:9.1pt;mso-wrap-distance-bottom:0.0pt;z-index:251683841;o:allowoverlap:true;o:allowincell:true;mso-position-horizontal-relative:text;margin-left:411.5pt;mso-position-horizontal:absolute;mso-position-vertical-relative:text;margin-top:12.4pt;mso-position-vertical:absolute;width:56.3pt;height:54.8pt;" coordsize="100000,100000" path="m0,50000l13220,42685l3806,30865l18819,29164l14644,14643l29164,18819l30866,3805l42683,13221l50000,0l57315,13221l69132,3805l70833,18819l85354,14643l81178,29164l96192,30865l86778,42685l100000,50000l86778,57316l96192,69133l81178,70834l85354,85355l70833,81181l69132,96195l57315,86780l50000,100000l42683,86780l30866,96195l29164,81181l14644,85355l18819,70834l3806,69133l13220,57316xe" fillcolor="#4F81BD" strokecolor="#27405E" strokeweight="2.00pt">
                <v:path textboxrect="23481,23482,76516,76515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3537" behindDoc="0" locked="0" layoutInCell="1" allowOverlap="1">
                <wp:simplePos x="0" y="0"/>
                <wp:positionH relativeFrom="column">
                  <wp:posOffset>518508</wp:posOffset>
                </wp:positionH>
                <wp:positionV relativeFrom="paragraph">
                  <wp:posOffset>324773</wp:posOffset>
                </wp:positionV>
                <wp:extent cx="1828800" cy="1828800"/>
                <wp:effectExtent l="0" t="0" r="0" b="0"/>
                <wp:wrapNone/>
                <wp:docPr id="1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4639" cy="64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1</w:t>
                            </w:r>
                            <w:r>
                              <w:rPr>
                                <w:b/>
                                <w:sz w:val="72"/>
                                <w14:textOutline w14:w="12700">
                                  <w14:solidFill>
                                    <w14:schemeClr w14:val="accent6"/>
                                  </w14:solidFill>
                                </w14:textOutline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clip" vert="horz" wrap="none" lIns="91440" tIns="45720" rIns="91440" bIns="45720" numCol="1" spcCol="0" rtlCol="0" fromWordArt="0" anchor="t" anchorCtr="0" forceAA="0" upright="0" compatLnSpc="1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1" style="position:absolute;mso-wrap-distance-left:9.1pt;mso-wrap-distance-top:0.0pt;mso-wrap-distance-right:9.1pt;mso-wrap-distance-bottom:0.0pt;z-index:251713537;o:allowoverlap:true;o:allowincell:true;mso-position-horizontal-relative:text;margin-left:40.8pt;mso-position-horizontal:absolute;mso-position-vertical-relative:text;margin-top:25.6pt;mso-position-vertical:absolute;width:144.0pt;height:144.0pt;v-text-anchor:top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1</w:t>
                      </w:r>
                      <w:r>
                        <w:rPr>
                          <w:b/>
                          <w:sz w:val="72"/>
                          <w14:textOutline w14:w="12700">
                            <w14:solidFill>
                              <w14:schemeClr w14:val="accent6"/>
                            </w14:solidFill>
                          </w14:textOutline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83841" behindDoc="0" locked="0" layoutInCell="1" allowOverlap="1">
                <wp:simplePos x="0" y="0"/>
                <wp:positionH relativeFrom="column">
                  <wp:posOffset>368640</wp:posOffset>
                </wp:positionH>
                <wp:positionV relativeFrom="paragraph">
                  <wp:posOffset>297098</wp:posOffset>
                </wp:positionV>
                <wp:extent cx="714375" cy="695325"/>
                <wp:effectExtent l="12700" t="12700" r="12700" b="12700"/>
                <wp:wrapNone/>
                <wp:docPr id="1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714375" cy="695323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sz w:val="56"/>
                              </w:rPr>
                            </w:r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59" style="position:absolute;mso-wrap-distance-left:9.1pt;mso-wrap-distance-top:0.0pt;mso-wrap-distance-right:9.1pt;mso-wrap-distance-bottom:0.0pt;z-index:251683841;o:allowoverlap:true;o:allowincell:true;mso-position-horizontal-relative:text;margin-left:29.0pt;mso-position-horizontal:absolute;mso-position-vertical-relative:text;margin-top:23.4pt;mso-position-vertical:absolute;width:56.3pt;height:54.8pt;v-text-anchor:middle;" coordsize="100000,100000" path="m0,50000l13220,42685l3806,30865l18819,29164l14644,14643l29164,18819l30866,3805l42683,13221l50000,0l57315,13221l69132,3805l70833,18819l85354,14643l81178,29164l96192,30865l86778,42685l100000,50000l86778,57316l96192,69133l81178,70834l85354,85355l70833,81181l69132,96195l57315,86780l50000,100000l42683,86780l30866,96195l29164,81181l14644,85355l18819,70834l3806,69133l13220,57316xe" fillcolor="#4F81BD" strokecolor="#27405E" strokeweight="2.00pt">
                <v:path textboxrect="23481,23482,76516,76515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sz w:val="56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left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center"/>
        <w:tabs>
          <w:tab w:val="left" w:pos="816" w:leader="none"/>
          <w:tab w:val="center" w:pos="4677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           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center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75857" cy="1800000"/>
                <wp:effectExtent l="0" t="0" r="0" b="0"/>
                <wp:docPr id="20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2775857" cy="1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218.6pt;height:141.7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tabs>
          <w:tab w:val="left" w:pos="1764" w:leader="none"/>
        </w:tabs>
        <w:rPr>
          <w:rFonts w:ascii="Times New Roman" w:hAnsi="Times New Roman" w:cs="Times New Roman" w:eastAsia="Times New Roman"/>
          <w:b/>
          <w:i/>
          <w:sz w:val="28"/>
          <w:szCs w:val="24"/>
        </w:rPr>
        <w:sectPr>
          <w:foot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b/>
          <w:i/>
          <w:sz w:val="28"/>
          <w:szCs w:val="24"/>
        </w:rPr>
        <w:t xml:space="preserve">Копейка к копейке- проживёт и семейка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Станция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№ 1. Пословицы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Команду встречает модератор станции.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Детям предлагается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составить пословицу из предложенных слов. Но буквы в этих словах перемешаны между собой, поэтому сначала нужно восстановить слова, а затем составить из них пословицу.  (Если задание выполнено правильно, участники квеста получают ключ к шифру  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16-Ж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Задание: Восстановите слова, поставив буквы в нужном порядке, составьте пословицу из полу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чившихся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слов: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блуХе-рмеа, осулв-рева, мганьед-чтес.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Ответ:Хлебу-мера,слову-вера, деньгам-счёт.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         2. Участникам игры  необходимо составить пословицы. Для этого нужно к началу пословицы подобрать конец 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Пословицы: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b/>
          <w:i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szCs w:val="24"/>
        </w:rPr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  <w:t xml:space="preserve">Где работа, там и густо, а в ленивом доме— пусто.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b/>
          <w:i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  <w:t xml:space="preserve">Деньги не щепки, счетом крепки.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b/>
          <w:i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  <w:t xml:space="preserve">Береги денежку про черный день.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b/>
          <w:i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  <w:t xml:space="preserve">Копейка рубль бережет.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b/>
          <w:i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  <w:highlight w:val="white"/>
        </w:rPr>
        <w:t xml:space="preserve">Не потрудиться, так и хлеба не добиться.</w:t>
      </w:r>
      <w:r>
        <w:rPr>
          <w:rFonts w:ascii="Times New Roman" w:hAnsi="Times New Roman" w:cs="Times New Roman" w:eastAsia="Times New Roman"/>
          <w:b/>
          <w:i/>
          <w:color w:val="000000" w:themeColor="text1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444444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(Если задание выполнено правильно, участники квеста получают ключ к шифру  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18-О)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Станция № 2.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Понятийная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ind w:firstLine="708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iCs/>
          <w:color w:val="000000"/>
          <w:sz w:val="28"/>
        </w:rPr>
      </w:pPr>
      <w:r>
        <w:rPr>
          <w:rFonts w:ascii="Times New Roman" w:hAnsi="Times New Roman" w:cs="Times New Roman" w:eastAsia="Times New Roman"/>
          <w:iCs/>
          <w:color w:val="000000"/>
          <w:sz w:val="28"/>
        </w:rPr>
        <w:t xml:space="preserve">На данном этапе ребятам нужно вспомнить словарные слова относящиеся к бюджету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И дать им определение.</w:t>
      </w:r>
      <w:r>
        <w:rPr>
          <w:rFonts w:ascii="Times New Roman" w:hAnsi="Times New Roman" w:cs="Times New Roman" w:eastAsia="Times New Roman"/>
          <w:sz w:val="28"/>
        </w:rPr>
        <w:t xml:space="preserve">(Если задание выполнено правильно, участники квеста получают ключ к шифру   </w:t>
      </w:r>
      <w:r>
        <w:rPr>
          <w:rFonts w:ascii="Times New Roman" w:hAnsi="Times New Roman" w:cs="Times New Roman" w:eastAsia="Times New Roman"/>
          <w:b/>
          <w:sz w:val="28"/>
        </w:rPr>
        <w:t xml:space="preserve">15-П)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Расходы,Доходы,Дефицит,Профицит,Сбалансированный бюджет.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Если команда не справилась с заданием правильно, модератор дает еще один  шанс. </w:t>
      </w:r>
      <w:r>
        <w:rPr>
          <w:rFonts w:ascii="Times New Roman" w:hAnsi="Times New Roman" w:cs="Times New Roman" w:eastAsia="Times New Roman"/>
          <w:sz w:val="28"/>
        </w:rPr>
        <w:t xml:space="preserve">Перечислите из чего складываются доходы семьи?(Зарплата, стипендия, пенсия,пособии, субсидии, доход от приусадебного участка и т.д.)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7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Станция № 3.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Ребусы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Все эти ребусы относятся к бюджету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9681" behindDoc="0" locked="0" layoutInCell="1" allowOverlap="1">
                <wp:simplePos x="0" y="0"/>
                <wp:positionH relativeFrom="column">
                  <wp:posOffset>3802056</wp:posOffset>
                </wp:positionH>
                <wp:positionV relativeFrom="paragraph">
                  <wp:posOffset>1429899</wp:posOffset>
                </wp:positionV>
                <wp:extent cx="1543050" cy="447675"/>
                <wp:effectExtent l="3175" t="3175" r="3175" b="3175"/>
                <wp:wrapNone/>
                <wp:docPr id="2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543050" cy="44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Зарплата</w:t>
                            </w:r>
                            <w:r>
                              <w:rPr>
                                <w:sz w:val="44"/>
                              </w:rPr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1" style="position:absolute;mso-wrap-distance-left:9.1pt;mso-wrap-distance-top:0.0pt;mso-wrap-distance-right:9.1pt;mso-wrap-distance-bottom:0.0pt;z-index:251719681;o:allowoverlap:true;o:allowincell:true;mso-position-horizontal-relative:text;margin-left:299.4pt;mso-position-horizontal:absolute;mso-position-vertical-relative:text;margin-top:112.6pt;mso-position-vertical:absolute;width:121.5pt;height:35.3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Зарплата</w:t>
                      </w:r>
                      <w:r>
                        <w:rPr>
                          <w:sz w:val="4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16609" behindDoc="0" locked="0" layoutInCell="1" allowOverlap="1">
                <wp:simplePos x="0" y="0"/>
                <wp:positionH relativeFrom="column">
                  <wp:posOffset>1022690</wp:posOffset>
                </wp:positionH>
                <wp:positionV relativeFrom="paragraph">
                  <wp:posOffset>1515624</wp:posOffset>
                </wp:positionV>
                <wp:extent cx="1123950" cy="361950"/>
                <wp:effectExtent l="3175" t="3175" r="3175" b="3175"/>
                <wp:wrapNone/>
                <wp:docPr id="2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123949" cy="361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40"/>
                              </w:rPr>
                              <w:t xml:space="preserve">Бюджет</w:t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style="position:absolute;mso-wrap-distance-left:9.1pt;mso-wrap-distance-top:0.0pt;mso-wrap-distance-right:9.1pt;mso-wrap-distance-bottom:0.0pt;z-index:251716609;o:allowoverlap:true;o:allowincell:true;mso-position-horizontal-relative:text;margin-left:80.5pt;mso-position-horizontal:absolute;mso-position-vertical-relative:text;margin-top:119.3pt;mso-position-vertical:absolute;width:88.5pt;height:28.5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>
                        <w:rPr>
                          <w:sz w:val="40"/>
                        </w:rPr>
                        <w:t xml:space="preserve">Бюджет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w:t xml:space="preserve">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2744175" cy="1220350"/>
                <wp:effectExtent l="0" t="0" r="0" b="579650"/>
                <wp:docPr id="2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0" t="0" r="0" b="32202"/>
                        <a:stretch/>
                      </pic:blipFill>
                      <pic:spPr bwMode="auto">
                        <a:xfrm flipH="0" flipV="0">
                          <a:off x="0" y="0"/>
                          <a:ext cx="2744174" cy="12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mso-wrap-distance-left:0.0pt;mso-wrap-distance-top:0.0pt;mso-wrap-distance-right:0.0pt;mso-wrap-distance-bottom:0.0pt;width:216.1pt;height:96.1pt;" stroked="false">
                <v:path textboxrect="0,0,0,0"/>
                <v:imagedata r:id="rId10" o:title=""/>
              </v:shape>
            </w:pict>
          </mc:Fallback>
        </mc:AlternateContent>
        <w:t xml:space="preserve"> </w: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02795" cy="1210825"/>
                <wp:effectExtent l="0" t="0" r="0" b="589175"/>
                <wp:docPr id="24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rcRect l="0" t="0" r="0" b="32730"/>
                        <a:stretch/>
                      </pic:blipFill>
                      <pic:spPr bwMode="auto">
                        <a:xfrm flipH="0" flipV="0">
                          <a:off x="0" y="0"/>
                          <a:ext cx="2402794" cy="1210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mso-wrap-distance-left:0.0pt;mso-wrap-distance-top:0.0pt;mso-wrap-distance-right:0.0pt;mso-wrap-distance-bottom:0.0pt;width:189.2pt;height:95.3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72577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42173</wp:posOffset>
                </wp:positionV>
                <wp:extent cx="2151675" cy="1143000"/>
                <wp:effectExtent l="0" t="0" r="0" b="247779"/>
                <wp:wrapSquare wrapText="bothSides"/>
                <wp:docPr id="25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0" t="13765" r="0" b="22734"/>
                        <a:stretch/>
                      </pic:blipFill>
                      <pic:spPr bwMode="auto">
                        <a:xfrm flipH="0" flipV="0">
                          <a:off x="0" y="0"/>
                          <a:ext cx="2151675" cy="1142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position:absolute;mso-wrap-distance-left:9.1pt;mso-wrap-distance-top:0.0pt;mso-wrap-distance-right:9.1pt;mso-wrap-distance-bottom:0.0pt;z-index:251672577;o:allowoverlap:true;o:allowincell:true;mso-position-horizontal-relative:text;margin-left:28.7pt;mso-position-horizontal:absolute;mso-position-vertical-relative:text;margin-top:3.3pt;mso-position-vertical:absolute;width:169.4pt;height:90.0pt;" stroked="false">
                <v:path textboxrect="0,0,0,0"/>
                <v:imagedata r:id="rId12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73601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-81782</wp:posOffset>
                </wp:positionV>
                <wp:extent cx="2821895" cy="1266954"/>
                <wp:effectExtent l="0" t="0" r="0" b="533045"/>
                <wp:wrapSquare wrapText="bothSides"/>
                <wp:docPr id="26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rcRect l="0" t="0" r="0" b="29613"/>
                        <a:stretch/>
                      </pic:blipFill>
                      <pic:spPr bwMode="auto">
                        <a:xfrm flipH="0" flipV="0">
                          <a:off x="0" y="0"/>
                          <a:ext cx="2821894" cy="1266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position:absolute;mso-wrap-distance-left:9.1pt;mso-wrap-distance-top:0.0pt;mso-wrap-distance-right:9.1pt;mso-wrap-distance-bottom:0.0pt;z-index:251673601;o:allowoverlap:true;o:allowincell:true;mso-position-horizontal-relative:text;margin-left:255.1pt;mso-position-horizontal:absolute;mso-position-vertical-relative:text;margin-top:-6.4pt;mso-position-vertical:absolute;width:222.2pt;height:99.8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32993" behindDoc="0" locked="0" layoutInCell="1" allowOverlap="1">
                <wp:simplePos x="0" y="0"/>
                <wp:positionH relativeFrom="column">
                  <wp:posOffset>3765890</wp:posOffset>
                </wp:positionH>
                <wp:positionV relativeFrom="paragraph">
                  <wp:posOffset>87194</wp:posOffset>
                </wp:positionV>
                <wp:extent cx="1009650" cy="476250"/>
                <wp:effectExtent l="3175" t="3175" r="3175" b="3175"/>
                <wp:wrapNone/>
                <wp:docPr id="2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009649" cy="476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44"/>
                              </w:rPr>
                              <w:t xml:space="preserve">Доход</w:t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style="position:absolute;mso-wrap-distance-left:9.1pt;mso-wrap-distance-top:0.0pt;mso-wrap-distance-right:9.1pt;mso-wrap-distance-bottom:0.0pt;z-index:251732993;o:allowoverlap:true;o:allowincell:true;mso-position-horizontal-relative:text;margin-left:296.5pt;mso-position-horizontal:absolute;mso-position-vertical-relative:text;margin-top:6.9pt;mso-position-vertical:absolute;width:79.5pt;height:37.5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>
                        <w:rPr>
                          <w:sz w:val="44"/>
                        </w:rPr>
                        <w:t xml:space="preserve">Доход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31969" behindDoc="0" locked="0" layoutInCell="1" allowOverlap="1">
                <wp:simplePos x="0" y="0"/>
                <wp:positionH relativeFrom="column">
                  <wp:posOffset>746465</wp:posOffset>
                </wp:positionH>
                <wp:positionV relativeFrom="paragraph">
                  <wp:posOffset>144344</wp:posOffset>
                </wp:positionV>
                <wp:extent cx="1247775" cy="514350"/>
                <wp:effectExtent l="3175" t="3175" r="3175" b="3175"/>
                <wp:wrapNone/>
                <wp:docPr id="2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247774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48"/>
                              </w:rPr>
                              <w:t xml:space="preserve">Пенсия</w:t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style="position:absolute;mso-wrap-distance-left:9.1pt;mso-wrap-distance-top:0.0pt;mso-wrap-distance-right:9.1pt;mso-wrap-distance-bottom:0.0pt;z-index:251731969;o:allowoverlap:true;o:allowincell:true;mso-position-horizontal-relative:text;margin-left:58.8pt;mso-position-horizontal:absolute;mso-position-vertical-relative:text;margin-top:11.4pt;mso-position-vertical:absolute;width:98.3pt;height:40.5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>
                        <w:rPr>
                          <w:sz w:val="48"/>
                        </w:rPr>
                        <w:t xml:space="preserve">Пенсия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74625" behindDoc="0" locked="0" layoutInCell="1" allowOverlap="1">
                <wp:simplePos x="0" y="0"/>
                <wp:positionH relativeFrom="column">
                  <wp:posOffset>3380762</wp:posOffset>
                </wp:positionH>
                <wp:positionV relativeFrom="paragraph">
                  <wp:posOffset>556224</wp:posOffset>
                </wp:positionV>
                <wp:extent cx="2759325" cy="1231518"/>
                <wp:effectExtent l="0" t="0" r="0" b="0"/>
                <wp:wrapSquare wrapText="bothSides"/>
                <wp:docPr id="29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0" t="0" r="0" b="31581"/>
                        <a:stretch/>
                      </pic:blipFill>
                      <pic:spPr bwMode="auto">
                        <a:xfrm flipH="0" flipV="0">
                          <a:off x="0" y="0"/>
                          <a:ext cx="2759324" cy="1231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position:absolute;mso-wrap-distance-left:9.1pt;mso-wrap-distance-top:0.0pt;mso-wrap-distance-right:9.1pt;mso-wrap-distance-bottom:0.0pt;z-index:251674625;o:allowoverlap:true;o:allowincell:true;mso-position-horizontal-relative:text;margin-left:266.2pt;mso-position-horizontal:absolute;mso-position-vertical-relative:text;margin-top:43.8pt;mso-position-vertical:absolute;width:217.3pt;height:97.0pt;" stroked="false">
                <v:path textboxrect="0,0,0,0"/>
                <v:imagedata r:id="rId14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75649" behindDoc="0" locked="0" layoutInCell="1" allowOverlap="1">
                <wp:simplePos x="0" y="0"/>
                <wp:positionH relativeFrom="column">
                  <wp:posOffset>491487</wp:posOffset>
                </wp:positionH>
                <wp:positionV relativeFrom="paragraph">
                  <wp:posOffset>556224</wp:posOffset>
                </wp:positionV>
                <wp:extent cx="2497750" cy="1250567"/>
                <wp:effectExtent l="0" t="0" r="0" b="549432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30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0" t="0" r="0" b="30524"/>
                        <a:stretch/>
                      </pic:blipFill>
                      <pic:spPr bwMode="auto">
                        <a:xfrm flipH="0" flipV="0">
                          <a:off x="0" y="0"/>
                          <a:ext cx="2497749" cy="1250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position:absolute;mso-wrap-distance-left:9.1pt;mso-wrap-distance-top:0.0pt;mso-wrap-distance-right:9.1pt;mso-wrap-distance-bottom:0.0pt;z-index:251675649;o:allowoverlap:true;o:allowincell:true;mso-position-horizontal-relative:text;margin-left:38.7pt;mso-position-horizontal:absolute;mso-position-vertical-relative:text;margin-top:43.8pt;mso-position-vertical:absolute;width:196.7pt;height:98.5pt;" wrapcoords="0 0 100000 0 100000 100000 0 100000" stroked="false">
                <v:path textboxrect="0,0,0,0"/>
                <v:imagedata r:id="rId15" o:title=""/>
              </v:shape>
            </w:pict>
          </mc:Fallback>
        </mc:AlternateContent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35041" behindDoc="0" locked="0" layoutInCell="1" allowOverlap="1">
                <wp:simplePos x="0" y="0"/>
                <wp:positionH relativeFrom="column">
                  <wp:posOffset>3975440</wp:posOffset>
                </wp:positionH>
                <wp:positionV relativeFrom="paragraph">
                  <wp:posOffset>100068</wp:posOffset>
                </wp:positionV>
                <wp:extent cx="895350" cy="466725"/>
                <wp:effectExtent l="3175" t="3175" r="3175" b="3175"/>
                <wp:wrapNone/>
                <wp:docPr id="3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895349" cy="466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48"/>
                              </w:rPr>
                              <w:t xml:space="preserve">Долг</w:t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1" style="position:absolute;mso-wrap-distance-left:9.1pt;mso-wrap-distance-top:0.0pt;mso-wrap-distance-right:9.1pt;mso-wrap-distance-bottom:0.0pt;z-index:251735041;o:allowoverlap:true;o:allowincell:true;mso-position-horizontal-relative:text;margin-left:313.0pt;mso-position-horizontal:absolute;mso-position-vertical-relative:text;margin-top:7.9pt;mso-position-vertical:absolute;width:70.5pt;height:36.8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>
                        <w:rPr>
                          <w:sz w:val="48"/>
                        </w:rPr>
                        <w:t xml:space="preserve">Долг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734017" behindDoc="0" locked="0" layoutInCell="1" allowOverlap="1">
                <wp:simplePos x="0" y="0"/>
                <wp:positionH relativeFrom="column">
                  <wp:posOffset>917915</wp:posOffset>
                </wp:positionH>
                <wp:positionV relativeFrom="paragraph">
                  <wp:posOffset>128643</wp:posOffset>
                </wp:positionV>
                <wp:extent cx="1419225" cy="495300"/>
                <wp:effectExtent l="3175" t="3175" r="3175" b="3175"/>
                <wp:wrapNone/>
                <wp:docPr id="3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419224" cy="495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48"/>
                              </w:rPr>
                              <w:t xml:space="preserve">Капитал</w:t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1" style="position:absolute;mso-wrap-distance-left:9.1pt;mso-wrap-distance-top:0.0pt;mso-wrap-distance-right:9.1pt;mso-wrap-distance-bottom:0.0pt;z-index:251734017;o:allowoverlap:true;o:allowincell:true;mso-position-horizontal-relative:text;margin-left:72.3pt;mso-position-horizontal:absolute;mso-position-vertical-relative:text;margin-top:10.1pt;mso-position-vertical:absolute;width:111.8pt;height:39.0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>
                        <w:rPr>
                          <w:sz w:val="48"/>
                        </w:rPr>
                        <w:t xml:space="preserve">Капитал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Модератор раздает команде лист с ребусами.( Команда, выполнившая задание получает очередной код-подсказку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5 – 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keepLines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keepLines w:val="false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keepLines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keepLines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590"/>
        <w:jc w:val="both"/>
        <w:keepLines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Станция №4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«Продовольственная корзина»</w:t>
      </w:r>
      <w:r/>
    </w:p>
    <w:p>
      <w:pPr>
        <w:pStyle w:val="590"/>
        <w:jc w:val="both"/>
        <w:keepLines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Модератор выдает команде задание, цель участников квеста – выбрать необходимы набор продуктов. (Если команда справилась с заданием, она получает ключ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1-Р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)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Выберите основные виды продуктов для продовольственной корзины вашей семьи на месяц из предложенных на имеющиеся у вас 5000 руб.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Хлеб – 20р. (300р) в месяц-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Сахар- 50р. (100р.) в месяц-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Минеральная вода15р. (450р.)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Масло сливочное-150р. (450р.) в месяц-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Кукурузные хлопья-50р. (250р.)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Масло растительное -100р. (200р.)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Рыба свежая -150р. (600р.)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Кальмар сушёный-50р. (200р.) в месяц - 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Пиво- 50р. (200р.) в месяц-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Газированные напитки- 30р. (900р.)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Молоко – 50р. (400р.)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Яйцо- 60р. (180р.) в месяц-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Майонез -50р. (200р.) в месяц- 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Картофель – 20р. (100р.)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Овощи(морковь, лук, свекла, капуста и др.)- 200р.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Сухофрукты -1000р.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Соль -10р.в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Креветки – 100р.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Кондитерские изделия- 200р. (1000р.)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Сельдь – 70р.-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Маринады- 200р.-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Орешки солёные, чипсы, –300р.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Конфеты – 250р. (500р.)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Чай- 200р.-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кофе- 300р.-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Мясо- от 250р. 1500 руб. в месяц 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Крупы ( гречка, рис, пшено т.д._) – 160р. в месяц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Макароны -30р. за упаковку (120р.)-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Фрукты- 200р. (800р.)-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Ответ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Необходимый набор продуктов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Хлеб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Сахар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Соль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масло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Мясо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рыба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Молоко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Яйцо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Картофель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Овощи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Фрукты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крупа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Станция № 5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Какие советы для экономии семейного бюджета вы бы предложили? (Работая в группах, дети выбирают из предложенных вариантов верные утверждения)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-Планируйте семейный бюджет исходя из доходов.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-Уходя из дома, не забывайте выключать свет.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-Требуя новое платье, подумай о семейном бюджете.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-Проси у родителей новую вещь к каждому празднику.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Экономя семейный бюджет – откажись от экскурсии.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-Сходил в магазин, оставь сдачу себе.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-Бережно относись к своим вещам.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-Напоминай родителям о своевременной оплате налогов.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Чаще пользуйтесь услугами такси.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-Пользуйтесь услугами доставки горячей пиццы.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-Чаще разговаривай по сотовому телефону с друзьями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Трать все карманные деньги на сладости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Если команда выбрала правильные варианты то модератор даёт ключ 7-В.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Ведущий: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Каждая команда прош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ла 5 станций и заработала ключи для разгадки шифра. Теперь наступило время, чтобы его разгадать. Команда, которая справится первой и станет победителем квест –игры.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320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spacing w:lineRule="auto" w:line="240" w:after="0"/>
        <w:tabs>
          <w:tab w:val="left" w:pos="1874" w:leader="none"/>
        </w:tabs>
        <w:rPr>
          <w:rFonts w:ascii="Times New Roman" w:hAnsi="Times New Roman" w:cs="Times New Roman" w:eastAsia="Times New Roman"/>
          <w:i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Ведущий: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Вот и подошло наше п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утешествие к концу. Сегодня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вы познакомились  с Семёйным бюджетом, а также немного сдружились друг с другом.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90"/>
        <w:jc w:val="both"/>
        <w:spacing w:lineRule="auto" w:lin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8"/>
          <w:szCs w:val="24"/>
        </w:rPr>
        <w:t xml:space="preserve">Награждение участников и победителей грамотами</w:t>
      </w:r>
      <w:r/>
    </w:p>
    <w:sectPr>
      <w:footnotePr/>
      <w:type w:val="nextPage"/>
      <w:pgSz w:w="11906" w:h="16838" w:orient="portrait"/>
      <w:pgMar w:top="1134" w:right="1701" w:bottom="1134" w:left="85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59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0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59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59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59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59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59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59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59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59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0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0"/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59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59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59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59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59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59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59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59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9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0"/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59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0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59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0"/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6">
    <w:name w:val="Heading 1"/>
    <w:link w:val="4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7">
    <w:name w:val="Heading 1 Char"/>
    <w:link w:val="416"/>
    <w:uiPriority w:val="9"/>
    <w:rPr>
      <w:rFonts w:ascii="Arial" w:hAnsi="Arial" w:cs="Arial" w:eastAsia="Arial"/>
      <w:sz w:val="40"/>
      <w:szCs w:val="40"/>
    </w:rPr>
  </w:style>
  <w:style w:type="paragraph" w:styleId="418">
    <w:name w:val="Heading 2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9">
    <w:name w:val="Heading 2 Char"/>
    <w:link w:val="418"/>
    <w:uiPriority w:val="9"/>
    <w:rPr>
      <w:rFonts w:ascii="Arial" w:hAnsi="Arial" w:cs="Arial" w:eastAsia="Arial"/>
      <w:sz w:val="34"/>
    </w:rPr>
  </w:style>
  <w:style w:type="paragraph" w:styleId="420">
    <w:name w:val="Heading 3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1">
    <w:name w:val="Heading 3 Char"/>
    <w:link w:val="420"/>
    <w:uiPriority w:val="9"/>
    <w:rPr>
      <w:rFonts w:ascii="Arial" w:hAnsi="Arial" w:cs="Arial" w:eastAsia="Arial"/>
      <w:sz w:val="30"/>
      <w:szCs w:val="30"/>
    </w:rPr>
  </w:style>
  <w:style w:type="paragraph" w:styleId="422">
    <w:name w:val="Heading 4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3">
    <w:name w:val="Heading 4 Char"/>
    <w:link w:val="422"/>
    <w:uiPriority w:val="9"/>
    <w:rPr>
      <w:rFonts w:ascii="Arial" w:hAnsi="Arial" w:cs="Arial" w:eastAsia="Arial"/>
      <w:b/>
      <w:bCs/>
      <w:sz w:val="26"/>
      <w:szCs w:val="26"/>
    </w:rPr>
  </w:style>
  <w:style w:type="paragraph" w:styleId="424">
    <w:name w:val="Heading 5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5">
    <w:name w:val="Heading 5 Char"/>
    <w:link w:val="424"/>
    <w:uiPriority w:val="9"/>
    <w:rPr>
      <w:rFonts w:ascii="Arial" w:hAnsi="Arial" w:cs="Arial" w:eastAsia="Arial"/>
      <w:b/>
      <w:bCs/>
      <w:sz w:val="24"/>
      <w:szCs w:val="24"/>
    </w:rPr>
  </w:style>
  <w:style w:type="paragraph" w:styleId="426">
    <w:name w:val="Heading 6"/>
    <w:link w:val="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7">
    <w:name w:val="Heading 6 Char"/>
    <w:link w:val="426"/>
    <w:uiPriority w:val="9"/>
    <w:rPr>
      <w:rFonts w:ascii="Arial" w:hAnsi="Arial" w:cs="Arial" w:eastAsia="Arial"/>
      <w:b/>
      <w:bCs/>
      <w:sz w:val="22"/>
      <w:szCs w:val="22"/>
    </w:rPr>
  </w:style>
  <w:style w:type="paragraph" w:styleId="428">
    <w:name w:val="Heading 7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9">
    <w:name w:val="Heading 7 Char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0">
    <w:name w:val="Heading 8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1">
    <w:name w:val="Heading 8 Char"/>
    <w:link w:val="430"/>
    <w:uiPriority w:val="9"/>
    <w:rPr>
      <w:rFonts w:ascii="Arial" w:hAnsi="Arial" w:cs="Arial" w:eastAsia="Arial"/>
      <w:i/>
      <w:iCs/>
      <w:sz w:val="22"/>
      <w:szCs w:val="22"/>
    </w:rPr>
  </w:style>
  <w:style w:type="paragraph" w:styleId="432">
    <w:name w:val="Heading 9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>
    <w:name w:val="Heading 9 Char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List Paragraph"/>
    <w:qFormat/>
    <w:uiPriority w:val="34"/>
    <w:pPr>
      <w:contextualSpacing w:val="true"/>
      <w:ind w:left="720"/>
    </w:pPr>
  </w:style>
  <w:style w:type="paragraph" w:styleId="435">
    <w:name w:val="No Spacing"/>
    <w:qFormat/>
    <w:uiPriority w:val="1"/>
    <w:pPr>
      <w:spacing w:lineRule="auto" w:line="240" w:after="0" w:before="0"/>
    </w:pPr>
  </w:style>
  <w:style w:type="paragraph" w:styleId="436">
    <w:name w:val="Title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>
    <w:name w:val="Title Char"/>
    <w:link w:val="436"/>
    <w:uiPriority w:val="10"/>
    <w:rPr>
      <w:sz w:val="48"/>
      <w:szCs w:val="48"/>
    </w:rPr>
  </w:style>
  <w:style w:type="paragraph" w:styleId="438">
    <w:name w:val="Subtitle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>
    <w:name w:val="Subtitle Char"/>
    <w:link w:val="438"/>
    <w:uiPriority w:val="11"/>
    <w:rPr>
      <w:sz w:val="24"/>
      <w:szCs w:val="24"/>
    </w:rPr>
  </w:style>
  <w:style w:type="paragraph" w:styleId="440">
    <w:name w:val="Quote"/>
    <w:link w:val="441"/>
    <w:qFormat/>
    <w:uiPriority w:val="29"/>
    <w:rPr>
      <w:i/>
    </w:rPr>
    <w:pPr>
      <w:ind w:left="720" w:right="720"/>
    </w:pPr>
  </w:style>
  <w:style w:type="character" w:styleId="441">
    <w:name w:val="Quote Char"/>
    <w:link w:val="440"/>
    <w:uiPriority w:val="29"/>
    <w:rPr>
      <w:i/>
    </w:rPr>
  </w:style>
  <w:style w:type="paragraph" w:styleId="442">
    <w:name w:val="Intense Quote"/>
    <w:link w:val="44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>
    <w:name w:val="Intense Quote Char"/>
    <w:link w:val="442"/>
    <w:uiPriority w:val="30"/>
    <w:rPr>
      <w:i/>
    </w:rPr>
  </w:style>
  <w:style w:type="paragraph" w:styleId="444">
    <w:name w:val="Header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>
    <w:name w:val="Header Char"/>
    <w:link w:val="444"/>
    <w:uiPriority w:val="99"/>
  </w:style>
  <w:style w:type="paragraph" w:styleId="446">
    <w:name w:val="Footer"/>
    <w:link w:val="4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7">
    <w:name w:val="Footer Char"/>
    <w:link w:val="446"/>
    <w:uiPriority w:val="99"/>
  </w:style>
  <w:style w:type="paragraph" w:styleId="44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49">
    <w:name w:val="Caption Char"/>
    <w:basedOn w:val="448"/>
    <w:link w:val="446"/>
    <w:uiPriority w:val="99"/>
  </w:style>
  <w:style w:type="table" w:styleId="45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6">
    <w:name w:val="Hyperlink"/>
    <w:uiPriority w:val="99"/>
    <w:unhideWhenUsed/>
    <w:rPr>
      <w:color w:val="0000FF" w:themeColor="hyperlink"/>
      <w:u w:val="single"/>
    </w:rPr>
  </w:style>
  <w:style w:type="paragraph" w:styleId="577">
    <w:name w:val="footnote text"/>
    <w:link w:val="578"/>
    <w:uiPriority w:val="99"/>
    <w:semiHidden/>
    <w:unhideWhenUsed/>
    <w:rPr>
      <w:sz w:val="18"/>
    </w:rPr>
    <w:pPr>
      <w:spacing w:lineRule="auto" w:line="240" w:after="40"/>
    </w:pPr>
  </w:style>
  <w:style w:type="character" w:styleId="578">
    <w:name w:val="Footnote Text Char"/>
    <w:link w:val="577"/>
    <w:uiPriority w:val="99"/>
    <w:rPr>
      <w:sz w:val="18"/>
    </w:rPr>
  </w:style>
  <w:style w:type="character" w:styleId="579">
    <w:name w:val="footnote reference"/>
    <w:uiPriority w:val="99"/>
    <w:unhideWhenUsed/>
    <w:rPr>
      <w:vertAlign w:val="superscript"/>
    </w:rPr>
  </w:style>
  <w:style w:type="paragraph" w:styleId="580">
    <w:name w:val="toc 1"/>
    <w:uiPriority w:val="39"/>
    <w:unhideWhenUsed/>
    <w:pPr>
      <w:ind w:left="0" w:right="0" w:firstLine="0"/>
      <w:spacing w:after="57"/>
    </w:pPr>
  </w:style>
  <w:style w:type="paragraph" w:styleId="581">
    <w:name w:val="toc 2"/>
    <w:uiPriority w:val="39"/>
    <w:unhideWhenUsed/>
    <w:pPr>
      <w:ind w:left="283" w:right="0" w:firstLine="0"/>
      <w:spacing w:after="57"/>
    </w:pPr>
  </w:style>
  <w:style w:type="paragraph" w:styleId="582">
    <w:name w:val="toc 3"/>
    <w:uiPriority w:val="39"/>
    <w:unhideWhenUsed/>
    <w:pPr>
      <w:ind w:left="567" w:right="0" w:firstLine="0"/>
      <w:spacing w:after="57"/>
    </w:pPr>
  </w:style>
  <w:style w:type="paragraph" w:styleId="583">
    <w:name w:val="toc 4"/>
    <w:uiPriority w:val="39"/>
    <w:unhideWhenUsed/>
    <w:pPr>
      <w:ind w:left="850" w:right="0" w:firstLine="0"/>
      <w:spacing w:after="57"/>
    </w:pPr>
  </w:style>
  <w:style w:type="paragraph" w:styleId="584">
    <w:name w:val="toc 5"/>
    <w:uiPriority w:val="39"/>
    <w:unhideWhenUsed/>
    <w:pPr>
      <w:ind w:left="1134" w:right="0" w:firstLine="0"/>
      <w:spacing w:after="57"/>
    </w:pPr>
  </w:style>
  <w:style w:type="paragraph" w:styleId="585">
    <w:name w:val="toc 6"/>
    <w:uiPriority w:val="39"/>
    <w:unhideWhenUsed/>
    <w:pPr>
      <w:ind w:left="1417" w:right="0" w:firstLine="0"/>
      <w:spacing w:after="57"/>
    </w:pPr>
  </w:style>
  <w:style w:type="paragraph" w:styleId="586">
    <w:name w:val="toc 7"/>
    <w:uiPriority w:val="39"/>
    <w:unhideWhenUsed/>
    <w:pPr>
      <w:ind w:left="1701" w:right="0" w:firstLine="0"/>
      <w:spacing w:after="57"/>
    </w:pPr>
  </w:style>
  <w:style w:type="paragraph" w:styleId="587">
    <w:name w:val="toc 8"/>
    <w:uiPriority w:val="39"/>
    <w:unhideWhenUsed/>
    <w:pPr>
      <w:ind w:left="1984" w:right="0" w:firstLine="0"/>
      <w:spacing w:after="57"/>
    </w:pPr>
  </w:style>
  <w:style w:type="paragraph" w:styleId="588">
    <w:name w:val="toc 9"/>
    <w:uiPriority w:val="39"/>
    <w:unhideWhenUsed/>
    <w:pPr>
      <w:ind w:left="2268" w:right="0" w:firstLine="0"/>
      <w:spacing w:after="57"/>
    </w:pPr>
  </w:style>
  <w:style w:type="paragraph" w:styleId="589">
    <w:name w:val="TOC Heading"/>
    <w:uiPriority w:val="39"/>
    <w:unhideWhenUsed/>
  </w:style>
  <w:style w:type="paragraph" w:styleId="590">
    <w:name w:val="Обычный"/>
    <w:next w:val="590"/>
    <w:link w:val="590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591">
    <w:name w:val="Основной шрифт абзаца"/>
    <w:next w:val="591"/>
    <w:link w:val="590"/>
    <w:semiHidden/>
  </w:style>
  <w:style w:type="table" w:styleId="592">
    <w:name w:val="Обычная таблица"/>
    <w:next w:val="592"/>
    <w:link w:val="590"/>
    <w:semiHidden/>
    <w:tblPr/>
  </w:style>
  <w:style w:type="numbering" w:styleId="593">
    <w:name w:val="Нет списка"/>
    <w:next w:val="593"/>
    <w:link w:val="590"/>
    <w:semiHidden/>
  </w:style>
  <w:style w:type="paragraph" w:styleId="594">
    <w:name w:val="Абзац списка"/>
    <w:basedOn w:val="590"/>
    <w:next w:val="594"/>
    <w:link w:val="590"/>
    <w:pPr>
      <w:contextualSpacing w:val="true"/>
      <w:ind w:left="720"/>
    </w:pPr>
  </w:style>
  <w:style w:type="paragraph" w:styleId="595">
    <w:name w:val="Текст выноски"/>
    <w:basedOn w:val="590"/>
    <w:next w:val="595"/>
    <w:link w:val="596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596">
    <w:name w:val="Текст выноски Знак"/>
    <w:next w:val="596"/>
    <w:link w:val="595"/>
    <w:semiHidden/>
    <w:rPr>
      <w:rFonts w:ascii="Tahoma" w:hAnsi="Tahoma"/>
      <w:sz w:val="16"/>
      <w:szCs w:val="16"/>
    </w:rPr>
  </w:style>
  <w:style w:type="paragraph" w:styleId="597">
    <w:name w:val="Обычный (веб)"/>
    <w:basedOn w:val="590"/>
    <w:next w:val="597"/>
    <w:link w:val="59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98">
    <w:name w:val="Гиперссылка"/>
    <w:next w:val="598"/>
    <w:link w:val="590"/>
    <w:rPr>
      <w:color w:val="EE3B3B"/>
      <w:u w:val="none"/>
    </w:rPr>
  </w:style>
  <w:style w:type="character" w:styleId="599">
    <w:name w:val="Строгий"/>
    <w:next w:val="599"/>
    <w:link w:val="590"/>
  </w:style>
  <w:style w:type="character" w:styleId="600" w:default="1">
    <w:name w:val="Default Paragraph Font"/>
    <w:uiPriority w:val="1"/>
    <w:semiHidden/>
    <w:unhideWhenUsed/>
  </w:style>
  <w:style w:type="numbering" w:styleId="601" w:default="1">
    <w:name w:val="No List"/>
    <w:uiPriority w:val="99"/>
    <w:semiHidden/>
    <w:unhideWhenUsed/>
  </w:style>
  <w:style w:type="paragraph" w:styleId="602" w:default="1">
    <w:name w:val="Normal"/>
    <w:qFormat/>
  </w:style>
  <w:style w:type="table" w:styleId="6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2021-03-30T13:35:50Z</dcterms:modified>
</cp:coreProperties>
</file>