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59A" w:rsidRDefault="0092159A" w:rsidP="0092159A">
      <w:pPr>
        <w:pStyle w:val="ConsPlusNormal"/>
        <w:jc w:val="right"/>
        <w:outlineLvl w:val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Приложение 2</w:t>
      </w:r>
      <w:r w:rsidR="00886709">
        <w:rPr>
          <w:rFonts w:ascii="Times New Roman" w:hAnsi="Times New Roman" w:cs="Times New Roman"/>
          <w:szCs w:val="22"/>
        </w:rPr>
        <w:t>9</w:t>
      </w:r>
    </w:p>
    <w:p w:rsidR="0092159A" w:rsidRDefault="0092159A" w:rsidP="0092159A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к Закону Республики Алтай</w:t>
      </w:r>
    </w:p>
    <w:p w:rsidR="0092159A" w:rsidRDefault="0092159A" w:rsidP="0092159A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«О республиканском бюджете</w:t>
      </w:r>
    </w:p>
    <w:p w:rsidR="0026671D" w:rsidRDefault="0092159A" w:rsidP="0092159A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Республики Алтай на 202</w:t>
      </w:r>
      <w:r w:rsidR="00E5345A">
        <w:rPr>
          <w:rFonts w:ascii="Times New Roman" w:hAnsi="Times New Roman" w:cs="Times New Roman"/>
          <w:szCs w:val="22"/>
        </w:rPr>
        <w:t>1</w:t>
      </w:r>
      <w:r>
        <w:rPr>
          <w:rFonts w:ascii="Times New Roman" w:hAnsi="Times New Roman" w:cs="Times New Roman"/>
          <w:szCs w:val="22"/>
        </w:rPr>
        <w:t xml:space="preserve"> год</w:t>
      </w:r>
    </w:p>
    <w:p w:rsidR="0092159A" w:rsidRDefault="0092159A" w:rsidP="0092159A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 </w:t>
      </w:r>
      <w:r w:rsidR="0026671D">
        <w:rPr>
          <w:rFonts w:ascii="Times New Roman" w:hAnsi="Times New Roman" w:cs="Times New Roman"/>
          <w:szCs w:val="22"/>
        </w:rPr>
        <w:t xml:space="preserve">и </w:t>
      </w:r>
      <w:r>
        <w:rPr>
          <w:rFonts w:ascii="Times New Roman" w:hAnsi="Times New Roman" w:cs="Times New Roman"/>
          <w:szCs w:val="22"/>
        </w:rPr>
        <w:t>на плановый период 202</w:t>
      </w:r>
      <w:r w:rsidR="00E5345A">
        <w:rPr>
          <w:rFonts w:ascii="Times New Roman" w:hAnsi="Times New Roman" w:cs="Times New Roman"/>
          <w:szCs w:val="22"/>
        </w:rPr>
        <w:t>2</w:t>
      </w:r>
      <w:r>
        <w:rPr>
          <w:rFonts w:ascii="Times New Roman" w:hAnsi="Times New Roman" w:cs="Times New Roman"/>
          <w:szCs w:val="22"/>
        </w:rPr>
        <w:t xml:space="preserve"> и 202</w:t>
      </w:r>
      <w:r w:rsidR="00E5345A">
        <w:rPr>
          <w:rFonts w:ascii="Times New Roman" w:hAnsi="Times New Roman" w:cs="Times New Roman"/>
          <w:szCs w:val="22"/>
        </w:rPr>
        <w:t>3</w:t>
      </w:r>
      <w:r>
        <w:rPr>
          <w:rFonts w:ascii="Times New Roman" w:hAnsi="Times New Roman" w:cs="Times New Roman"/>
          <w:szCs w:val="22"/>
        </w:rPr>
        <w:t xml:space="preserve"> годов»</w:t>
      </w:r>
    </w:p>
    <w:p w:rsidR="00AD3D68" w:rsidRPr="009D4A94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</w:rPr>
      </w:pPr>
    </w:p>
    <w:p w:rsidR="00AD3D68" w:rsidRPr="0000318F" w:rsidRDefault="00AD3D68" w:rsidP="00AD3D6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D3D68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3D68" w:rsidRPr="00FE060E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>Программа государственных внутренних заимствований Республики Алтай</w:t>
      </w:r>
    </w:p>
    <w:p w:rsidR="00AD3D68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>на плановый период 202</w:t>
      </w:r>
      <w:r w:rsidR="00E5345A">
        <w:rPr>
          <w:rFonts w:ascii="Times New Roman" w:hAnsi="Times New Roman" w:cs="Times New Roman"/>
          <w:b/>
          <w:sz w:val="28"/>
          <w:szCs w:val="28"/>
        </w:rPr>
        <w:t>2</w:t>
      </w:r>
      <w:r w:rsidRPr="00FE060E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E5345A">
        <w:rPr>
          <w:rFonts w:ascii="Times New Roman" w:hAnsi="Times New Roman" w:cs="Times New Roman"/>
          <w:b/>
          <w:sz w:val="28"/>
          <w:szCs w:val="28"/>
        </w:rPr>
        <w:t>3</w:t>
      </w:r>
      <w:r w:rsidRPr="00FE060E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5A58E5" w:rsidRPr="00FE060E" w:rsidRDefault="005A58E5" w:rsidP="00AD3D68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D3D68" w:rsidRPr="0000318F" w:rsidRDefault="005A58E5" w:rsidP="005A58E5">
      <w:pPr>
        <w:spacing w:after="1" w:line="2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5A58E5">
        <w:rPr>
          <w:rFonts w:ascii="Times New Roman" w:hAnsi="Times New Roman" w:cs="Times New Roman"/>
          <w:sz w:val="24"/>
          <w:szCs w:val="24"/>
        </w:rPr>
        <w:t>(в ред. Закона Республики Алтай от 17.06.2021 N 29-РЗ)</w:t>
      </w:r>
    </w:p>
    <w:p w:rsidR="00AD3D68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00318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4627" w:type="dxa"/>
        <w:jc w:val="center"/>
        <w:tblLayout w:type="fixed"/>
        <w:tblLook w:val="04A0" w:firstRow="1" w:lastRow="0" w:firstColumn="1" w:lastColumn="0" w:noHBand="0" w:noVBand="1"/>
      </w:tblPr>
      <w:tblGrid>
        <w:gridCol w:w="4678"/>
        <w:gridCol w:w="1559"/>
        <w:gridCol w:w="1701"/>
        <w:gridCol w:w="1701"/>
        <w:gridCol w:w="1560"/>
        <w:gridCol w:w="1701"/>
        <w:gridCol w:w="1727"/>
      </w:tblGrid>
      <w:tr w:rsidR="005545C1" w:rsidTr="00B1297B">
        <w:trPr>
          <w:jc w:val="center"/>
        </w:trPr>
        <w:tc>
          <w:tcPr>
            <w:tcW w:w="4678" w:type="dxa"/>
            <w:vMerge w:val="restart"/>
            <w:vAlign w:val="center"/>
          </w:tcPr>
          <w:p w:rsidR="005545C1" w:rsidRPr="0000318F" w:rsidRDefault="005545C1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3"/>
          </w:tcPr>
          <w:p w:rsidR="005545C1" w:rsidRPr="00FE060E" w:rsidRDefault="005545C1" w:rsidP="00E5345A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202</w:t>
            </w:r>
            <w:r w:rsidR="00E5345A">
              <w:rPr>
                <w:rFonts w:ascii="Times New Roman" w:hAnsi="Times New Roman" w:cs="Times New Roman"/>
                <w:b/>
              </w:rPr>
              <w:t>2</w:t>
            </w:r>
            <w:r w:rsidRPr="00FE060E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4988" w:type="dxa"/>
            <w:gridSpan w:val="3"/>
          </w:tcPr>
          <w:p w:rsidR="005545C1" w:rsidRPr="00FE060E" w:rsidRDefault="005545C1" w:rsidP="00E5345A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202</w:t>
            </w:r>
            <w:r w:rsidR="00E5345A">
              <w:rPr>
                <w:rFonts w:ascii="Times New Roman" w:hAnsi="Times New Roman" w:cs="Times New Roman"/>
                <w:b/>
              </w:rPr>
              <w:t>3</w:t>
            </w:r>
            <w:r w:rsidRPr="00FE060E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4E2BAC" w:rsidTr="00B1297B">
        <w:trPr>
          <w:jc w:val="center"/>
        </w:trPr>
        <w:tc>
          <w:tcPr>
            <w:tcW w:w="4678" w:type="dxa"/>
            <w:vMerge/>
            <w:vAlign w:val="center"/>
          </w:tcPr>
          <w:p w:rsidR="004E2BAC" w:rsidRPr="0000318F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701" w:type="dxa"/>
            <w:vMerge w:val="restart"/>
          </w:tcPr>
          <w:p w:rsidR="00A67467" w:rsidRDefault="00A67467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4E2BAC" w:rsidRPr="00A67467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67467">
              <w:rPr>
                <w:rFonts w:ascii="Times New Roman" w:hAnsi="Times New Roman" w:cs="Times New Roman"/>
                <w:b/>
                <w:sz w:val="21"/>
                <w:szCs w:val="21"/>
              </w:rPr>
              <w:t>Объем средств, направляемых на погашение основной суммы долга</w:t>
            </w:r>
          </w:p>
        </w:tc>
        <w:tc>
          <w:tcPr>
            <w:tcW w:w="3261" w:type="dxa"/>
            <w:gridSpan w:val="2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727" w:type="dxa"/>
            <w:vMerge w:val="restart"/>
            <w:vAlign w:val="center"/>
          </w:tcPr>
          <w:p w:rsidR="004E2BAC" w:rsidRPr="00A67467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67467">
              <w:rPr>
                <w:rFonts w:ascii="Times New Roman" w:hAnsi="Times New Roman" w:cs="Times New Roman"/>
                <w:b/>
                <w:sz w:val="21"/>
                <w:szCs w:val="21"/>
              </w:rPr>
              <w:t>Объем средств, направляемых на погашение основной суммы долга</w:t>
            </w:r>
          </w:p>
        </w:tc>
      </w:tr>
      <w:tr w:rsidR="004E2BAC" w:rsidTr="00B1297B">
        <w:trPr>
          <w:jc w:val="center"/>
        </w:trPr>
        <w:tc>
          <w:tcPr>
            <w:tcW w:w="4678" w:type="dxa"/>
            <w:vMerge/>
            <w:vAlign w:val="center"/>
          </w:tcPr>
          <w:p w:rsidR="004E2BAC" w:rsidRPr="0000318F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1701" w:type="dxa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701" w:type="dxa"/>
            <w:vMerge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1701" w:type="dxa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727" w:type="dxa"/>
            <w:vMerge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5345A" w:rsidTr="00B1297B">
        <w:trPr>
          <w:jc w:val="center"/>
        </w:trPr>
        <w:tc>
          <w:tcPr>
            <w:tcW w:w="4678" w:type="dxa"/>
            <w:vAlign w:val="center"/>
          </w:tcPr>
          <w:p w:rsidR="00E5345A" w:rsidRPr="0026671D" w:rsidRDefault="00E5345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6671D">
              <w:rPr>
                <w:rFonts w:ascii="Times New Roman" w:hAnsi="Times New Roman" w:cs="Times New Roman"/>
                <w:b/>
                <w:bCs/>
              </w:rPr>
              <w:t>Государственные внутренние заимствования Республики Алтай</w:t>
            </w:r>
          </w:p>
        </w:tc>
        <w:tc>
          <w:tcPr>
            <w:tcW w:w="1559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671D">
              <w:rPr>
                <w:rFonts w:ascii="Times New Roman" w:hAnsi="Times New Roman" w:cs="Times New Roman"/>
                <w:b/>
                <w:bCs/>
              </w:rPr>
              <w:t>1 318 472,0</w:t>
            </w:r>
          </w:p>
        </w:tc>
        <w:tc>
          <w:tcPr>
            <w:tcW w:w="1701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671D">
              <w:rPr>
                <w:rFonts w:ascii="Times New Roman" w:hAnsi="Times New Roman" w:cs="Times New Roman"/>
                <w:b/>
                <w:bCs/>
              </w:rPr>
              <w:t>х</w:t>
            </w:r>
          </w:p>
        </w:tc>
        <w:tc>
          <w:tcPr>
            <w:tcW w:w="1701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671D">
              <w:rPr>
                <w:rFonts w:ascii="Times New Roman" w:hAnsi="Times New Roman" w:cs="Times New Roman"/>
                <w:b/>
                <w:bCs/>
              </w:rPr>
              <w:t>-1 339 972,0</w:t>
            </w:r>
          </w:p>
        </w:tc>
        <w:tc>
          <w:tcPr>
            <w:tcW w:w="1560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671D">
              <w:rPr>
                <w:rFonts w:ascii="Times New Roman" w:hAnsi="Times New Roman" w:cs="Times New Roman"/>
                <w:b/>
                <w:bCs/>
              </w:rPr>
              <w:t>1 419 142,0</w:t>
            </w:r>
          </w:p>
        </w:tc>
        <w:tc>
          <w:tcPr>
            <w:tcW w:w="1701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671D">
              <w:rPr>
                <w:rFonts w:ascii="Times New Roman" w:hAnsi="Times New Roman" w:cs="Times New Roman"/>
                <w:b/>
                <w:bCs/>
              </w:rPr>
              <w:t>х</w:t>
            </w:r>
          </w:p>
        </w:tc>
        <w:tc>
          <w:tcPr>
            <w:tcW w:w="1727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671D">
              <w:rPr>
                <w:rFonts w:ascii="Times New Roman" w:hAnsi="Times New Roman" w:cs="Times New Roman"/>
                <w:b/>
                <w:bCs/>
              </w:rPr>
              <w:t>-1 367 525,0</w:t>
            </w:r>
          </w:p>
        </w:tc>
      </w:tr>
      <w:tr w:rsidR="00E5345A" w:rsidTr="00B1297B">
        <w:trPr>
          <w:jc w:val="center"/>
        </w:trPr>
        <w:tc>
          <w:tcPr>
            <w:tcW w:w="4678" w:type="dxa"/>
            <w:vAlign w:val="center"/>
          </w:tcPr>
          <w:p w:rsidR="00E5345A" w:rsidRPr="0026671D" w:rsidRDefault="00E5345A">
            <w:pPr>
              <w:jc w:val="both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559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7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345A" w:rsidTr="00B1297B">
        <w:trPr>
          <w:jc w:val="center"/>
        </w:trPr>
        <w:tc>
          <w:tcPr>
            <w:tcW w:w="4678" w:type="dxa"/>
            <w:vAlign w:val="center"/>
          </w:tcPr>
          <w:p w:rsidR="00E5345A" w:rsidRPr="0026671D" w:rsidRDefault="00E5345A">
            <w:pPr>
              <w:jc w:val="both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718 472,0</w:t>
            </w:r>
          </w:p>
        </w:tc>
        <w:tc>
          <w:tcPr>
            <w:tcW w:w="1701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730 дней</w:t>
            </w:r>
          </w:p>
        </w:tc>
        <w:tc>
          <w:tcPr>
            <w:tcW w:w="1701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-690 919,0</w:t>
            </w:r>
          </w:p>
        </w:tc>
        <w:tc>
          <w:tcPr>
            <w:tcW w:w="1560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819 142,0</w:t>
            </w:r>
          </w:p>
        </w:tc>
        <w:tc>
          <w:tcPr>
            <w:tcW w:w="1701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730 дней</w:t>
            </w:r>
          </w:p>
        </w:tc>
        <w:tc>
          <w:tcPr>
            <w:tcW w:w="1727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-718 472,0</w:t>
            </w:r>
          </w:p>
        </w:tc>
      </w:tr>
      <w:tr w:rsidR="00E5345A" w:rsidTr="00B1297B">
        <w:trPr>
          <w:jc w:val="center"/>
        </w:trPr>
        <w:tc>
          <w:tcPr>
            <w:tcW w:w="4678" w:type="dxa"/>
            <w:vAlign w:val="center"/>
          </w:tcPr>
          <w:p w:rsidR="00E5345A" w:rsidRPr="0026671D" w:rsidRDefault="00E5345A">
            <w:pPr>
              <w:jc w:val="both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 xml:space="preserve">Бюджетные кредиты из других бюджетов бюджетной системы Российской Федерации в </w:t>
            </w:r>
            <w:r w:rsidRPr="0026671D">
              <w:rPr>
                <w:rFonts w:ascii="Times New Roman" w:hAnsi="Times New Roman" w:cs="Times New Roman"/>
              </w:rPr>
              <w:lastRenderedPageBreak/>
              <w:t>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</w:t>
            </w:r>
          </w:p>
        </w:tc>
        <w:tc>
          <w:tcPr>
            <w:tcW w:w="1559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lastRenderedPageBreak/>
              <w:t>0,0</w:t>
            </w:r>
          </w:p>
        </w:tc>
        <w:tc>
          <w:tcPr>
            <w:tcW w:w="1701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701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-49 053,0</w:t>
            </w:r>
          </w:p>
        </w:tc>
        <w:tc>
          <w:tcPr>
            <w:tcW w:w="1560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727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-49 053,0</w:t>
            </w:r>
          </w:p>
        </w:tc>
      </w:tr>
      <w:tr w:rsidR="00E5345A" w:rsidTr="00B1297B">
        <w:trPr>
          <w:jc w:val="center"/>
        </w:trPr>
        <w:tc>
          <w:tcPr>
            <w:tcW w:w="4678" w:type="dxa"/>
            <w:vAlign w:val="center"/>
          </w:tcPr>
          <w:p w:rsidR="00E5345A" w:rsidRPr="0026671D" w:rsidRDefault="00E5345A">
            <w:pPr>
              <w:jc w:val="both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lastRenderedPageBreak/>
              <w:t>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</w:t>
            </w:r>
          </w:p>
        </w:tc>
        <w:tc>
          <w:tcPr>
            <w:tcW w:w="1559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600 000,0</w:t>
            </w:r>
          </w:p>
        </w:tc>
        <w:tc>
          <w:tcPr>
            <w:tcW w:w="1701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240 дней</w:t>
            </w:r>
          </w:p>
        </w:tc>
        <w:tc>
          <w:tcPr>
            <w:tcW w:w="1701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-600 000,0</w:t>
            </w:r>
          </w:p>
        </w:tc>
        <w:tc>
          <w:tcPr>
            <w:tcW w:w="1560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600 000,0</w:t>
            </w:r>
          </w:p>
        </w:tc>
        <w:tc>
          <w:tcPr>
            <w:tcW w:w="1701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240 дней</w:t>
            </w:r>
          </w:p>
        </w:tc>
        <w:tc>
          <w:tcPr>
            <w:tcW w:w="1727" w:type="dxa"/>
            <w:vAlign w:val="center"/>
          </w:tcPr>
          <w:p w:rsidR="00E5345A" w:rsidRPr="0026671D" w:rsidRDefault="005A58E5" w:rsidP="00E534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-600 000,0</w:t>
            </w:r>
          </w:p>
        </w:tc>
      </w:tr>
    </w:tbl>
    <w:p w:rsidR="00AD3D68" w:rsidRDefault="00AD3D68" w:rsidP="00AD3D68">
      <w:pPr>
        <w:spacing w:after="1" w:line="220" w:lineRule="atLeast"/>
        <w:rPr>
          <w:rFonts w:ascii="Times New Roman" w:hAnsi="Times New Roman" w:cs="Times New Roman"/>
          <w:sz w:val="24"/>
          <w:szCs w:val="24"/>
        </w:rPr>
      </w:pPr>
    </w:p>
    <w:p w:rsidR="00A104D9" w:rsidRDefault="00A104D9"/>
    <w:sectPr w:rsidR="00A104D9" w:rsidSect="00C627C6">
      <w:headerReference w:type="default" r:id="rId6"/>
      <w:pgSz w:w="16838" w:h="11906" w:orient="landscape"/>
      <w:pgMar w:top="1418" w:right="851" w:bottom="1134" w:left="1418" w:header="709" w:footer="709" w:gutter="0"/>
      <w:pgNumType w:start="45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022" w:rsidRDefault="00045022" w:rsidP="00C7439E">
      <w:pPr>
        <w:spacing w:after="0" w:line="240" w:lineRule="auto"/>
      </w:pPr>
      <w:r>
        <w:separator/>
      </w:r>
    </w:p>
  </w:endnote>
  <w:endnote w:type="continuationSeparator" w:id="0">
    <w:p w:rsidR="00045022" w:rsidRDefault="00045022" w:rsidP="00C743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022" w:rsidRDefault="00045022" w:rsidP="00C7439E">
      <w:pPr>
        <w:spacing w:after="0" w:line="240" w:lineRule="auto"/>
      </w:pPr>
      <w:r>
        <w:separator/>
      </w:r>
    </w:p>
  </w:footnote>
  <w:footnote w:type="continuationSeparator" w:id="0">
    <w:p w:rsidR="00045022" w:rsidRDefault="00045022" w:rsidP="00C743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81109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7439E" w:rsidRPr="00C7439E" w:rsidRDefault="00C7439E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7439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7439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7439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A58E5">
          <w:rPr>
            <w:rFonts w:ascii="Times New Roman" w:hAnsi="Times New Roman" w:cs="Times New Roman"/>
            <w:noProof/>
            <w:sz w:val="24"/>
            <w:szCs w:val="24"/>
          </w:rPr>
          <w:t>455</w:t>
        </w:r>
        <w:r w:rsidRPr="00C7439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7439E" w:rsidRDefault="00C7439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D3D68"/>
    <w:rsid w:val="00045022"/>
    <w:rsid w:val="00196D2B"/>
    <w:rsid w:val="0026671D"/>
    <w:rsid w:val="003B548D"/>
    <w:rsid w:val="004E2BAC"/>
    <w:rsid w:val="005545C1"/>
    <w:rsid w:val="005A58E5"/>
    <w:rsid w:val="00662327"/>
    <w:rsid w:val="006C5354"/>
    <w:rsid w:val="007F2F4C"/>
    <w:rsid w:val="00886709"/>
    <w:rsid w:val="008D44FF"/>
    <w:rsid w:val="0092159A"/>
    <w:rsid w:val="00A104D9"/>
    <w:rsid w:val="00A56244"/>
    <w:rsid w:val="00A67467"/>
    <w:rsid w:val="00AD3D68"/>
    <w:rsid w:val="00B1297B"/>
    <w:rsid w:val="00C627C6"/>
    <w:rsid w:val="00C7439E"/>
    <w:rsid w:val="00D2009D"/>
    <w:rsid w:val="00DB2582"/>
    <w:rsid w:val="00E467B6"/>
    <w:rsid w:val="00E5345A"/>
    <w:rsid w:val="00FE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89DCB"/>
  <w15:docId w15:val="{368C2372-F06C-4B48-941C-EC5D8BE1E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E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9215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743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7439E"/>
  </w:style>
  <w:style w:type="paragraph" w:styleId="a8">
    <w:name w:val="footer"/>
    <w:basedOn w:val="a"/>
    <w:link w:val="a9"/>
    <w:uiPriority w:val="99"/>
    <w:unhideWhenUsed/>
    <w:rsid w:val="00C743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743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9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kuchuganova</cp:lastModifiedBy>
  <cp:revision>20</cp:revision>
  <cp:lastPrinted>2021-06-15T09:17:00Z</cp:lastPrinted>
  <dcterms:created xsi:type="dcterms:W3CDTF">2019-03-20T09:53:00Z</dcterms:created>
  <dcterms:modified xsi:type="dcterms:W3CDTF">2021-06-28T04:46:00Z</dcterms:modified>
</cp:coreProperties>
</file>