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A2" w:rsidRDefault="009C6BA2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BA2" w:rsidRPr="00AB536A" w:rsidRDefault="00CD749E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9C6BA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9C6BA2" w:rsidRPr="00AB536A" w:rsidRDefault="009C6BA2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 xml:space="preserve">1 квартал 2021 </w:t>
      </w:r>
      <w:r w:rsidRPr="00AB536A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9C6BA2" w:rsidRDefault="009C6BA2" w:rsidP="009C6BA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C6BA2" w:rsidRDefault="009C6BA2" w:rsidP="009C6BA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Среднесписочная численность государственных гражданских служащих Республики Алтай 634 человека.</w:t>
      </w:r>
    </w:p>
    <w:p w:rsidR="009C6BA2" w:rsidRDefault="009C6BA2" w:rsidP="009C6BA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11 426 человек, фактические затраты на их денежное содержание 1 233 676 тысяч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рублей.</w:t>
      </w:r>
    </w:p>
    <w:sectPr w:rsidR="009C6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A2"/>
    <w:rsid w:val="009C6BA2"/>
    <w:rsid w:val="00AE1A48"/>
    <w:rsid w:val="00CD749E"/>
    <w:rsid w:val="00FD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09F6C"/>
  <w15:chartTrackingRefBased/>
  <w15:docId w15:val="{38DB9440-6146-499D-9F96-836CA0BD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Ivanova</cp:lastModifiedBy>
  <cp:revision>3</cp:revision>
  <dcterms:created xsi:type="dcterms:W3CDTF">2021-11-01T03:38:00Z</dcterms:created>
  <dcterms:modified xsi:type="dcterms:W3CDTF">2021-11-01T03:42:00Z</dcterms:modified>
</cp:coreProperties>
</file>