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D073A">
        <w:rPr>
          <w:rFonts w:ascii="Times New Roman" w:hAnsi="Times New Roman" w:cs="Times New Roman"/>
          <w:b/>
          <w:sz w:val="28"/>
          <w:szCs w:val="28"/>
          <w:lang w:eastAsia="ar-SA"/>
        </w:rPr>
        <w:t>ПРАВИТЕЛЬСТВО РЕСПУБЛИКИ АЛТАЙ</w:t>
      </w:r>
    </w:p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D073A">
        <w:rPr>
          <w:rFonts w:ascii="Times New Roman" w:hAnsi="Times New Roman" w:cs="Times New Roman"/>
          <w:b/>
          <w:sz w:val="28"/>
          <w:szCs w:val="28"/>
          <w:lang w:eastAsia="ar-SA"/>
        </w:rPr>
        <w:t>РАСПОРЯЖЕНИЕ</w:t>
      </w: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от «_____»_____________202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4D073A">
        <w:rPr>
          <w:rFonts w:ascii="Times New Roman" w:hAnsi="Times New Roman" w:cs="Times New Roman"/>
          <w:sz w:val="28"/>
          <w:szCs w:val="28"/>
          <w:lang w:eastAsia="ar-SA"/>
        </w:rPr>
        <w:t xml:space="preserve"> года №______</w:t>
      </w:r>
    </w:p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4D073A">
        <w:rPr>
          <w:rFonts w:ascii="Times New Roman" w:hAnsi="Times New Roman" w:cs="Times New Roman"/>
          <w:sz w:val="28"/>
          <w:szCs w:val="28"/>
          <w:lang w:eastAsia="ar-SA"/>
        </w:rPr>
        <w:t>г. Горно-Алтайск</w:t>
      </w: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ind w:right="-5"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4D073A">
        <w:rPr>
          <w:rFonts w:ascii="Times New Roman" w:hAnsi="Times New Roman" w:cs="Times New Roman"/>
          <w:sz w:val="28"/>
          <w:szCs w:val="28"/>
          <w:lang w:eastAsia="ar-SA"/>
        </w:rPr>
        <w:t>1. Внести в Государственное Собрание – Эл Курултай Республики Алтай проект закона Республики Алтай «О бюджете Территориального фонда обязательного медицинского стра</w:t>
      </w:r>
      <w:r>
        <w:rPr>
          <w:rFonts w:ascii="Times New Roman" w:hAnsi="Times New Roman" w:cs="Times New Roman"/>
          <w:sz w:val="28"/>
          <w:szCs w:val="28"/>
          <w:lang w:eastAsia="ar-SA"/>
        </w:rPr>
        <w:t>хования Республики Алтай на 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4D073A">
        <w:rPr>
          <w:rFonts w:ascii="Times New Roman" w:hAnsi="Times New Roman" w:cs="Times New Roman"/>
          <w:sz w:val="28"/>
          <w:szCs w:val="28"/>
          <w:lang w:eastAsia="ar-SA"/>
        </w:rPr>
        <w:t xml:space="preserve"> годов» в первом чтении.</w:t>
      </w:r>
    </w:p>
    <w:p w:rsidR="00ED4C78" w:rsidRPr="004D073A" w:rsidRDefault="00ED4C78" w:rsidP="00ED4C78">
      <w:pPr>
        <w:suppressAutoHyphens/>
        <w:spacing w:after="60" w:line="240" w:lineRule="auto"/>
        <w:ind w:right="-5"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4D073A">
        <w:rPr>
          <w:rFonts w:ascii="Times New Roman" w:hAnsi="Times New Roman" w:cs="Times New Roman"/>
          <w:sz w:val="28"/>
          <w:szCs w:val="28"/>
          <w:lang w:eastAsia="ar-SA"/>
        </w:rPr>
        <w:t xml:space="preserve">2. Назначить директора Территориального фонда обязательного медицинского страхования Республики Алтай </w:t>
      </w:r>
      <w:proofErr w:type="spellStart"/>
      <w:r w:rsidRPr="004D073A">
        <w:rPr>
          <w:rFonts w:ascii="Times New Roman" w:hAnsi="Times New Roman" w:cs="Times New Roman"/>
          <w:sz w:val="28"/>
          <w:szCs w:val="28"/>
          <w:lang w:eastAsia="ar-SA"/>
        </w:rPr>
        <w:t>Корчуганову</w:t>
      </w:r>
      <w:proofErr w:type="spellEnd"/>
      <w:r w:rsidRPr="004D073A">
        <w:rPr>
          <w:rFonts w:ascii="Times New Roman" w:hAnsi="Times New Roman" w:cs="Times New Roman"/>
          <w:sz w:val="28"/>
          <w:szCs w:val="28"/>
          <w:lang w:eastAsia="ar-SA"/>
        </w:rPr>
        <w:t xml:space="preserve"> Ольгу Алексеевну официальным представителем Правительства Республики Алтай при рассмотрении Государственным Собранием – Эл Курултай Республики Алтай проекта закона Республики Алтай «О бюджете Территориального фонда обязательного медицинского стра</w:t>
      </w:r>
      <w:r>
        <w:rPr>
          <w:rFonts w:ascii="Times New Roman" w:hAnsi="Times New Roman" w:cs="Times New Roman"/>
          <w:sz w:val="28"/>
          <w:szCs w:val="28"/>
          <w:lang w:eastAsia="ar-SA"/>
        </w:rPr>
        <w:t>хования Республики Алтай на 2022 год и на плановый период 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202</w:t>
      </w:r>
      <w:r w:rsidRPr="006E340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4D073A">
        <w:rPr>
          <w:rFonts w:ascii="Times New Roman" w:hAnsi="Times New Roman" w:cs="Times New Roman"/>
          <w:sz w:val="28"/>
          <w:szCs w:val="28"/>
          <w:lang w:eastAsia="ar-SA"/>
        </w:rPr>
        <w:t xml:space="preserve"> годов».</w:t>
      </w: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suppressAutoHyphens/>
        <w:spacing w:after="6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4C78" w:rsidRPr="004D073A" w:rsidRDefault="00ED4C78" w:rsidP="00ED4C78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Глава Республики Алтай,</w:t>
      </w:r>
    </w:p>
    <w:p w:rsidR="00ED4C78" w:rsidRPr="004D073A" w:rsidRDefault="00ED4C78" w:rsidP="00ED4C78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</w:t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Правительства</w:t>
      </w:r>
    </w:p>
    <w:p w:rsidR="00ED4C78" w:rsidRPr="004D073A" w:rsidRDefault="00ED4C78" w:rsidP="00ED4C78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073A">
        <w:rPr>
          <w:rFonts w:ascii="Times New Roman" w:hAnsi="Times New Roman" w:cs="Times New Roman"/>
          <w:sz w:val="28"/>
          <w:szCs w:val="28"/>
          <w:lang w:eastAsia="ru-RU"/>
        </w:rPr>
        <w:t xml:space="preserve">       Республики Алтай </w:t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D073A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О.Л. </w:t>
      </w:r>
      <w:proofErr w:type="spellStart"/>
      <w:r w:rsidRPr="004D073A">
        <w:rPr>
          <w:rFonts w:ascii="Times New Roman" w:hAnsi="Times New Roman" w:cs="Times New Roman"/>
          <w:sz w:val="28"/>
          <w:szCs w:val="28"/>
          <w:lang w:eastAsia="ru-RU"/>
        </w:rPr>
        <w:t>Хорохордин</w:t>
      </w:r>
      <w:proofErr w:type="spellEnd"/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Pr="00C402D6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C402D6">
        <w:rPr>
          <w:rFonts w:ascii="Times New Roman" w:hAnsi="Times New Roman" w:cs="Times New Roman"/>
          <w:sz w:val="24"/>
          <w:szCs w:val="24"/>
          <w:lang w:eastAsia="ar-SA"/>
        </w:rPr>
        <w:t>Проект</w:t>
      </w:r>
    </w:p>
    <w:p w:rsidR="00ED4C78" w:rsidRPr="00C402D6" w:rsidRDefault="00ED4C78" w:rsidP="00ED4C78">
      <w:pPr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4C78" w:rsidRDefault="00ED4C78" w:rsidP="00ED4C78">
      <w:pPr>
        <w:spacing w:after="0" w:line="240" w:lineRule="auto"/>
        <w:ind w:left="4962"/>
        <w:jc w:val="right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C402D6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Вносится Правительством </w:t>
      </w:r>
    </w:p>
    <w:p w:rsidR="00ED4C78" w:rsidRPr="00C402D6" w:rsidRDefault="00ED4C78" w:rsidP="00ED4C78">
      <w:pPr>
        <w:spacing w:after="0" w:line="240" w:lineRule="auto"/>
        <w:ind w:left="4962"/>
        <w:jc w:val="right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C402D6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Республики Алтай</w:t>
      </w:r>
    </w:p>
    <w:p w:rsidR="00ED4C78" w:rsidRPr="00C402D6" w:rsidRDefault="00ED4C78" w:rsidP="00ED4C78">
      <w:pPr>
        <w:spacing w:after="0" w:line="240" w:lineRule="auto"/>
        <w:ind w:left="7088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</w:p>
    <w:p w:rsidR="00ED4C78" w:rsidRPr="00C402D6" w:rsidRDefault="00ED4C78" w:rsidP="00ED4C78">
      <w:pPr>
        <w:spacing w:after="0" w:line="240" w:lineRule="auto"/>
        <w:ind w:left="7088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</w:p>
    <w:p w:rsidR="00ED4C78" w:rsidRPr="00C402D6" w:rsidRDefault="00ED4C78" w:rsidP="00ED4C7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402D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РЕСПУБЛИК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А</w:t>
      </w:r>
      <w:r w:rsidRPr="00C402D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АЛТАЙ</w:t>
      </w:r>
    </w:p>
    <w:p w:rsidR="00ED4C78" w:rsidRDefault="00ED4C78" w:rsidP="00ED4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4C78" w:rsidRPr="00C402D6" w:rsidRDefault="00ED4C78" w:rsidP="00ED4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402D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ЗАКОН</w:t>
      </w:r>
    </w:p>
    <w:p w:rsidR="00ED4C78" w:rsidRPr="00C402D6" w:rsidRDefault="00ED4C78" w:rsidP="00ED4C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4C78" w:rsidRPr="00C402D6" w:rsidRDefault="00ED4C78" w:rsidP="00ED4C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402D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бюджете Территориального ф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онда </w:t>
      </w:r>
    </w:p>
    <w:p w:rsidR="00ED4C78" w:rsidRDefault="00ED4C78" w:rsidP="00ED4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обязательного медицинского </w:t>
      </w:r>
      <w:r w:rsidRPr="00C402D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страхования Республики Алтай </w:t>
      </w:r>
    </w:p>
    <w:p w:rsidR="00ED4C78" w:rsidRPr="00C402D6" w:rsidRDefault="00ED4C78" w:rsidP="00ED4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 2022 год и на плановый период 2023 и 2024 годов</w:t>
      </w:r>
    </w:p>
    <w:p w:rsidR="00ED4C78" w:rsidRPr="00C402D6" w:rsidRDefault="00ED4C78" w:rsidP="00ED4C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4C78" w:rsidRPr="00C402D6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Pr="0002693F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2693F">
        <w:rPr>
          <w:rFonts w:ascii="Times New Roman" w:hAnsi="Times New Roman" w:cs="Times New Roman"/>
          <w:sz w:val="24"/>
          <w:szCs w:val="24"/>
          <w:lang w:eastAsia="ru-RU"/>
        </w:rPr>
        <w:t>Принят</w:t>
      </w:r>
    </w:p>
    <w:p w:rsidR="00ED4C78" w:rsidRPr="0002693F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2693F">
        <w:rPr>
          <w:rFonts w:ascii="Times New Roman" w:hAnsi="Times New Roman" w:cs="Times New Roman"/>
          <w:sz w:val="24"/>
          <w:szCs w:val="24"/>
          <w:lang w:eastAsia="ru-RU"/>
        </w:rPr>
        <w:t>Государственным Собранием -</w:t>
      </w:r>
    </w:p>
    <w:p w:rsidR="00ED4C78" w:rsidRPr="0002693F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2693F">
        <w:rPr>
          <w:rFonts w:ascii="Times New Roman" w:hAnsi="Times New Roman" w:cs="Times New Roman"/>
          <w:sz w:val="24"/>
          <w:szCs w:val="24"/>
          <w:lang w:eastAsia="ru-RU"/>
        </w:rPr>
        <w:t>Эл Курултай Республики Алтай</w:t>
      </w:r>
    </w:p>
    <w:p w:rsidR="00ED4C78" w:rsidRPr="0002693F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Pr="0002693F">
        <w:rPr>
          <w:rFonts w:ascii="Times New Roman" w:hAnsi="Times New Roman" w:cs="Times New Roman"/>
          <w:sz w:val="24"/>
          <w:szCs w:val="24"/>
          <w:lang w:eastAsia="ru-RU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  <w:lang w:eastAsia="ru-RU"/>
        </w:rPr>
        <w:t>202</w:t>
      </w:r>
      <w:r w:rsidRPr="008C5DD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02693F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ED4C78" w:rsidRPr="00C402D6" w:rsidRDefault="00ED4C78" w:rsidP="00ED4C78">
      <w:pPr>
        <w:suppressAutoHyphens/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ED4C78" w:rsidRPr="00C402D6" w:rsidRDefault="00ED4C78" w:rsidP="00ED4C78">
      <w:pPr>
        <w:suppressAutoHyphens/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353E5C">
        <w:rPr>
          <w:rFonts w:ascii="Times New Roman" w:hAnsi="Times New Roman" w:cs="Times New Roman"/>
          <w:bCs/>
          <w:sz w:val="28"/>
          <w:szCs w:val="28"/>
          <w:lang w:eastAsia="ar-SA"/>
        </w:rPr>
        <w:t>Статья 1.</w:t>
      </w:r>
      <w:r w:rsidRPr="002E475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4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Основные характеристики бюджета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на 2022 год и на плановый период 2023 и 2024 годов</w:t>
      </w:r>
    </w:p>
    <w:p w:rsidR="00ED4C78" w:rsidRPr="00A9407A" w:rsidRDefault="00ED4C78" w:rsidP="00ED4C78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940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Утвердить основные характеристики бюджета Территориального фонда обязательного медицинского страхования Республики Алтай (далее –Территориальный фонд) на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940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год:</w:t>
      </w:r>
    </w:p>
    <w:p w:rsidR="00ED4C78" w:rsidRPr="00C866F5" w:rsidRDefault="00ED4C78" w:rsidP="00ED4C78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40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прогнозируемый общий объем доходов бюджета Территориального фонда в сумме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5 67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E3E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A171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том числе за счет межбюджетных трансфертов, получаемых из бюджета Федерального фонда обязательного медицинского страхования, в </w:t>
      </w:r>
      <w:r w:rsidRPr="00231F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сумме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5 286 811,6</w:t>
      </w:r>
      <w:r w:rsidRPr="00231F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рублей;</w:t>
      </w:r>
    </w:p>
    <w:p w:rsidR="00ED4C78" w:rsidRPr="00F3344E" w:rsidRDefault="00ED4C78" w:rsidP="00ED4C78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объем расходов бюджета Территориального фонда в сумме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5 67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E3E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:rsidR="00ED4C78" w:rsidRPr="00C866F5" w:rsidRDefault="00ED4C78" w:rsidP="00ED4C78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Утвердить основные характеристики бюджета Территориального фонда на плановый период 202</w:t>
      </w:r>
      <w:r w:rsidRPr="00AC15E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202</w:t>
      </w:r>
      <w:r w:rsidRPr="00AC15E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годов:</w:t>
      </w:r>
    </w:p>
    <w:p w:rsidR="00ED4C78" w:rsidRPr="00C866F5" w:rsidRDefault="00ED4C78" w:rsidP="00ED4C78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прогнозируемый общий объем доходов бюджета Территориального фонда на 202</w:t>
      </w:r>
      <w:r w:rsidRPr="00AC15E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год в сумме 5 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983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34,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рублей, в том числе за счет межбюджетных трансфертов, получаемых из бюджета Федерального фонда обязательного медицинского страхования, в сумме </w:t>
      </w:r>
      <w:r w:rsidRPr="00F334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5 576 256,7 </w:t>
      </w: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тыс. рублей, и на 2024 год в сумме 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332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895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2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334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тыс. рублей, в том числе за счет межбюджетных трансфертов, получаемых из бюджета Федерального фонда обязательного медицинского страхования, в сумме 5 906 283,7 тыс. 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D4C78" w:rsidRPr="004A171B" w:rsidRDefault="00ED4C78" w:rsidP="00ED4C78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общий объем расходов бюджета Территориального фонда на 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4A171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сумме </w:t>
      </w:r>
      <w:r w:rsidRPr="008237F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5 983 134,6 </w:t>
      </w:r>
      <w:r w:rsidRPr="004A171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тыс. рублей и на 202</w:t>
      </w:r>
      <w:r w:rsidRPr="00AC15E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4A171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в сумме </w:t>
      </w:r>
      <w:r w:rsidRPr="00F334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334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32 895,3 </w:t>
      </w:r>
      <w:r w:rsidRPr="004A171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тыс</w:t>
      </w:r>
      <w:r w:rsidRPr="004A17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рублей.</w:t>
      </w:r>
    </w:p>
    <w:p w:rsidR="00ED4C78" w:rsidRPr="006960D7" w:rsidRDefault="00ED4C78" w:rsidP="00ED4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6960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07A1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Структура доходов</w:t>
      </w:r>
      <w:r w:rsidRPr="006960D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бюджета Территориального фонда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2022 год и на плановый период 2023 и 2024 годов</w:t>
      </w:r>
    </w:p>
    <w:p w:rsidR="00ED4C78" w:rsidRPr="006960D7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C78" w:rsidRPr="001F16B4" w:rsidRDefault="00ED4C78" w:rsidP="00ED4C78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40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Pr="00207A19">
        <w:rPr>
          <w:rFonts w:ascii="Times New Roman" w:hAnsi="Times New Roman" w:cs="Times New Roman"/>
          <w:sz w:val="28"/>
          <w:szCs w:val="28"/>
        </w:rPr>
        <w:t xml:space="preserve">структура </w:t>
      </w:r>
      <w:hyperlink r:id="rId5" w:history="1">
        <w:r w:rsidRPr="00207A19">
          <w:rPr>
            <w:rStyle w:val="a4"/>
            <w:rFonts w:ascii="Times New Roman" w:hAnsi="Times New Roman"/>
            <w:sz w:val="28"/>
            <w:szCs w:val="28"/>
          </w:rPr>
          <w:t>доходов</w:t>
        </w:r>
      </w:hyperlink>
      <w:r w:rsidRPr="00CA4D40">
        <w:rPr>
          <w:rFonts w:ascii="Times New Roman" w:hAnsi="Times New Roman" w:cs="Times New Roman"/>
          <w:sz w:val="28"/>
          <w:szCs w:val="28"/>
        </w:rPr>
        <w:t xml:space="preserve"> бюджета Территориального фонда формиру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D40">
        <w:rPr>
          <w:rFonts w:ascii="Times New Roman" w:hAnsi="Times New Roman" w:cs="Times New Roman"/>
          <w:sz w:val="28"/>
          <w:szCs w:val="28"/>
        </w:rPr>
        <w:t>тся в соответствии с бюджетным законодательством Российской Федерации в объемах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D4C78" w:rsidRDefault="00ED4C78" w:rsidP="00ED4C7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342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AC15EE">
        <w:rPr>
          <w:rFonts w:ascii="Times New Roman" w:hAnsi="Times New Roman" w:cs="Times New Roman"/>
          <w:sz w:val="28"/>
          <w:szCs w:val="28"/>
        </w:rPr>
        <w:t>2</w:t>
      </w:r>
      <w:r w:rsidRPr="005F3429">
        <w:rPr>
          <w:rFonts w:ascii="Times New Roman" w:hAnsi="Times New Roman" w:cs="Times New Roman"/>
          <w:sz w:val="28"/>
          <w:szCs w:val="28"/>
        </w:rPr>
        <w:t xml:space="preserve"> год</w:t>
      </w:r>
      <w:r w:rsidRPr="00CA4D4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A4D40">
        <w:rPr>
          <w:rFonts w:ascii="Times New Roman" w:hAnsi="Times New Roman" w:cs="Times New Roman"/>
          <w:sz w:val="28"/>
          <w:szCs w:val="28"/>
        </w:rPr>
        <w:t xml:space="preserve"> к наст</w:t>
      </w:r>
      <w:r>
        <w:rPr>
          <w:rFonts w:ascii="Times New Roman" w:hAnsi="Times New Roman" w:cs="Times New Roman"/>
          <w:sz w:val="28"/>
          <w:szCs w:val="28"/>
        </w:rPr>
        <w:t>оящему Закону;</w:t>
      </w:r>
    </w:p>
    <w:p w:rsidR="00ED4C78" w:rsidRDefault="00ED4C78" w:rsidP="00ED4C7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42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Pr="005F342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C15EE">
        <w:rPr>
          <w:rFonts w:ascii="Times New Roman" w:hAnsi="Times New Roman" w:cs="Times New Roman"/>
          <w:sz w:val="28"/>
          <w:szCs w:val="28"/>
        </w:rPr>
        <w:t>3</w:t>
      </w:r>
      <w:r w:rsidRPr="005F3429">
        <w:rPr>
          <w:rFonts w:ascii="Times New Roman" w:hAnsi="Times New Roman" w:cs="Times New Roman"/>
          <w:sz w:val="28"/>
          <w:szCs w:val="28"/>
        </w:rPr>
        <w:t xml:space="preserve"> и 202</w:t>
      </w:r>
      <w:r w:rsidRPr="00AC15EE">
        <w:rPr>
          <w:rFonts w:ascii="Times New Roman" w:hAnsi="Times New Roman" w:cs="Times New Roman"/>
          <w:sz w:val="28"/>
          <w:szCs w:val="28"/>
        </w:rPr>
        <w:t>4</w:t>
      </w:r>
      <w:r w:rsidRPr="005F342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F3429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3429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ED4C78" w:rsidRPr="00CA4D40" w:rsidRDefault="00ED4C78" w:rsidP="00ED4C78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085E4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Бюджетные </w:t>
      </w:r>
      <w:r w:rsidRPr="00085E4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ассигновани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085E4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бюджета Территориального фонда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2022 год и на плановый период 2023 и 2024 годов</w:t>
      </w: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C78" w:rsidRPr="00085E4B" w:rsidRDefault="00ED4C78" w:rsidP="00ED4C78">
      <w:pPr>
        <w:pStyle w:val="a3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 распределение бюджетных ассигнований </w:t>
      </w:r>
      <w:r w:rsidRPr="004808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бюджета Территориального фонда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разделам, подразделам, целевым статьям и группам видов расходов классификации расходов бюджетов:</w:t>
      </w:r>
    </w:p>
    <w:p w:rsidR="00ED4C78" w:rsidRPr="00085E4B" w:rsidRDefault="00ED4C78" w:rsidP="00ED4C78">
      <w:pPr>
        <w:pStyle w:val="a3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Закону;</w:t>
      </w:r>
    </w:p>
    <w:p w:rsidR="00ED4C78" w:rsidRDefault="00ED4C78" w:rsidP="00ED4C78">
      <w:pPr>
        <w:pStyle w:val="a3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плановый период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202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годов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Закону.</w:t>
      </w:r>
    </w:p>
    <w:p w:rsidR="00ED4C78" w:rsidRDefault="00ED4C78" w:rsidP="00ED4C78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0E07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</w:t>
      </w:r>
      <w:r w:rsidRPr="001B1C7B">
        <w:rPr>
          <w:rFonts w:ascii="Times New Roman" w:hAnsi="Times New Roman" w:cs="Times New Roman"/>
          <w:sz w:val="28"/>
          <w:szCs w:val="28"/>
          <w:lang w:eastAsia="ru-RU"/>
        </w:rPr>
        <w:t>Республики Алтай на 2022 год и на плановый период 2023 и 2024 годов, в размере 0,9 процента от</w:t>
      </w:r>
      <w:r w:rsidRPr="00130E07">
        <w:rPr>
          <w:rFonts w:ascii="Times New Roman" w:hAnsi="Times New Roman" w:cs="Times New Roman"/>
          <w:sz w:val="28"/>
          <w:szCs w:val="28"/>
          <w:lang w:eastAsia="ru-RU"/>
        </w:rPr>
        <w:t xml:space="preserve"> суммы средств, поступивших в страховую медицинскую организацию по дифференцированным </w:t>
      </w:r>
      <w:proofErr w:type="spellStart"/>
      <w:r w:rsidRPr="00130E07">
        <w:rPr>
          <w:rFonts w:ascii="Times New Roman" w:hAnsi="Times New Roman" w:cs="Times New Roman"/>
          <w:sz w:val="28"/>
          <w:szCs w:val="28"/>
          <w:lang w:eastAsia="ru-RU"/>
        </w:rPr>
        <w:t>подушевым</w:t>
      </w:r>
      <w:proofErr w:type="spellEnd"/>
      <w:r w:rsidRPr="00130E07"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нормативам.</w:t>
      </w:r>
    </w:p>
    <w:p w:rsidR="00ED4C78" w:rsidRDefault="00ED4C78" w:rsidP="00ED4C78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DB6416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Межбюджетные трансферты, получаемые из других бюджетов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предоставляемые другим бюджетам </w:t>
      </w:r>
      <w:r w:rsidRPr="00DB6416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бюджетной 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истемы Российской Федерации в 202</w:t>
      </w:r>
      <w:r w:rsidRPr="00AC15E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году и в</w:t>
      </w:r>
      <w:r w:rsidRPr="0077757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плановом периоде 202</w:t>
      </w:r>
      <w:r w:rsidRPr="00AC15E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77757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202</w:t>
      </w:r>
      <w:r w:rsidRPr="00AC15E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77757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годов</w:t>
      </w:r>
    </w:p>
    <w:p w:rsidR="00ED4C78" w:rsidRDefault="00ED4C78" w:rsidP="00ED4C78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C78" w:rsidRPr="00DB6416" w:rsidRDefault="00ED4C78" w:rsidP="00ED4C78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Утвердить объем межбюджетных трансфертов, получаемых из других бюджетов бюджетной системы Российской Федерации:</w:t>
      </w: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2022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Закону;</w:t>
      </w: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в плановом периоде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годов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Закону.</w:t>
      </w:r>
    </w:p>
    <w:p w:rsidR="00ED4C78" w:rsidRPr="00DB6416" w:rsidRDefault="00ED4C78" w:rsidP="00ED4C78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 объем межбюджетных трансфертов,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предоставляемых 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други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бюджет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бюджетной системы Российской Федерации:</w:t>
      </w: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Закону;</w:t>
      </w: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2) в плановом периоде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C15E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годов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85E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Закону.</w:t>
      </w: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353E5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085E4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Нормированный страховой запас Территориального фонда</w:t>
      </w:r>
    </w:p>
    <w:p w:rsidR="00ED4C78" w:rsidRPr="00085E4B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C78" w:rsidRDefault="00ED4C78" w:rsidP="00ED4C78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Установить общий размер н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>ормированн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 xml:space="preserve"> запас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Территориального фонда, 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>формируе</w:t>
      </w:r>
      <w:r>
        <w:rPr>
          <w:rFonts w:ascii="Times New Roman" w:hAnsi="Times New Roman" w:cs="Times New Roman"/>
          <w:sz w:val="28"/>
          <w:szCs w:val="28"/>
          <w:lang w:eastAsia="ru-RU"/>
        </w:rPr>
        <w:t>мого</w:t>
      </w:r>
      <w:r w:rsidRPr="00085E4B">
        <w:rPr>
          <w:rFonts w:ascii="Times New Roman" w:hAnsi="Times New Roman" w:cs="Times New Roman"/>
          <w:sz w:val="28"/>
          <w:szCs w:val="28"/>
          <w:lang w:eastAsia="ru-RU"/>
        </w:rPr>
        <w:t xml:space="preserve"> в составе расходов бюджета Территориального фонда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D4C78" w:rsidRPr="006C1578" w:rsidRDefault="00ED4C78" w:rsidP="00ED4C7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1578">
        <w:rPr>
          <w:rFonts w:ascii="Times New Roman" w:hAnsi="Times New Roman" w:cs="Times New Roman"/>
          <w:sz w:val="28"/>
          <w:szCs w:val="28"/>
          <w:lang w:eastAsia="ru-RU"/>
        </w:rPr>
        <w:t xml:space="preserve">на 2022 год не 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более 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1 255,5 тыс. рублей;</w:t>
      </w:r>
    </w:p>
    <w:p w:rsidR="00ED4C78" w:rsidRPr="006C1578" w:rsidRDefault="00ED4C78" w:rsidP="00ED4C7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2023 год не более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862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579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 </w:t>
      </w:r>
    </w:p>
    <w:p w:rsidR="00ED4C78" w:rsidRPr="006C1578" w:rsidRDefault="00ED4C78" w:rsidP="00ED4C7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2024 год не более 9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09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815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6C157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 </w:t>
      </w:r>
    </w:p>
    <w:p w:rsidR="00ED4C78" w:rsidRPr="00C866F5" w:rsidRDefault="00ED4C78" w:rsidP="00ED4C78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66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Средства нормированного страхового запаса Территориального фонда используются в целях:</w:t>
      </w:r>
    </w:p>
    <w:p w:rsidR="00ED4C78" w:rsidRPr="00C21AAF" w:rsidRDefault="00ED4C78" w:rsidP="00ED4C7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26E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дополнительного финансового обеспечения реализации территориальной программы обязательного медицинского ст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рахования путем предоставления </w:t>
      </w:r>
      <w:r w:rsidRPr="00D926E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страховой медицинской организации недостающих для оплаты медицинской помощи средств;</w:t>
      </w:r>
    </w:p>
    <w:p w:rsidR="00ED4C78" w:rsidRPr="00736934" w:rsidRDefault="00ED4C78" w:rsidP="00ED4C7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осуществления </w:t>
      </w:r>
      <w:r w:rsidRPr="00C21AA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</w:t>
      </w:r>
      <w:r w:rsidRPr="007369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части:</w:t>
      </w:r>
    </w:p>
    <w:p w:rsidR="00ED4C78" w:rsidRPr="00736934" w:rsidRDefault="00ED4C78" w:rsidP="00ED4C78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69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возмещения другим территориальным фондам обязательного медицинского страхования затрат по оплате стоимости медицинской помощи, оказанной застрахованным лицам за пределами территории Республики Алтай, в объеме, предусмотренном базовой программой обязательного медицинского </w:t>
      </w:r>
      <w:r w:rsidRPr="00736934">
        <w:rPr>
          <w:rFonts w:ascii="Times New Roman" w:hAnsi="Times New Roman" w:cs="Times New Roman"/>
          <w:sz w:val="28"/>
          <w:szCs w:val="28"/>
          <w:lang w:eastAsia="ru-RU"/>
        </w:rPr>
        <w:t>страхования;</w:t>
      </w:r>
    </w:p>
    <w:p w:rsidR="00ED4C78" w:rsidRPr="00736934" w:rsidRDefault="00ED4C78" w:rsidP="00ED4C78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6934">
        <w:rPr>
          <w:rFonts w:ascii="Times New Roman" w:hAnsi="Times New Roman" w:cs="Times New Roman"/>
          <w:sz w:val="28"/>
          <w:szCs w:val="28"/>
          <w:lang w:eastAsia="ru-RU"/>
        </w:rPr>
        <w:t>оплаты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Федерации, с последующим восстановлением средств в составе нормированного страхового запаса Территориального фонда по мере возмещения затрат другими территориальными фондами обязательного медицинского страхования;</w:t>
      </w:r>
    </w:p>
    <w:p w:rsidR="00ED4C78" w:rsidRPr="005B1235" w:rsidRDefault="00ED4C78" w:rsidP="00ED4C78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6934">
        <w:rPr>
          <w:rFonts w:ascii="Times New Roman" w:hAnsi="Times New Roman" w:cs="Times New Roman"/>
          <w:sz w:val="28"/>
          <w:szCs w:val="28"/>
          <w:lang w:eastAsia="ru-RU"/>
        </w:rPr>
        <w:t>финансового обеспечения мероприятий по организации дополнительного профессионального образования медицинских работников по программам</w:t>
      </w:r>
      <w:r w:rsidRPr="00C21AAF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повышения квалификации, а также по приобретению и проведению ре</w:t>
      </w:r>
      <w:r>
        <w:rPr>
          <w:rFonts w:ascii="Times New Roman" w:hAnsi="Times New Roman" w:cs="Times New Roman"/>
          <w:sz w:val="28"/>
          <w:szCs w:val="28"/>
          <w:lang w:eastAsia="ru-RU"/>
        </w:rPr>
        <w:t>монта медицинского оборудования;</w:t>
      </w:r>
    </w:p>
    <w:p w:rsidR="00ED4C78" w:rsidRDefault="00ED4C78" w:rsidP="00ED4C78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расходов медицинских организаций на оплату труда врачей и среднего медицинского персонала.</w:t>
      </w:r>
    </w:p>
    <w:p w:rsidR="00ED4C78" w:rsidRPr="00FC31F5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FC31F5">
        <w:rPr>
          <w:rFonts w:ascii="Times New Roman" w:hAnsi="Times New Roman" w:cs="Times New Roman"/>
          <w:sz w:val="28"/>
          <w:szCs w:val="28"/>
          <w:lang w:eastAsia="ru-RU"/>
        </w:rPr>
        <w:t>Нормированный страховой запас Территориального фонда в части средств, направляемых на цели, указанные в пунктах 1 и 2 части 2 настоящей статьи, формируется за счет доходов бюджета Территориального фонда, указанных в части 4 статьи 26 Федерального закона от 29.11.2010 года № 326-ФЗ «Об обязательном медицинском страховании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Федеральный закон)</w:t>
      </w:r>
      <w:r w:rsidRPr="00FC31F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4C78" w:rsidRDefault="00ED4C78" w:rsidP="00ED4C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1F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4. Нормированный страховой запас Территориального фонда в части средств, направляемых на цели, указанные в пункте 3 части 2 настоящей статьи, формируется за счет средств от применения в соответствии со статьей 41 Федерального закона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помощи, в объеме, определяемом в соответствии с частью 6.3 статьи 26 Федерального закона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4C78" w:rsidRPr="00C04874" w:rsidRDefault="00ED4C78" w:rsidP="00ED4C7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4874">
        <w:rPr>
          <w:rFonts w:ascii="Times New Roman" w:hAnsi="Times New Roman" w:cs="Times New Roman"/>
          <w:sz w:val="28"/>
          <w:szCs w:val="28"/>
          <w:lang w:eastAsia="ru-RU"/>
        </w:rPr>
        <w:t xml:space="preserve">5. Нормированный страховой запас Территориального фонда в части средств, направляемых на цели, указанные в пункте 4 части 2 настоящей статьи, </w:t>
      </w:r>
      <w:r>
        <w:rPr>
          <w:rFonts w:ascii="Times New Roman" w:hAnsi="Times New Roman" w:cs="Times New Roman"/>
          <w:sz w:val="28"/>
          <w:szCs w:val="28"/>
          <w:lang w:eastAsia="ru-RU"/>
        </w:rPr>
        <w:t>формируется</w:t>
      </w:r>
      <w:r w:rsidRPr="00C04874">
        <w:rPr>
          <w:rFonts w:ascii="Times New Roman" w:hAnsi="Times New Roman" w:cs="Times New Roman"/>
          <w:sz w:val="28"/>
          <w:szCs w:val="28"/>
          <w:lang w:eastAsia="ru-RU"/>
        </w:rPr>
        <w:t xml:space="preserve"> за счет иных межбюджетных трансфертов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C048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предоставляемых </w:t>
      </w:r>
      <w:r w:rsidRPr="00C04874">
        <w:rPr>
          <w:rFonts w:ascii="Times New Roman" w:hAnsi="Times New Roman" w:cs="Times New Roman"/>
          <w:sz w:val="28"/>
          <w:szCs w:val="28"/>
          <w:lang w:eastAsia="ru-RU"/>
        </w:rPr>
        <w:t>из бюджета Федерального фонда обязательного медицинского страхования бюджету Территориального фонда в соответствии с частью 6.6 статьи 26 Федерального закона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4C78" w:rsidRPr="00C04874" w:rsidRDefault="00ED4C78" w:rsidP="00ED4C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Статья 6. </w:t>
      </w:r>
      <w:r w:rsidRPr="00D17C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Особенности исполнения бюджета Территориального фонда в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2022</w:t>
      </w:r>
      <w:r w:rsidRPr="00D17C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ED4C78" w:rsidRDefault="00ED4C78" w:rsidP="00ED4C7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Установить, что не использованные по состоянию на 1 января 2022 года межбюджетные трансферты, полученные из бюджета Федерального фонда обязательного медицинского страхования, подлежат возврату в доход бюджета Федерального </w:t>
      </w:r>
      <w:r w:rsidRPr="00D169DA">
        <w:rPr>
          <w:rFonts w:ascii="Times New Roman" w:hAnsi="Times New Roman" w:cs="Times New Roman"/>
          <w:sz w:val="28"/>
          <w:szCs w:val="28"/>
          <w:lang w:eastAsia="ru-RU"/>
        </w:rPr>
        <w:t>фонда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пунктом 5 статьи 242 Бюджетного кодекса Российской Федерации. </w:t>
      </w: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Установить, что остатки средств бюджета Территориального фонда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(за исключением межбюджетных трансфертов, указанных в части 1 настоящей статьи), образовавшиеся 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по состоянию на 1 января </w:t>
      </w:r>
      <w:r>
        <w:rPr>
          <w:rFonts w:ascii="Times New Roman" w:hAnsi="Times New Roman" w:cs="Times New Roman"/>
          <w:sz w:val="28"/>
          <w:szCs w:val="28"/>
          <w:lang w:eastAsia="ru-RU"/>
        </w:rPr>
        <w:t>2022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направляются на те же цели с соответствующим внесением изменений в сводную бюджетную роспись бюджета Территориального фонда 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 последующим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внесением изменений</w:t>
      </w:r>
      <w:r w:rsidRPr="005D532C">
        <w:rPr>
          <w:rFonts w:ascii="Times New Roman" w:hAnsi="Times New Roman" w:cs="Times New Roman"/>
          <w:sz w:val="28"/>
          <w:szCs w:val="28"/>
          <w:lang w:eastAsia="ru-RU"/>
        </w:rPr>
        <w:t xml:space="preserve"> в настоящем Законе.</w:t>
      </w:r>
    </w:p>
    <w:p w:rsidR="00ED4C78" w:rsidRPr="00AC2045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>Установить, что доходы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(за исключением доходов, установленных 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hAnsi="Times New Roman" w:cs="Times New Roman"/>
          <w:sz w:val="28"/>
          <w:szCs w:val="28"/>
          <w:lang w:eastAsia="ru-RU"/>
        </w:rPr>
        <w:t>ями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4, 5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настоящей статьи)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 xml:space="preserve">, поступившие сверх утвержденного объема, направляются на выполнение территориальной программы обязательного медицинского страхования в рамках базовой программы обязательного медицинского страхования с соответствующим внесением изменений в сводную бюджетную роспись бюджета Территориального фонда 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AC2045">
        <w:rPr>
          <w:rFonts w:ascii="Times New Roman" w:hAnsi="Times New Roman" w:cs="Times New Roman"/>
          <w:sz w:val="28"/>
          <w:szCs w:val="28"/>
          <w:lang w:eastAsia="ru-RU"/>
        </w:rPr>
        <w:t xml:space="preserve"> последующим внесением изменений в настоящий Закон.</w:t>
      </w: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Установить, что доходы,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указанные в </w:t>
      </w:r>
      <w:r w:rsidRPr="000C5C49">
        <w:rPr>
          <w:rFonts w:ascii="Times New Roman" w:hAnsi="Times New Roman" w:cs="Times New Roman"/>
          <w:sz w:val="28"/>
          <w:szCs w:val="28"/>
          <w:lang w:eastAsia="ru-RU"/>
        </w:rPr>
        <w:t xml:space="preserve">части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0C5C49">
        <w:rPr>
          <w:rFonts w:ascii="Times New Roman" w:hAnsi="Times New Roman" w:cs="Times New Roman"/>
          <w:sz w:val="28"/>
          <w:szCs w:val="28"/>
          <w:lang w:eastAsia="ru-RU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6 настоящего Закона, 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>поступившие сверх утвержденного объема, направляются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с соответствующим внесением изменений в сводну</w:t>
      </w:r>
      <w:r>
        <w:rPr>
          <w:rFonts w:ascii="Times New Roman" w:hAnsi="Times New Roman" w:cs="Times New Roman"/>
          <w:sz w:val="28"/>
          <w:szCs w:val="28"/>
          <w:lang w:eastAsia="ru-RU"/>
        </w:rPr>
        <w:t>ю бюджетную роспись бюджета Территориального фонда и последующим внесением изменений в настоящий Закон.</w:t>
      </w: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>Установить, что межбюджетные трансфе</w:t>
      </w:r>
      <w:r>
        <w:rPr>
          <w:rFonts w:ascii="Times New Roman" w:hAnsi="Times New Roman" w:cs="Times New Roman"/>
          <w:sz w:val="28"/>
          <w:szCs w:val="28"/>
          <w:lang w:eastAsia="ru-RU"/>
        </w:rPr>
        <w:t>рты, имеющие целевое назначение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>, полученные све</w:t>
      </w:r>
      <w:r>
        <w:rPr>
          <w:rFonts w:ascii="Times New Roman" w:hAnsi="Times New Roman" w:cs="Times New Roman"/>
          <w:sz w:val="28"/>
          <w:szCs w:val="28"/>
          <w:lang w:eastAsia="ru-RU"/>
        </w:rPr>
        <w:t>рх утвержденного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объема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>, направляются на цел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их 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предоставления с внесением изменений в сводную бюджетную роспись бюджета </w:t>
      </w:r>
      <w:r>
        <w:rPr>
          <w:rFonts w:ascii="Times New Roman" w:hAnsi="Times New Roman" w:cs="Times New Roman"/>
          <w:sz w:val="28"/>
          <w:szCs w:val="28"/>
          <w:lang w:eastAsia="ru-RU"/>
        </w:rPr>
        <w:t>Территориального фонда</w:t>
      </w:r>
      <w:r w:rsidRPr="00D36F96">
        <w:rPr>
          <w:rFonts w:ascii="Times New Roman" w:hAnsi="Times New Roman" w:cs="Times New Roman"/>
          <w:sz w:val="28"/>
          <w:szCs w:val="28"/>
          <w:lang w:eastAsia="ru-RU"/>
        </w:rPr>
        <w:t xml:space="preserve"> без внесения изменений в настоящий Закон.</w:t>
      </w: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Установить, что основанием для внесения изменений в показатели сводной бюджетной росписи бюджета Территориального фонда без внесения изменений в настоящий Закон, является </w:t>
      </w:r>
      <w:r w:rsidRPr="00B130C7">
        <w:rPr>
          <w:rFonts w:ascii="Times New Roman" w:hAnsi="Times New Roman" w:cs="Times New Roman"/>
          <w:sz w:val="28"/>
          <w:szCs w:val="28"/>
          <w:lang w:eastAsia="ru-RU"/>
        </w:rPr>
        <w:t>перераспределени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130C7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бюджетных ассигнований между целевыми статьями и вид</w:t>
      </w:r>
      <w:r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B130C7">
        <w:rPr>
          <w:rFonts w:ascii="Times New Roman" w:hAnsi="Times New Roman" w:cs="Times New Roman"/>
          <w:sz w:val="28"/>
          <w:szCs w:val="28"/>
          <w:lang w:eastAsia="ru-RU"/>
        </w:rPr>
        <w:t xml:space="preserve"> расходов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классификации расходов бюджетов </w:t>
      </w:r>
      <w:r w:rsidRPr="00B130C7">
        <w:rPr>
          <w:rFonts w:ascii="Times New Roman" w:hAnsi="Times New Roman" w:cs="Times New Roman"/>
          <w:sz w:val="28"/>
          <w:szCs w:val="28"/>
          <w:lang w:eastAsia="ru-RU"/>
        </w:rPr>
        <w:t xml:space="preserve">в пределах общего объема бюджетных ассигнований, предусмотренных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Территориальному фонду </w:t>
      </w:r>
      <w:r w:rsidRPr="00B130C7">
        <w:rPr>
          <w:rFonts w:ascii="Times New Roman" w:hAnsi="Times New Roman" w:cs="Times New Roman"/>
          <w:sz w:val="28"/>
          <w:szCs w:val="28"/>
          <w:lang w:eastAsia="ru-RU"/>
        </w:rPr>
        <w:t>в текущем финансовом году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D4C78" w:rsidRDefault="00ED4C78" w:rsidP="00ED4C7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 Установить, что основанием для внесения изменений в показатели сводной бюджетной росписи бюджета Территориального фонда без внесения изменений в настоящий Закон, является внесение изменений и дополнений в бюджетную классификацию Российской Федерации и коды целевых статей расходов бюджета Территориального фонда, установленных финансовым органом Республики Алтай в соответствии с пунктом 4 статьи 21 Бюджетного кодекса Российской Федерации.</w:t>
      </w:r>
    </w:p>
    <w:p w:rsidR="00ED4C78" w:rsidRDefault="00ED4C78" w:rsidP="00ED4C7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Pr="008158C6" w:rsidRDefault="00ED4C78" w:rsidP="00ED4C7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3E5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353E5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C21A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Вступление в силу настоящего Закона</w:t>
      </w: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1AAF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Настоящий Закон вступает в силу с 1 января </w:t>
      </w:r>
      <w:r>
        <w:rPr>
          <w:rFonts w:ascii="Times New Roman" w:hAnsi="Times New Roman" w:cs="Times New Roman"/>
          <w:sz w:val="28"/>
          <w:szCs w:val="28"/>
          <w:lang w:eastAsia="ru-RU"/>
        </w:rPr>
        <w:t>2022</w:t>
      </w:r>
      <w:r w:rsidRPr="00C21AAF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Pr="00C21AAF" w:rsidRDefault="00ED4C78" w:rsidP="00ED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> Республики Алтай,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br/>
        <w:t>Государственного Собрания -                                Председател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> Правительства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br/>
        <w:t>Эл Курултай Республики Алтай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Республики А</w:t>
      </w:r>
      <w:r>
        <w:rPr>
          <w:rFonts w:ascii="Times New Roman" w:hAnsi="Times New Roman" w:cs="Times New Roman"/>
          <w:sz w:val="28"/>
          <w:szCs w:val="28"/>
          <w:lang w:eastAsia="ru-RU"/>
        </w:rPr>
        <w:t>лтай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А.П.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Кохоев</w:t>
      </w:r>
      <w:proofErr w:type="spellEnd"/>
      <w:r w:rsidRPr="007B3E4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7B3E4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7B3E43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О.Л.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sz w:val="28"/>
          <w:szCs w:val="28"/>
          <w:lang w:eastAsia="ru-RU"/>
        </w:rPr>
        <w:t>орохордин</w:t>
      </w:r>
      <w:proofErr w:type="spellEnd"/>
    </w:p>
    <w:p w:rsidR="00ED4C78" w:rsidRPr="007B3E43" w:rsidRDefault="00ED4C78" w:rsidP="00ED4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Pr="007B3E43" w:rsidRDefault="00ED4C78" w:rsidP="00ED4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Pr="00353E5C" w:rsidRDefault="00ED4C78" w:rsidP="00ED4C78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6"/>
          <w:szCs w:val="26"/>
          <w:lang w:eastAsia="ru-RU"/>
        </w:rPr>
      </w:pPr>
      <w:r w:rsidRPr="00353E5C">
        <w:rPr>
          <w:rFonts w:ascii="Times New Roman" w:hAnsi="Times New Roman" w:cs="Times New Roman"/>
          <w:sz w:val="26"/>
          <w:szCs w:val="26"/>
          <w:lang w:eastAsia="ru-RU"/>
        </w:rPr>
        <w:t>г. Горно-Алтайск</w:t>
      </w:r>
    </w:p>
    <w:p w:rsidR="00ED4C78" w:rsidRPr="00353E5C" w:rsidRDefault="00ED4C78" w:rsidP="00ED4C78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6"/>
          <w:szCs w:val="26"/>
          <w:lang w:eastAsia="ru-RU"/>
        </w:rPr>
      </w:pPr>
      <w:r w:rsidRPr="00353E5C">
        <w:rPr>
          <w:rFonts w:ascii="Times New Roman" w:hAnsi="Times New Roman" w:cs="Times New Roman"/>
          <w:sz w:val="26"/>
          <w:szCs w:val="26"/>
          <w:lang w:eastAsia="ru-RU"/>
        </w:rPr>
        <w:t>______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______ </w:t>
      </w:r>
      <w:r w:rsidRPr="00353E5C">
        <w:rPr>
          <w:rFonts w:ascii="Times New Roman" w:hAnsi="Times New Roman" w:cs="Times New Roman"/>
          <w:sz w:val="26"/>
          <w:szCs w:val="26"/>
          <w:lang w:eastAsia="ru-RU"/>
        </w:rPr>
        <w:t>20</w:t>
      </w:r>
      <w:r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Pr="00353E5C">
        <w:rPr>
          <w:rFonts w:ascii="Times New Roman" w:hAnsi="Times New Roman" w:cs="Times New Roman"/>
          <w:sz w:val="26"/>
          <w:szCs w:val="26"/>
          <w:lang w:eastAsia="ru-RU"/>
        </w:rPr>
        <w:t xml:space="preserve"> года </w:t>
      </w:r>
    </w:p>
    <w:p w:rsidR="00ED4C78" w:rsidRPr="00353E5C" w:rsidRDefault="00ED4C78" w:rsidP="00ED4C78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6"/>
          <w:szCs w:val="26"/>
          <w:lang w:eastAsia="ru-RU"/>
        </w:rPr>
      </w:pPr>
      <w:r w:rsidRPr="00353E5C">
        <w:rPr>
          <w:rFonts w:ascii="Times New Roman" w:hAnsi="Times New Roman" w:cs="Times New Roman"/>
          <w:sz w:val="26"/>
          <w:szCs w:val="26"/>
          <w:lang w:eastAsia="ru-RU"/>
        </w:rPr>
        <w:t>№ ___</w:t>
      </w:r>
      <w:r>
        <w:rPr>
          <w:rFonts w:ascii="Times New Roman" w:hAnsi="Times New Roman" w:cs="Times New Roman"/>
          <w:sz w:val="26"/>
          <w:szCs w:val="26"/>
          <w:lang w:eastAsia="ru-RU"/>
        </w:rPr>
        <w:t>____________</w:t>
      </w:r>
      <w:r w:rsidRPr="00353E5C">
        <w:rPr>
          <w:rFonts w:ascii="Times New Roman" w:hAnsi="Times New Roman" w:cs="Times New Roman"/>
          <w:sz w:val="26"/>
          <w:szCs w:val="26"/>
          <w:lang w:eastAsia="ru-RU"/>
        </w:rPr>
        <w:t>___</w:t>
      </w: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4C78" w:rsidRDefault="00ED4C78" w:rsidP="00ED4C7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39D1" w:rsidRDefault="003F39D1"/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62E7A"/>
    <w:multiLevelType w:val="hybridMultilevel"/>
    <w:tmpl w:val="98BAC746"/>
    <w:lvl w:ilvl="0" w:tplc="72D6DF5E">
      <w:start w:val="1"/>
      <w:numFmt w:val="decimal"/>
      <w:lvlText w:val="%1)"/>
      <w:lvlJc w:val="left"/>
      <w:pPr>
        <w:ind w:left="41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13B53A92"/>
    <w:multiLevelType w:val="hybridMultilevel"/>
    <w:tmpl w:val="CB70048C"/>
    <w:lvl w:ilvl="0" w:tplc="0AB6670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D853D1"/>
    <w:multiLevelType w:val="hybridMultilevel"/>
    <w:tmpl w:val="42CC1BBE"/>
    <w:lvl w:ilvl="0" w:tplc="1A30EA9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AF13C10"/>
    <w:multiLevelType w:val="hybridMultilevel"/>
    <w:tmpl w:val="90523AB0"/>
    <w:lvl w:ilvl="0" w:tplc="317829B2">
      <w:start w:val="1"/>
      <w:numFmt w:val="decimal"/>
      <w:lvlText w:val="%1."/>
      <w:lvlJc w:val="left"/>
      <w:pPr>
        <w:ind w:left="112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530644D6"/>
    <w:multiLevelType w:val="hybridMultilevel"/>
    <w:tmpl w:val="C2CEF21A"/>
    <w:lvl w:ilvl="0" w:tplc="494A0C8A">
      <w:start w:val="1"/>
      <w:numFmt w:val="decimal"/>
      <w:lvlText w:val="%1."/>
      <w:lvlJc w:val="left"/>
      <w:pPr>
        <w:ind w:left="1230" w:hanging="510"/>
      </w:pPr>
      <w:rPr>
        <w:rFonts w:cs="Times New Roman" w:hint="default"/>
      </w:rPr>
    </w:lvl>
    <w:lvl w:ilvl="1" w:tplc="BF325AF0">
      <w:start w:val="1"/>
      <w:numFmt w:val="decimal"/>
      <w:lvlText w:val="%2)"/>
      <w:lvlJc w:val="left"/>
      <w:pPr>
        <w:ind w:left="1830" w:hanging="3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8B4426A"/>
    <w:multiLevelType w:val="hybridMultilevel"/>
    <w:tmpl w:val="E6D40E86"/>
    <w:lvl w:ilvl="0" w:tplc="7C88D5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0A83533"/>
    <w:multiLevelType w:val="hybridMultilevel"/>
    <w:tmpl w:val="A48E5E92"/>
    <w:lvl w:ilvl="0" w:tplc="3B4C210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7C203A26">
      <w:start w:val="1"/>
      <w:numFmt w:val="decimal"/>
      <w:lvlText w:val="%2."/>
      <w:lvlJc w:val="left"/>
      <w:pPr>
        <w:ind w:left="1935" w:hanging="495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C78"/>
    <w:rsid w:val="003F39D1"/>
    <w:rsid w:val="00ED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F378"/>
  <w15:chartTrackingRefBased/>
  <w15:docId w15:val="{FC2DB90E-9145-4091-B6FE-EAFC3268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C7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4C78"/>
    <w:pPr>
      <w:ind w:left="720"/>
    </w:pPr>
  </w:style>
  <w:style w:type="character" w:styleId="a4">
    <w:name w:val="Hyperlink"/>
    <w:basedOn w:val="a0"/>
    <w:uiPriority w:val="99"/>
    <w:rsid w:val="00ED4C78"/>
    <w:rPr>
      <w:rFonts w:cs="Times New Roman"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360DE74F7725D475D56488D6F1919257122226114EAB0D3AB858B4F0DBAADCF8A811C406E37526F9E87ED59FD37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1664</Words>
  <Characters>9490</Characters>
  <Application>Microsoft Office Word</Application>
  <DocSecurity>0</DocSecurity>
  <Lines>79</Lines>
  <Paragraphs>22</Paragraphs>
  <ScaleCrop>false</ScaleCrop>
  <Company>diakov.net</Company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2021-10-27T04:16:00Z</dcterms:created>
  <dcterms:modified xsi:type="dcterms:W3CDTF">2021-10-27T04:19:00Z</dcterms:modified>
</cp:coreProperties>
</file>