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D" w:rsidRPr="002A4DAA" w:rsidRDefault="00A64376" w:rsidP="0073138D">
      <w:pPr>
        <w:pStyle w:val="af7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38D" w:rsidRPr="002A4DAA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8333F1">
      <w:pPr>
        <w:pStyle w:val="af7"/>
        <w:rPr>
          <w:b/>
          <w:sz w:val="28"/>
          <w:szCs w:val="28"/>
        </w:rPr>
      </w:pPr>
    </w:p>
    <w:p w:rsidR="0073138D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D0776" w:rsidRDefault="007D0776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D0776" w:rsidRDefault="007D0776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D0776" w:rsidRPr="002A4DAA" w:rsidRDefault="007D0776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374E" w:rsidRPr="002A4DAA" w:rsidRDefault="0073374E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374E" w:rsidRPr="002A4DAA" w:rsidRDefault="0073374E" w:rsidP="0073138D">
      <w:pPr>
        <w:pStyle w:val="af7"/>
        <w:ind w:firstLine="709"/>
        <w:jc w:val="center"/>
        <w:rPr>
          <w:b/>
          <w:sz w:val="28"/>
          <w:szCs w:val="28"/>
        </w:rPr>
      </w:pPr>
    </w:p>
    <w:p w:rsidR="0073138D" w:rsidRPr="002A4DAA" w:rsidRDefault="0073138D" w:rsidP="00AD40A0">
      <w:pPr>
        <w:pStyle w:val="af7"/>
        <w:jc w:val="center"/>
        <w:rPr>
          <w:b/>
          <w:sz w:val="28"/>
          <w:szCs w:val="28"/>
        </w:rPr>
      </w:pPr>
      <w:r w:rsidRPr="002A4DAA">
        <w:rPr>
          <w:b/>
          <w:sz w:val="28"/>
          <w:szCs w:val="28"/>
        </w:rPr>
        <w:t>П Р И К А З</w:t>
      </w:r>
    </w:p>
    <w:p w:rsidR="0073138D" w:rsidRPr="002A4DAA" w:rsidRDefault="0073138D" w:rsidP="00AD40A0">
      <w:pPr>
        <w:pStyle w:val="af7"/>
        <w:jc w:val="center"/>
        <w:rPr>
          <w:sz w:val="28"/>
          <w:szCs w:val="28"/>
        </w:rPr>
      </w:pPr>
    </w:p>
    <w:p w:rsidR="0073138D" w:rsidRPr="002A4DAA" w:rsidRDefault="0073138D" w:rsidP="00AD40A0">
      <w:pPr>
        <w:pStyle w:val="af7"/>
        <w:spacing w:after="480"/>
        <w:jc w:val="center"/>
        <w:rPr>
          <w:sz w:val="28"/>
          <w:szCs w:val="28"/>
        </w:rPr>
      </w:pPr>
      <w:r w:rsidRPr="002A4DAA">
        <w:rPr>
          <w:sz w:val="28"/>
          <w:szCs w:val="28"/>
        </w:rPr>
        <w:t xml:space="preserve">от </w:t>
      </w:r>
      <w:r w:rsidR="001A5210">
        <w:rPr>
          <w:sz w:val="28"/>
          <w:szCs w:val="28"/>
        </w:rPr>
        <w:t>«</w:t>
      </w:r>
      <w:r w:rsidRPr="002A4DAA">
        <w:rPr>
          <w:sz w:val="28"/>
          <w:szCs w:val="28"/>
        </w:rPr>
        <w:t>__</w:t>
      </w:r>
      <w:r w:rsidR="001A5210">
        <w:rPr>
          <w:sz w:val="28"/>
          <w:szCs w:val="28"/>
        </w:rPr>
        <w:t>»</w:t>
      </w:r>
      <w:r w:rsidRPr="002A4DAA">
        <w:rPr>
          <w:sz w:val="28"/>
          <w:szCs w:val="28"/>
        </w:rPr>
        <w:t xml:space="preserve"> </w:t>
      </w:r>
      <w:r w:rsidR="00B92C34" w:rsidRPr="002A4DAA">
        <w:rPr>
          <w:sz w:val="28"/>
          <w:szCs w:val="28"/>
        </w:rPr>
        <w:t xml:space="preserve">                 </w:t>
      </w:r>
      <w:r w:rsidR="00102F65" w:rsidRPr="002A4DAA">
        <w:rPr>
          <w:sz w:val="28"/>
          <w:szCs w:val="28"/>
        </w:rPr>
        <w:t xml:space="preserve"> </w:t>
      </w:r>
      <w:r w:rsidR="00F04913">
        <w:rPr>
          <w:sz w:val="28"/>
          <w:szCs w:val="28"/>
        </w:rPr>
        <w:t xml:space="preserve">   </w:t>
      </w:r>
      <w:r w:rsidRPr="002A4DAA">
        <w:rPr>
          <w:sz w:val="28"/>
          <w:szCs w:val="28"/>
        </w:rPr>
        <w:t>20</w:t>
      </w:r>
      <w:r w:rsidR="00B92C34" w:rsidRPr="002A4DAA">
        <w:rPr>
          <w:sz w:val="28"/>
          <w:szCs w:val="28"/>
        </w:rPr>
        <w:t>21</w:t>
      </w:r>
      <w:r w:rsidRPr="002A4DAA">
        <w:rPr>
          <w:sz w:val="28"/>
          <w:szCs w:val="28"/>
        </w:rPr>
        <w:t xml:space="preserve"> г. № ___-п</w:t>
      </w:r>
    </w:p>
    <w:p w:rsidR="0073138D" w:rsidRPr="002A4DAA" w:rsidRDefault="0073138D" w:rsidP="00AD40A0">
      <w:pPr>
        <w:pStyle w:val="af7"/>
        <w:jc w:val="center"/>
        <w:rPr>
          <w:sz w:val="28"/>
          <w:szCs w:val="28"/>
        </w:rPr>
      </w:pPr>
      <w:r w:rsidRPr="002A4DAA">
        <w:rPr>
          <w:sz w:val="28"/>
          <w:szCs w:val="28"/>
        </w:rPr>
        <w:t>г. Горно-Алтайск</w:t>
      </w:r>
    </w:p>
    <w:p w:rsidR="0073138D" w:rsidRPr="002A4DAA" w:rsidRDefault="0073138D" w:rsidP="0073138D">
      <w:pPr>
        <w:pStyle w:val="af7"/>
        <w:ind w:firstLine="709"/>
        <w:jc w:val="center"/>
        <w:rPr>
          <w:sz w:val="28"/>
          <w:szCs w:val="28"/>
        </w:rPr>
      </w:pPr>
    </w:p>
    <w:p w:rsidR="0073138D" w:rsidRPr="002A4DAA" w:rsidRDefault="0073138D" w:rsidP="00731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Об утверждении типов</w:t>
      </w:r>
      <w:r w:rsidR="00B92C34" w:rsidRPr="002A4DAA">
        <w:rPr>
          <w:rFonts w:ascii="Times New Roman" w:hAnsi="Times New Roman" w:cs="Times New Roman"/>
          <w:sz w:val="28"/>
          <w:szCs w:val="28"/>
        </w:rPr>
        <w:t>ой</w:t>
      </w:r>
      <w:r w:rsidRPr="002A4DAA">
        <w:rPr>
          <w:rFonts w:ascii="Times New Roman" w:hAnsi="Times New Roman" w:cs="Times New Roman"/>
          <w:sz w:val="28"/>
          <w:szCs w:val="28"/>
        </w:rPr>
        <w:t xml:space="preserve"> форм</w:t>
      </w:r>
      <w:r w:rsidR="00B92C34" w:rsidRPr="002A4DAA">
        <w:rPr>
          <w:rFonts w:ascii="Times New Roman" w:hAnsi="Times New Roman" w:cs="Times New Roman"/>
          <w:sz w:val="28"/>
          <w:szCs w:val="28"/>
        </w:rPr>
        <w:t>ы</w:t>
      </w:r>
      <w:r w:rsidRPr="002A4DA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92C34" w:rsidRPr="002A4DAA">
        <w:rPr>
          <w:rFonts w:ascii="Times New Roman" w:hAnsi="Times New Roman" w:cs="Times New Roman"/>
          <w:sz w:val="28"/>
          <w:szCs w:val="28"/>
        </w:rPr>
        <w:t>я</w:t>
      </w:r>
    </w:p>
    <w:p w:rsidR="00B92C34" w:rsidRPr="002A4DAA" w:rsidRDefault="00B92C34" w:rsidP="00B92C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AA">
        <w:rPr>
          <w:rFonts w:ascii="Times New Roman" w:hAnsi="Times New Roman" w:cs="Times New Roman"/>
          <w:b/>
          <w:sz w:val="28"/>
          <w:szCs w:val="28"/>
        </w:rPr>
        <w:t>о предоставлении иного межбюджетного трансферта,</w:t>
      </w:r>
    </w:p>
    <w:p w:rsidR="0073138D" w:rsidRPr="002A4DAA" w:rsidRDefault="00B92C34" w:rsidP="00833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имеющего целевое назначение, бюджету муниципального образования </w:t>
      </w:r>
      <w:r w:rsidR="0073138D" w:rsidRPr="002A4DAA">
        <w:rPr>
          <w:rFonts w:ascii="Times New Roman" w:hAnsi="Times New Roman" w:cs="Times New Roman"/>
          <w:sz w:val="28"/>
          <w:szCs w:val="28"/>
        </w:rPr>
        <w:t>из республика</w:t>
      </w:r>
      <w:r w:rsidR="008333F1">
        <w:rPr>
          <w:rFonts w:ascii="Times New Roman" w:hAnsi="Times New Roman" w:cs="Times New Roman"/>
          <w:sz w:val="28"/>
          <w:szCs w:val="28"/>
        </w:rPr>
        <w:t xml:space="preserve">нского бюджета </w:t>
      </w:r>
      <w:r w:rsidR="0073138D" w:rsidRPr="002A4DA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3138D" w:rsidRPr="002A4DAA" w:rsidRDefault="0073138D" w:rsidP="00731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138D" w:rsidRPr="002A4DAA" w:rsidRDefault="0073138D" w:rsidP="00296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2A4DAA">
        <w:rPr>
          <w:rFonts w:ascii="Times New Roman" w:hAnsi="Times New Roman"/>
          <w:sz w:val="28"/>
          <w:szCs w:val="28"/>
        </w:rPr>
        <w:t xml:space="preserve">В соответствии </w:t>
      </w:r>
      <w:r w:rsidR="000B35C0" w:rsidRPr="002A4DAA">
        <w:rPr>
          <w:rFonts w:ascii="Times New Roman" w:hAnsi="Times New Roman"/>
          <w:sz w:val="28"/>
          <w:szCs w:val="28"/>
        </w:rPr>
        <w:t>с</w:t>
      </w:r>
      <w:r w:rsidR="0097133E" w:rsidRPr="002A4DAA">
        <w:rPr>
          <w:rFonts w:ascii="Times New Roman" w:hAnsi="Times New Roman"/>
          <w:sz w:val="28"/>
          <w:szCs w:val="28"/>
        </w:rPr>
        <w:t xml:space="preserve">о статьей 139.1 </w:t>
      </w:r>
      <w:r w:rsidR="0073374E" w:rsidRPr="002A4DA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AD40A0" w:rsidRPr="002A4DAA">
        <w:rPr>
          <w:rFonts w:ascii="Times New Roman" w:hAnsi="Times New Roman"/>
          <w:sz w:val="28"/>
          <w:szCs w:val="28"/>
        </w:rPr>
        <w:t>,</w:t>
      </w:r>
      <w:r w:rsidRPr="002A4DAA">
        <w:rPr>
          <w:rFonts w:ascii="Times New Roman" w:hAnsi="Times New Roman"/>
          <w:sz w:val="28"/>
          <w:szCs w:val="28"/>
        </w:rPr>
        <w:t xml:space="preserve"> </w:t>
      </w:r>
      <w:r w:rsidRPr="002A4DAA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DF15E0" w:rsidRPr="00DF15E0" w:rsidRDefault="002961F2" w:rsidP="007D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138D" w:rsidRPr="002A4DAA">
        <w:rPr>
          <w:rFonts w:ascii="Times New Roman" w:hAnsi="Times New Roman"/>
          <w:sz w:val="28"/>
          <w:szCs w:val="28"/>
        </w:rPr>
        <w:t>Утвердить</w:t>
      </w:r>
      <w:r w:rsidR="007D0776">
        <w:rPr>
          <w:rFonts w:ascii="Times New Roman" w:hAnsi="Times New Roman"/>
          <w:sz w:val="28"/>
          <w:szCs w:val="28"/>
        </w:rPr>
        <w:t xml:space="preserve"> </w:t>
      </w:r>
      <w:r w:rsidR="00D564E8" w:rsidRPr="002A4DAA">
        <w:rPr>
          <w:rFonts w:ascii="Times New Roman" w:hAnsi="Times New Roman"/>
          <w:sz w:val="28"/>
          <w:szCs w:val="28"/>
        </w:rPr>
        <w:t>типовую форму соглашения о предоставлении иного межбюджетного трансферта, имеющего целевое назначение, бюджету муниципального образования из республиканского бюджета Республики Алтай</w:t>
      </w:r>
      <w:r w:rsidR="007D0776">
        <w:rPr>
          <w:rFonts w:ascii="Times New Roman" w:hAnsi="Times New Roman"/>
          <w:sz w:val="28"/>
          <w:szCs w:val="28"/>
        </w:rPr>
        <w:t>.</w:t>
      </w:r>
    </w:p>
    <w:p w:rsidR="0073138D" w:rsidRPr="00DF15E0" w:rsidRDefault="00DF15E0" w:rsidP="00DF15E0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38D" w:rsidRPr="002A4DAA">
        <w:rPr>
          <w:rFonts w:ascii="Times New Roman" w:hAnsi="Times New Roman"/>
          <w:sz w:val="28"/>
          <w:szCs w:val="28"/>
        </w:rPr>
        <w:t>.</w:t>
      </w:r>
      <w:r w:rsidR="00D564E8" w:rsidRPr="002A4DAA">
        <w:rPr>
          <w:rFonts w:ascii="Times New Roman" w:hAnsi="Times New Roman"/>
          <w:sz w:val="28"/>
          <w:szCs w:val="28"/>
        </w:rPr>
        <w:t xml:space="preserve"> </w:t>
      </w:r>
      <w:r w:rsidR="00102F65" w:rsidRPr="002A4DAA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40"/>
        <w:tblW w:w="9616" w:type="dxa"/>
        <w:tblLook w:val="04A0" w:firstRow="1" w:lastRow="0" w:firstColumn="1" w:lastColumn="0" w:noHBand="0" w:noVBand="1"/>
      </w:tblPr>
      <w:tblGrid>
        <w:gridCol w:w="5175"/>
        <w:gridCol w:w="4441"/>
      </w:tblGrid>
      <w:tr w:rsidR="007D0776" w:rsidRPr="002A4DAA" w:rsidTr="007D0776">
        <w:trPr>
          <w:trHeight w:val="1105"/>
        </w:trPr>
        <w:tc>
          <w:tcPr>
            <w:tcW w:w="5175" w:type="dxa"/>
          </w:tcPr>
          <w:p w:rsidR="007D0776" w:rsidRPr="002A4DAA" w:rsidRDefault="007D0776" w:rsidP="007D0776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2A4DAA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441" w:type="dxa"/>
          </w:tcPr>
          <w:p w:rsidR="007D0776" w:rsidRPr="002A4DAA" w:rsidRDefault="007D0776" w:rsidP="007D0776">
            <w:pPr>
              <w:pStyle w:val="af3"/>
              <w:spacing w:after="0" w:line="240" w:lineRule="auto"/>
              <w:ind w:left="0" w:firstLine="709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7D0776" w:rsidRPr="002A4DAA" w:rsidRDefault="007D0776" w:rsidP="007D0776">
            <w:pPr>
              <w:pStyle w:val="af3"/>
              <w:spacing w:after="0" w:line="240" w:lineRule="auto"/>
              <w:ind w:left="0" w:firstLine="709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7D0776" w:rsidRPr="002A4DAA" w:rsidRDefault="007D0776" w:rsidP="007D0776">
            <w:pPr>
              <w:pStyle w:val="af3"/>
              <w:spacing w:after="0" w:line="240" w:lineRule="auto"/>
              <w:ind w:left="0" w:firstLine="709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</w:t>
            </w:r>
            <w:r w:rsidRPr="002A4DAA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776" w:rsidRDefault="007D0776" w:rsidP="00DF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38D" w:rsidRPr="002A4DAA" w:rsidRDefault="0073138D" w:rsidP="00DF15E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41"/>
      <w:bookmarkEnd w:id="0"/>
    </w:p>
    <w:tbl>
      <w:tblPr>
        <w:tblStyle w:val="aa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73138D" w:rsidRPr="002A4DAA" w:rsidTr="00F04913">
        <w:trPr>
          <w:trHeight w:val="1135"/>
        </w:trPr>
        <w:tc>
          <w:tcPr>
            <w:tcW w:w="4875" w:type="dxa"/>
          </w:tcPr>
          <w:p w:rsidR="0073138D" w:rsidRPr="002A4DAA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530874" w:rsidRPr="002A4DAA" w:rsidRDefault="004A3E23" w:rsidP="007D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A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3138D" w:rsidRPr="002A4DAA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AA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2A4DAA">
              <w:rPr>
                <w:rFonts w:ascii="Times New Roman" w:hAnsi="Times New Roman"/>
                <w:sz w:val="28"/>
                <w:szCs w:val="28"/>
              </w:rPr>
              <w:t>ом</w:t>
            </w:r>
            <w:r w:rsidRPr="002A4DAA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</w:t>
            </w:r>
          </w:p>
          <w:p w:rsidR="0073138D" w:rsidRPr="002A4DAA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AA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CE6F5D" w:rsidRPr="002A4DAA" w:rsidRDefault="0073138D" w:rsidP="00CE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D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 w:rsidRPr="002A4DAA">
              <w:rPr>
                <w:rFonts w:ascii="Times New Roman" w:hAnsi="Times New Roman"/>
                <w:sz w:val="28"/>
                <w:szCs w:val="28"/>
              </w:rPr>
              <w:t>___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 w:rsidRPr="002A4DAA">
              <w:rPr>
                <w:rFonts w:ascii="Times New Roman" w:hAnsi="Times New Roman"/>
                <w:sz w:val="28"/>
                <w:szCs w:val="28"/>
              </w:rPr>
              <w:t xml:space="preserve"> ________20</w:t>
            </w:r>
            <w:r w:rsidR="0097133E" w:rsidRPr="002A4DAA">
              <w:rPr>
                <w:rFonts w:ascii="Times New Roman" w:hAnsi="Times New Roman"/>
                <w:sz w:val="28"/>
                <w:szCs w:val="28"/>
              </w:rPr>
              <w:t>21</w:t>
            </w:r>
            <w:r w:rsidR="00344150" w:rsidRPr="002A4D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A4DA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02F65" w:rsidRPr="002A4DA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-</w:t>
            </w:r>
            <w:r w:rsidR="00147FC0" w:rsidRPr="002A4DAA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</w:p>
        </w:tc>
      </w:tr>
    </w:tbl>
    <w:p w:rsidR="00CE6F5D" w:rsidRPr="002A4DAA" w:rsidRDefault="00CE6F5D" w:rsidP="00CE6F5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E6F5D" w:rsidRPr="002A4DAA" w:rsidRDefault="00CE6F5D" w:rsidP="00CE6F5D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E6F5D" w:rsidRPr="002A4DAA" w:rsidRDefault="00CE6F5D" w:rsidP="002A4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соглашения о предоставлении иного межбюджетного трансферта</w:t>
      </w:r>
      <w:r w:rsidR="002A4DAA" w:rsidRPr="002A4DA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4DAA" w:rsidRPr="002A4DAA" w:rsidRDefault="002A4DAA" w:rsidP="002A4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2A4DAA">
        <w:rPr>
          <w:rFonts w:ascii="Times New Roman" w:hAnsi="Times New Roman" w:cs="Times New Roman"/>
          <w:sz w:val="28"/>
          <w:szCs w:val="28"/>
        </w:rPr>
        <w:t>_________________ район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2A4DAA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2A4DAA" w:rsidRPr="002A4DAA" w:rsidRDefault="002A4DAA" w:rsidP="002A4D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</w:p>
    <w:p w:rsidR="00CE6F5D" w:rsidRPr="002A4DAA" w:rsidRDefault="00CE6F5D" w:rsidP="00CE6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5D" w:rsidRPr="002A4DAA" w:rsidRDefault="001A5210" w:rsidP="00ED7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D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6F5D" w:rsidRPr="002A4DAA">
        <w:rPr>
          <w:rFonts w:ascii="Times New Roman" w:hAnsi="Times New Roman" w:cs="Times New Roman"/>
          <w:sz w:val="28"/>
          <w:szCs w:val="28"/>
        </w:rPr>
        <w:t xml:space="preserve"> _________________ 20__ г.                        </w:t>
      </w:r>
      <w:r w:rsidR="002A4DAA">
        <w:rPr>
          <w:rFonts w:ascii="Times New Roman" w:hAnsi="Times New Roman" w:cs="Times New Roman"/>
          <w:sz w:val="28"/>
          <w:szCs w:val="28"/>
        </w:rPr>
        <w:t xml:space="preserve">      </w:t>
      </w:r>
      <w:r w:rsidR="00CE6F5D" w:rsidRPr="002A4DAA">
        <w:rPr>
          <w:rFonts w:ascii="Times New Roman" w:hAnsi="Times New Roman" w:cs="Times New Roman"/>
          <w:sz w:val="28"/>
          <w:szCs w:val="28"/>
        </w:rPr>
        <w:t xml:space="preserve"> </w:t>
      </w:r>
      <w:r w:rsidR="002A4DAA">
        <w:rPr>
          <w:rFonts w:ascii="Times New Roman" w:hAnsi="Times New Roman" w:cs="Times New Roman"/>
          <w:sz w:val="28"/>
          <w:szCs w:val="28"/>
        </w:rPr>
        <w:t xml:space="preserve">   №</w:t>
      </w:r>
      <w:r w:rsidR="00CE6F5D" w:rsidRPr="002A4DAA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E6F5D" w:rsidRPr="002A4DAA" w:rsidRDefault="002A4DAA" w:rsidP="00ED76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E6F5D" w:rsidRPr="002A4DAA">
        <w:rPr>
          <w:rFonts w:ascii="Times New Roman" w:hAnsi="Times New Roman" w:cs="Times New Roman"/>
          <w:sz w:val="18"/>
          <w:szCs w:val="18"/>
        </w:rPr>
        <w:t xml:space="preserve">(дата заключения </w:t>
      </w:r>
      <w:r w:rsidRPr="002A4DAA">
        <w:rPr>
          <w:rFonts w:ascii="Times New Roman" w:hAnsi="Times New Roman" w:cs="Times New Roman"/>
          <w:sz w:val="18"/>
          <w:szCs w:val="18"/>
        </w:rPr>
        <w:t xml:space="preserve">соглашения)  </w:t>
      </w:r>
      <w:r w:rsidR="00CE6F5D" w:rsidRPr="002A4DA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A4DA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E6F5D" w:rsidRPr="002A4D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E6F5D" w:rsidRPr="002A4DAA">
        <w:rPr>
          <w:rFonts w:ascii="Times New Roman" w:hAnsi="Times New Roman" w:cs="Times New Roman"/>
          <w:sz w:val="18"/>
          <w:szCs w:val="18"/>
        </w:rPr>
        <w:t>(номер соглашения)</w:t>
      </w:r>
    </w:p>
    <w:p w:rsidR="00CE6F5D" w:rsidRPr="002A4DAA" w:rsidRDefault="001A5210" w:rsidP="00ED76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10CC" w:rsidRPr="002A4DAA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8"/>
      <w:bookmarkEnd w:id="1"/>
      <w:r w:rsidRPr="002A4DA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государственной власти Республики Алтай, осуществляющего функции главного распорядителя средств республиканского бюджета Республики Алтай</w:t>
      </w:r>
      <w:r w:rsidRPr="002A4DAA">
        <w:rPr>
          <w:rFonts w:ascii="Times New Roman" w:hAnsi="Times New Roman" w:cs="Times New Roman"/>
          <w:sz w:val="18"/>
          <w:szCs w:val="18"/>
        </w:rPr>
        <w:t>)</w:t>
      </w:r>
    </w:p>
    <w:p w:rsidR="00CB10CC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которому</w:t>
      </w:r>
      <w:r w:rsidRPr="002A4DAA">
        <w:rPr>
          <w:rFonts w:ascii="Times New Roman" w:hAnsi="Times New Roman" w:cs="Times New Roman"/>
          <w:sz w:val="28"/>
          <w:szCs w:val="28"/>
        </w:rPr>
        <w:t xml:space="preserve"> как получателю средств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Республики Алтай (далее – республиканский бюджет) доведены лимиты </w:t>
      </w:r>
      <w:r w:rsidR="001D7103" w:rsidRPr="002A4DAA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A4DAA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трансферта_______________________________________________________, </w:t>
      </w:r>
    </w:p>
    <w:p w:rsidR="00CB10CC" w:rsidRPr="006C06D9" w:rsidRDefault="00CB10CC" w:rsidP="00CB10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</w:t>
      </w:r>
      <w:r w:rsidRPr="006C06D9">
        <w:rPr>
          <w:rFonts w:ascii="Times New Roman" w:hAnsi="Times New Roman" w:cs="Times New Roman"/>
        </w:rPr>
        <w:t>наименование иного межбюджетного трансферта</w:t>
      </w:r>
      <w:r>
        <w:rPr>
          <w:rFonts w:ascii="Times New Roman" w:hAnsi="Times New Roman" w:cs="Times New Roman"/>
        </w:rPr>
        <w:t>)</w:t>
      </w:r>
    </w:p>
    <w:p w:rsidR="00CB10CC" w:rsidRPr="002A4DAA" w:rsidRDefault="001D7103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бюджетам муниципальных</w:t>
      </w:r>
      <w:r w:rsidR="00CB10CC">
        <w:rPr>
          <w:rFonts w:ascii="Times New Roman" w:hAnsi="Times New Roman" w:cs="Times New Roman"/>
          <w:sz w:val="28"/>
          <w:szCs w:val="28"/>
        </w:rPr>
        <w:t xml:space="preserve"> образований Республики Алтай, </w:t>
      </w:r>
      <w:r w:rsidR="00CB10CC" w:rsidRPr="002A4DAA">
        <w:rPr>
          <w:rFonts w:ascii="Times New Roman" w:hAnsi="Times New Roman" w:cs="Times New Roman"/>
          <w:sz w:val="28"/>
          <w:szCs w:val="28"/>
        </w:rPr>
        <w:t>именуемое(ая) в дальнейшем _______________________________________________, в лице</w:t>
      </w:r>
      <w:r w:rsidR="00CB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CC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A4DAA">
        <w:rPr>
          <w:rFonts w:ascii="Times New Roman" w:hAnsi="Times New Roman" w:cs="Times New Roman"/>
          <w:sz w:val="18"/>
          <w:szCs w:val="18"/>
        </w:rPr>
        <w:t xml:space="preserve">(Министерство, </w:t>
      </w:r>
      <w:r>
        <w:rPr>
          <w:rFonts w:ascii="Times New Roman" w:hAnsi="Times New Roman" w:cs="Times New Roman"/>
          <w:sz w:val="18"/>
          <w:szCs w:val="18"/>
        </w:rPr>
        <w:t>Комитет)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B10CC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A4DAA">
        <w:rPr>
          <w:rFonts w:ascii="Times New Roman" w:hAnsi="Times New Roman" w:cs="Times New Roman"/>
          <w:sz w:val="18"/>
          <w:szCs w:val="18"/>
        </w:rPr>
        <w:t>(должность, ФИО руководителя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B10CC" w:rsidRPr="00ED7694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действующего(ей) на</w:t>
      </w:r>
      <w:r w:rsidRPr="00ED7694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4DAA">
        <w:rPr>
          <w:rFonts w:ascii="Times New Roman" w:hAnsi="Times New Roman" w:cs="Times New Roman"/>
          <w:sz w:val="28"/>
          <w:szCs w:val="28"/>
        </w:rPr>
        <w:t>,</w:t>
      </w:r>
    </w:p>
    <w:p w:rsidR="00CB10CC" w:rsidRPr="00ED7694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694">
        <w:rPr>
          <w:rFonts w:ascii="Times New Roman" w:hAnsi="Times New Roman" w:cs="Times New Roman"/>
          <w:sz w:val="18"/>
          <w:szCs w:val="18"/>
        </w:rPr>
        <w:t>(положение об органе власти, доверенность, приказ или иной документ, удостоверяющий полномочия)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 одной стороны, и___________</w:t>
      </w:r>
      <w:r w:rsidRPr="002A4DAA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B332C" w:rsidRPr="00ED7694" w:rsidRDefault="00CB10CC" w:rsidP="00FB33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7694">
        <w:rPr>
          <w:rFonts w:ascii="Times New Roman" w:hAnsi="Times New Roman" w:cs="Times New Roman"/>
          <w:sz w:val="18"/>
          <w:szCs w:val="18"/>
        </w:rPr>
        <w:t xml:space="preserve">(наименование исполнительно-распорядительного органа местного самоуправления </w:t>
      </w:r>
      <w:r w:rsidR="00FB332C" w:rsidRPr="00ED7694"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CB10CC" w:rsidRDefault="00CB10CC" w:rsidP="00CB10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6C06D9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именуемое(ая) в дальн</w:t>
      </w:r>
      <w:r>
        <w:rPr>
          <w:rFonts w:ascii="Times New Roman" w:hAnsi="Times New Roman" w:cs="Times New Roman"/>
          <w:sz w:val="28"/>
          <w:szCs w:val="28"/>
        </w:rPr>
        <w:t>ейшем</w:t>
      </w:r>
    </w:p>
    <w:p w:rsidR="00CB10CC" w:rsidRPr="002A4DAA" w:rsidRDefault="001A5210" w:rsidP="00FB33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0C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0CC">
        <w:rPr>
          <w:rFonts w:ascii="Times New Roman" w:hAnsi="Times New Roman" w:cs="Times New Roman"/>
          <w:sz w:val="28"/>
          <w:szCs w:val="28"/>
        </w:rPr>
        <w:t>, в лице_______</w:t>
      </w:r>
      <w:r w:rsidR="00CB10CC" w:rsidRPr="002A4DAA">
        <w:rPr>
          <w:rFonts w:ascii="Times New Roman" w:hAnsi="Times New Roman" w:cs="Times New Roman"/>
          <w:sz w:val="28"/>
          <w:szCs w:val="28"/>
        </w:rPr>
        <w:t>_________________________</w:t>
      </w:r>
      <w:r w:rsidR="00FB332C">
        <w:rPr>
          <w:rFonts w:ascii="Times New Roman" w:hAnsi="Times New Roman" w:cs="Times New Roman"/>
          <w:sz w:val="28"/>
          <w:szCs w:val="28"/>
        </w:rPr>
        <w:t>,</w:t>
      </w:r>
    </w:p>
    <w:p w:rsidR="00CB10CC" w:rsidRPr="00FB54BF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</w:t>
      </w:r>
      <w:r w:rsidRPr="002A4DA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2A4DA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DAA">
        <w:rPr>
          <w:rFonts w:ascii="Times New Roman" w:hAnsi="Times New Roman" w:cs="Times New Roman"/>
          <w:sz w:val="18"/>
          <w:szCs w:val="18"/>
        </w:rPr>
        <w:t>(должность, ФИО руководителя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действующего(ей) </w:t>
      </w:r>
      <w:r w:rsidRPr="002A4DA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4DAA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A4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A4DAA">
        <w:rPr>
          <w:rFonts w:ascii="Times New Roman" w:hAnsi="Times New Roman" w:cs="Times New Roman"/>
          <w:sz w:val="28"/>
          <w:szCs w:val="28"/>
        </w:rPr>
        <w:t>,</w:t>
      </w:r>
    </w:p>
    <w:p w:rsidR="00CB10CC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ED7694">
        <w:rPr>
          <w:rFonts w:ascii="Times New Roman" w:hAnsi="Times New Roman" w:cs="Times New Roman"/>
          <w:sz w:val="18"/>
          <w:szCs w:val="18"/>
        </w:rPr>
        <w:t xml:space="preserve">(реквизиты учредительного документа, доверенность, </w:t>
      </w:r>
    </w:p>
    <w:p w:rsidR="00CB10CC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ED7694">
        <w:rPr>
          <w:rFonts w:ascii="Times New Roman" w:hAnsi="Times New Roman" w:cs="Times New Roman"/>
          <w:sz w:val="18"/>
          <w:szCs w:val="18"/>
        </w:rPr>
        <w:t>приказа или иного документа, удостоверяющего полномочия)</w:t>
      </w:r>
    </w:p>
    <w:p w:rsidR="00CB10CC" w:rsidRPr="00BD2A70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  <w:r w:rsidRPr="00ED7694">
        <w:rPr>
          <w:rFonts w:ascii="Times New Roman" w:hAnsi="Times New Roman" w:cs="Times New Roman"/>
          <w:sz w:val="28"/>
          <w:szCs w:val="28"/>
        </w:rPr>
        <w:t xml:space="preserve">совместном упоминании именуемые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ED7694">
        <w:rPr>
          <w:rFonts w:ascii="Times New Roman" w:hAnsi="Times New Roman" w:cs="Times New Roman"/>
          <w:sz w:val="28"/>
          <w:szCs w:val="28"/>
        </w:rPr>
        <w:t>Стороны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ED7694">
        <w:rPr>
          <w:rFonts w:ascii="Times New Roman" w:hAnsi="Times New Roman" w:cs="Times New Roman"/>
          <w:sz w:val="28"/>
          <w:szCs w:val="28"/>
        </w:rPr>
        <w:t>, в</w:t>
      </w:r>
      <w:r w:rsidRPr="00ED7694">
        <w:rPr>
          <w:rFonts w:ascii="Times New Roman" w:hAnsi="Times New Roman" w:cs="Times New Roman"/>
          <w:sz w:val="18"/>
          <w:szCs w:val="18"/>
        </w:rPr>
        <w:t xml:space="preserve"> </w:t>
      </w:r>
      <w:r w:rsidRPr="00ED7694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hyperlink r:id="rId8" w:history="1">
        <w:r w:rsidRPr="00ED76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7694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FED">
        <w:rPr>
          <w:rFonts w:ascii="Times New Roman" w:hAnsi="Times New Roman" w:cs="Times New Roman"/>
          <w:sz w:val="28"/>
          <w:szCs w:val="28"/>
        </w:rPr>
        <w:t>Федерации,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E5FED">
        <w:rPr>
          <w:rFonts w:ascii="Times New Roman" w:hAnsi="Times New Roman" w:cs="Times New Roman"/>
          <w:sz w:val="28"/>
          <w:szCs w:val="28"/>
        </w:rPr>
        <w:t>___________</w:t>
      </w:r>
      <w:r w:rsidRPr="00AE5F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5FED">
        <w:rPr>
          <w:rFonts w:ascii="Times New Roman" w:hAnsi="Times New Roman" w:cs="Times New Roman"/>
          <w:sz w:val="18"/>
          <w:szCs w:val="18"/>
        </w:rPr>
        <w:t xml:space="preserve">(наименование правил предоставления и распределения иных межбюджетных трансфертов, имеющих </w:t>
      </w:r>
    </w:p>
    <w:p w:rsidR="00CB10CC" w:rsidRPr="00AE5FED" w:rsidRDefault="00CB10CC" w:rsidP="001D71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5FE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1D7103">
        <w:rPr>
          <w:rFonts w:ascii="Times New Roman" w:hAnsi="Times New Roman" w:cs="Times New Roman"/>
          <w:sz w:val="18"/>
          <w:szCs w:val="18"/>
        </w:rPr>
        <w:t>__</w:t>
      </w:r>
      <w:r w:rsidR="001D7103" w:rsidRPr="001D7103">
        <w:rPr>
          <w:rFonts w:ascii="Times New Roman" w:hAnsi="Times New Roman" w:cs="Times New Roman"/>
          <w:sz w:val="28"/>
          <w:szCs w:val="28"/>
        </w:rPr>
        <w:t>,</w:t>
      </w:r>
    </w:p>
    <w:p w:rsidR="00CB10CC" w:rsidRPr="00AE5FED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5FED">
        <w:rPr>
          <w:rFonts w:ascii="Times New Roman" w:hAnsi="Times New Roman" w:cs="Times New Roman"/>
          <w:sz w:val="18"/>
          <w:szCs w:val="18"/>
        </w:rPr>
        <w:t xml:space="preserve">целевое назначение, </w:t>
      </w:r>
      <w:r w:rsidR="001D7103" w:rsidRPr="00AE5FED">
        <w:rPr>
          <w:rFonts w:ascii="Times New Roman" w:hAnsi="Times New Roman" w:cs="Times New Roman"/>
          <w:sz w:val="18"/>
          <w:szCs w:val="18"/>
        </w:rPr>
        <w:t>из республиканского</w:t>
      </w:r>
      <w:r w:rsidRPr="00AE5FED">
        <w:rPr>
          <w:rFonts w:ascii="Times New Roman" w:hAnsi="Times New Roman" w:cs="Times New Roman"/>
          <w:sz w:val="18"/>
          <w:szCs w:val="18"/>
        </w:rPr>
        <w:t xml:space="preserve"> бюджета)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5FED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1D7103" w:rsidRPr="00AE5FED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</w:t>
      </w:r>
      <w:r w:rsidRPr="00AE5FED">
        <w:rPr>
          <w:rFonts w:ascii="Times New Roman" w:hAnsi="Times New Roman" w:cs="Times New Roman"/>
          <w:sz w:val="28"/>
          <w:szCs w:val="28"/>
        </w:rPr>
        <w:t xml:space="preserve"> Алтай от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AE5FED">
        <w:rPr>
          <w:rFonts w:ascii="Times New Roman" w:hAnsi="Times New Roman" w:cs="Times New Roman"/>
          <w:sz w:val="28"/>
          <w:szCs w:val="28"/>
        </w:rPr>
        <w:t>__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AE5FED">
        <w:rPr>
          <w:rFonts w:ascii="Times New Roman" w:hAnsi="Times New Roman" w:cs="Times New Roman"/>
          <w:sz w:val="28"/>
          <w:szCs w:val="28"/>
        </w:rPr>
        <w:t xml:space="preserve"> ___________ 20__ г. № ____ (далее - Правила предоставления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FED">
        <w:rPr>
          <w:rFonts w:ascii="Times New Roman" w:hAnsi="Times New Roman" w:cs="Times New Roman"/>
          <w:sz w:val="28"/>
          <w:szCs w:val="28"/>
        </w:rPr>
        <w:t>межбюджетных трансфертов), заключили настоящее Соглашение о нижеследующем.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2A4DAA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1.1. Предметом    настоящего    Соглашения    является  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 xml:space="preserve">из    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    бюджета     в     20__   году/20__  -  20__   годах</w:t>
      </w:r>
    </w:p>
    <w:p w:rsidR="00CB10CC" w:rsidRPr="00BD2A70" w:rsidRDefault="00CB10CC" w:rsidP="00D91BA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BD2A70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2A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(бюджет муниципального образования)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иного межбюджетного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03" w:rsidRPr="002A4DAA">
        <w:rPr>
          <w:rFonts w:ascii="Times New Roman" w:hAnsi="Times New Roman" w:cs="Times New Roman"/>
          <w:sz w:val="28"/>
          <w:szCs w:val="28"/>
        </w:rPr>
        <w:t xml:space="preserve">трансферта,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10CC" w:rsidRPr="00BE109E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BE109E">
        <w:rPr>
          <w:rFonts w:ascii="Times New Roman" w:hAnsi="Times New Roman" w:cs="Times New Roman"/>
          <w:sz w:val="18"/>
          <w:szCs w:val="18"/>
        </w:rPr>
        <w:t>(наименование иного межбюджетного трансферта, имеющего целевое назначение)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(далее   -   Иной   </w:t>
      </w:r>
      <w:r w:rsidR="001D7103" w:rsidRPr="002A4DAA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2A4DAA">
        <w:rPr>
          <w:rFonts w:ascii="Times New Roman" w:hAnsi="Times New Roman" w:cs="Times New Roman"/>
          <w:sz w:val="28"/>
          <w:szCs w:val="28"/>
        </w:rPr>
        <w:t>),  в  соответствии  с  лимитами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4DAA">
        <w:rPr>
          <w:rFonts w:ascii="Times New Roman" w:hAnsi="Times New Roman" w:cs="Times New Roman"/>
          <w:sz w:val="28"/>
          <w:szCs w:val="28"/>
        </w:rPr>
        <w:t>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обязательств, доведенными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4DA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10CC" w:rsidRPr="00BE109E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BE109E">
        <w:rPr>
          <w:rFonts w:ascii="Times New Roman" w:hAnsi="Times New Roman" w:cs="Times New Roman"/>
          <w:sz w:val="18"/>
          <w:szCs w:val="18"/>
        </w:rPr>
        <w:t xml:space="preserve">(Министерству, </w:t>
      </w:r>
      <w:r>
        <w:rPr>
          <w:rFonts w:ascii="Times New Roman" w:hAnsi="Times New Roman" w:cs="Times New Roman"/>
          <w:sz w:val="18"/>
          <w:szCs w:val="18"/>
        </w:rPr>
        <w:t>Комитету</w:t>
      </w:r>
      <w:r w:rsidRPr="00BE109E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как   получателю   </w:t>
      </w:r>
      <w:r w:rsidR="001D7103" w:rsidRPr="002A4DAA">
        <w:rPr>
          <w:rFonts w:ascii="Times New Roman" w:hAnsi="Times New Roman" w:cs="Times New Roman"/>
          <w:sz w:val="28"/>
          <w:szCs w:val="28"/>
        </w:rPr>
        <w:t>средств 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 бю</w:t>
      </w:r>
      <w:r>
        <w:rPr>
          <w:rFonts w:ascii="Times New Roman" w:hAnsi="Times New Roman" w:cs="Times New Roman"/>
          <w:sz w:val="28"/>
          <w:szCs w:val="28"/>
        </w:rPr>
        <w:t xml:space="preserve">джета  по  кодам  классификации </w:t>
      </w:r>
      <w:r w:rsidRPr="002A4DAA">
        <w:rPr>
          <w:rFonts w:ascii="Times New Roman" w:hAnsi="Times New Roman" w:cs="Times New Roman"/>
          <w:sz w:val="28"/>
          <w:szCs w:val="28"/>
        </w:rPr>
        <w:t>расходов бюджетов (далее - коды БК):</w:t>
      </w:r>
    </w:p>
    <w:p w:rsidR="00CB10CC" w:rsidRPr="00293F41" w:rsidRDefault="001D7103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код главного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  распорядителя  средств  </w:t>
      </w:r>
      <w:r w:rsidR="00CB10CC">
        <w:rPr>
          <w:rFonts w:ascii="Times New Roman" w:hAnsi="Times New Roman" w:cs="Times New Roman"/>
          <w:sz w:val="28"/>
          <w:szCs w:val="28"/>
        </w:rPr>
        <w:t xml:space="preserve">республиканского бюджета __________, 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раздел _______, подраздел ________, </w:t>
      </w:r>
      <w:r w:rsidR="00CB10CC" w:rsidRPr="00293F41">
        <w:rPr>
          <w:rFonts w:ascii="Times New Roman" w:hAnsi="Times New Roman" w:cs="Times New Roman"/>
          <w:sz w:val="28"/>
          <w:szCs w:val="28"/>
        </w:rPr>
        <w:t>целевая статья __________, вид расходов_______ в целях достижения результатов регионального проекта _________________________________________________________________,</w:t>
      </w:r>
    </w:p>
    <w:p w:rsidR="00CB10CC" w:rsidRPr="00293F41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3F41">
        <w:rPr>
          <w:rFonts w:ascii="Times New Roman" w:hAnsi="Times New Roman" w:cs="Times New Roman"/>
          <w:sz w:val="18"/>
          <w:szCs w:val="18"/>
        </w:rPr>
        <w:t>(наименование регионального проекта)</w:t>
      </w:r>
    </w:p>
    <w:p w:rsidR="00CB10CC" w:rsidRPr="00293F41" w:rsidRDefault="001D7103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F41">
        <w:rPr>
          <w:rFonts w:ascii="Times New Roman" w:hAnsi="Times New Roman" w:cs="Times New Roman"/>
          <w:sz w:val="28"/>
          <w:szCs w:val="28"/>
        </w:rPr>
        <w:t>обеспечивающего достижение</w:t>
      </w:r>
      <w:r w:rsidR="00CB10CC" w:rsidRPr="00293F41">
        <w:rPr>
          <w:rFonts w:ascii="Times New Roman" w:hAnsi="Times New Roman" w:cs="Times New Roman"/>
          <w:sz w:val="28"/>
          <w:szCs w:val="28"/>
        </w:rPr>
        <w:t xml:space="preserve">  целей,  показателей и результатов регионального проекта </w:t>
      </w:r>
      <w:r w:rsidR="001A5210" w:rsidRPr="00293F41">
        <w:rPr>
          <w:rFonts w:ascii="Times New Roman" w:hAnsi="Times New Roman" w:cs="Times New Roman"/>
          <w:sz w:val="28"/>
          <w:szCs w:val="28"/>
        </w:rPr>
        <w:t>«</w:t>
      </w:r>
      <w:r w:rsidR="00CB10CC" w:rsidRPr="00293F4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A5210" w:rsidRPr="00293F41">
        <w:rPr>
          <w:rFonts w:ascii="Times New Roman" w:hAnsi="Times New Roman" w:cs="Times New Roman"/>
          <w:sz w:val="28"/>
          <w:szCs w:val="28"/>
        </w:rPr>
        <w:t>»</w:t>
      </w:r>
    </w:p>
    <w:p w:rsidR="00CB10CC" w:rsidRPr="00BE109E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93F41">
        <w:rPr>
          <w:rFonts w:ascii="Times New Roman" w:hAnsi="Times New Roman" w:cs="Times New Roman"/>
          <w:sz w:val="18"/>
          <w:szCs w:val="18"/>
        </w:rPr>
        <w:t>(наименование регионального проекта)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2A4DA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</w:p>
    <w:p w:rsidR="00CB10CC" w:rsidRPr="00BE109E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109E">
        <w:rPr>
          <w:rFonts w:ascii="Times New Roman" w:hAnsi="Times New Roman" w:cs="Times New Roman"/>
          <w:sz w:val="18"/>
          <w:szCs w:val="18"/>
        </w:rPr>
        <w:t>(наименование подпрограммы)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государственной           программы          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CB10CC" w:rsidRPr="00BE109E" w:rsidRDefault="001A5210" w:rsidP="00CB10CC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0CC" w:rsidRPr="002A4DA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B10C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0CC" w:rsidRPr="002A4DAA">
        <w:rPr>
          <w:rFonts w:ascii="Times New Roman" w:hAnsi="Times New Roman" w:cs="Times New Roman"/>
          <w:sz w:val="28"/>
          <w:szCs w:val="28"/>
        </w:rPr>
        <w:t>;</w:t>
      </w:r>
    </w:p>
    <w:p w:rsidR="00CB10CC" w:rsidRPr="00BE109E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109E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государственной программы </w:t>
      </w:r>
      <w:r>
        <w:rPr>
          <w:rFonts w:ascii="Times New Roman" w:hAnsi="Times New Roman" w:cs="Times New Roman"/>
          <w:sz w:val="18"/>
          <w:szCs w:val="18"/>
        </w:rPr>
        <w:t>Республики Алтай</w:t>
      </w:r>
      <w:r w:rsidRPr="00BE109E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1.2. Иной межбюджетный трансферт предоставляется в соответствии с </w:t>
      </w:r>
      <w:hyperlink w:anchor="P544" w:history="1">
        <w:r w:rsidRPr="001C7C6B">
          <w:rPr>
            <w:rFonts w:ascii="Times New Roman" w:hAnsi="Times New Roman" w:cs="Times New Roman"/>
            <w:color w:val="0000FF"/>
            <w:sz w:val="28"/>
            <w:szCs w:val="28"/>
          </w:rPr>
          <w:t>приложением № 1</w:t>
        </w:r>
      </w:hyperlink>
      <w:r w:rsidRPr="001C7C6B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его неотъемлемой частью, в целях софинансирования</w:t>
      </w:r>
      <w:r w:rsidRPr="002A4DAA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Расходные  обязательства</w:t>
      </w:r>
      <w:r w:rsidRPr="002A4DAA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4DAA">
        <w:rPr>
          <w:rFonts w:ascii="Times New Roman" w:hAnsi="Times New Roman" w:cs="Times New Roman"/>
          <w:sz w:val="28"/>
          <w:szCs w:val="28"/>
        </w:rPr>
        <w:t>софинансирования   которых 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Иной  межбюджетный  трансферт, </w:t>
      </w:r>
      <w:r w:rsidRPr="002A4DAA">
        <w:rPr>
          <w:rFonts w:ascii="Times New Roman" w:hAnsi="Times New Roman" w:cs="Times New Roman"/>
          <w:sz w:val="28"/>
          <w:szCs w:val="28"/>
        </w:rPr>
        <w:t>установлены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A4DAA">
        <w:rPr>
          <w:rFonts w:ascii="Times New Roman" w:hAnsi="Times New Roman" w:cs="Times New Roman"/>
          <w:sz w:val="28"/>
          <w:szCs w:val="28"/>
        </w:rPr>
        <w:t>__.</w:t>
      </w:r>
    </w:p>
    <w:p w:rsidR="00CB10CC" w:rsidRPr="004A0A8A" w:rsidRDefault="00CB10CC" w:rsidP="00CB10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58B7">
        <w:rPr>
          <w:rFonts w:ascii="Times New Roman" w:hAnsi="Times New Roman" w:cs="Times New Roman"/>
          <w:sz w:val="18"/>
          <w:szCs w:val="18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A3" w:rsidRDefault="00CB10CC" w:rsidP="00D91B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2A4DAA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</w:t>
      </w:r>
      <w:r w:rsidR="00D91BA3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2A4DAA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D91BA3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 xml:space="preserve">которых предоставляется </w:t>
      </w:r>
    </w:p>
    <w:p w:rsidR="00CB10CC" w:rsidRPr="002A4DAA" w:rsidRDefault="00CB10CC" w:rsidP="00D91B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2A4DAA">
        <w:rPr>
          <w:rFonts w:ascii="Times New Roman" w:hAnsi="Times New Roman" w:cs="Times New Roman"/>
          <w:sz w:val="28"/>
          <w:szCs w:val="28"/>
        </w:rPr>
        <w:t>2.1. Общий    объем   бюджетных   ассигнований, предусматриваемых   в</w:t>
      </w:r>
    </w:p>
    <w:p w:rsidR="00CB10CC" w:rsidRDefault="00CB10CC" w:rsidP="00D91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2A4DAA">
        <w:rPr>
          <w:rFonts w:ascii="Times New Roman" w:hAnsi="Times New Roman" w:cs="Times New Roman"/>
          <w:sz w:val="28"/>
          <w:szCs w:val="28"/>
        </w:rPr>
        <w:t xml:space="preserve">_________________________________________________ на финансовое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D7103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0A8A">
        <w:rPr>
          <w:rFonts w:ascii="Times New Roman" w:hAnsi="Times New Roman" w:cs="Times New Roman"/>
          <w:sz w:val="18"/>
          <w:szCs w:val="18"/>
        </w:rPr>
        <w:t xml:space="preserve">(бюджет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4A0A8A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A4DAA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DAA">
        <w:rPr>
          <w:rFonts w:ascii="Times New Roman" w:hAnsi="Times New Roman" w:cs="Times New Roman"/>
          <w:sz w:val="28"/>
          <w:szCs w:val="28"/>
        </w:rPr>
        <w:t>в  целях  софинанси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которых предоставляется </w:t>
      </w:r>
      <w:r w:rsidRPr="002A4DAA">
        <w:rPr>
          <w:rFonts w:ascii="Times New Roman" w:hAnsi="Times New Roman" w:cs="Times New Roman"/>
          <w:sz w:val="28"/>
          <w:szCs w:val="28"/>
        </w:rPr>
        <w:t>Иной межбюджетный трансферт, составляет: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4A0A8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 w:rsidRPr="004A0A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4A0A8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 w:rsidRPr="004A0A8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в 20__ году ___________ (________________) рублей __ копеек </w:t>
      </w:r>
      <w:hyperlink w:anchor="P465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914A6A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914A6A">
        <w:rPr>
          <w:rFonts w:ascii="Times New Roman" w:hAnsi="Times New Roman" w:cs="Times New Roman"/>
          <w:sz w:val="28"/>
          <w:szCs w:val="28"/>
        </w:rPr>
        <w:t xml:space="preserve">2.2. Общий  размер Иного межбюджетного трансферта, предоставляемого              из  республиканского бюджета ______________________________________ в </w:t>
      </w:r>
      <w:r w:rsidR="00D91BA3" w:rsidRPr="00914A6A">
        <w:rPr>
          <w:rFonts w:ascii="Times New Roman" w:hAnsi="Times New Roman" w:cs="Times New Roman"/>
          <w:sz w:val="28"/>
          <w:szCs w:val="28"/>
        </w:rPr>
        <w:t>соответствии с настоящим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1BA3" w:rsidRPr="00914A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14A6A">
        <w:rPr>
          <w:rFonts w:ascii="Times New Roman" w:hAnsi="Times New Roman" w:cs="Times New Roman"/>
          <w:sz w:val="18"/>
          <w:szCs w:val="18"/>
        </w:rPr>
        <w:t xml:space="preserve"> (бюджет муниципального образования)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Соглашением:</w:t>
      </w:r>
    </w:p>
    <w:p w:rsidR="00CB10CC" w:rsidRPr="00914A6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5"/>
      <w:bookmarkEnd w:id="6"/>
      <w:r w:rsidRPr="00914A6A">
        <w:rPr>
          <w:rFonts w:ascii="Times New Roman" w:hAnsi="Times New Roman" w:cs="Times New Roman"/>
          <w:sz w:val="28"/>
          <w:szCs w:val="28"/>
        </w:rPr>
        <w:t xml:space="preserve">а) составляет </w:t>
      </w:r>
      <w:hyperlink w:anchor="P466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: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(сумма прописью)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(сумма прописью)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копеек;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(сумма прописью)</w:t>
      </w:r>
    </w:p>
    <w:p w:rsidR="00CB10CC" w:rsidRPr="00914A6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914A6A">
        <w:rPr>
          <w:rFonts w:ascii="Times New Roman" w:hAnsi="Times New Roman" w:cs="Times New Roman"/>
          <w:sz w:val="28"/>
          <w:szCs w:val="28"/>
        </w:rPr>
        <w:t>б) исходя из выраженного в процентах от общего объема расходного обязательства, в целях софинансирования которого(ых) предоставляется Иной межбюджетный трансферт, уровня софинансирования, равного: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_______________% составляет в 20__ году не более ______________________ (______________________) рублей __ копеек,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(сумма прописью)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_______________% составляет в 20__ году не более ______________________(______________________) рублей __ копеек,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(сумма прописью)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_______________% составляет в 20__ году не более ______________________(______________________) рублей __ копеек </w:t>
      </w:r>
      <w:hyperlink w:anchor="P467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;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(сумма прописью)</w:t>
      </w:r>
    </w:p>
    <w:p w:rsidR="00CB10CC" w:rsidRPr="00FA4D11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914A6A">
        <w:rPr>
          <w:rFonts w:ascii="Times New Roman" w:hAnsi="Times New Roman" w:cs="Times New Roman"/>
          <w:sz w:val="28"/>
          <w:szCs w:val="28"/>
        </w:rPr>
        <w:t>в) исходя из уровней софинансирования, выраженных в процентах от объема расходного обязательства (исходя из уровня софинансирования</w:t>
      </w:r>
      <w:r w:rsidRPr="00FA4D11">
        <w:rPr>
          <w:rFonts w:ascii="Times New Roman" w:hAnsi="Times New Roman" w:cs="Times New Roman"/>
          <w:sz w:val="28"/>
          <w:szCs w:val="28"/>
        </w:rPr>
        <w:t xml:space="preserve">, выраженного в процентах по каждому результату предоставления Иного межбюджетного трансферта, в том числе объекту капитального строительства муниципальной собственности и (или) объекту недвижимого имущества, приобретаемому в муниципальную собственность, в целях софинансирования которых (капитальных вложений в которые) предоставляется Иной межбюджетный трансферт, и указанных в </w:t>
      </w:r>
      <w:hyperlink w:anchor="P544" w:history="1">
        <w:r w:rsidRPr="00FA4D11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 1</w:t>
        </w:r>
      </w:hyperlink>
      <w:r w:rsidRPr="00FA4D1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его неотъемлемой частью, составляет:</w:t>
      </w:r>
    </w:p>
    <w:p w:rsidR="00CB10CC" w:rsidRPr="00FA4D11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1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FA4D11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4D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(сумма прописью)</w:t>
      </w:r>
    </w:p>
    <w:p w:rsidR="00CB10CC" w:rsidRPr="00FA4D11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1">
        <w:rPr>
          <w:rFonts w:ascii="Times New Roman" w:hAnsi="Times New Roman" w:cs="Times New Roman"/>
          <w:sz w:val="28"/>
          <w:szCs w:val="28"/>
        </w:rPr>
        <w:t>в 20__ году ___________ (________________) рублей __ копеек,</w:t>
      </w:r>
    </w:p>
    <w:p w:rsidR="00CB10CC" w:rsidRPr="00FA4D11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A4D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(сумма прописью)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11">
        <w:rPr>
          <w:rFonts w:ascii="Times New Roman" w:hAnsi="Times New Roman" w:cs="Times New Roman"/>
          <w:sz w:val="28"/>
          <w:szCs w:val="28"/>
        </w:rPr>
        <w:t xml:space="preserve">в 20__ году ___________ (________________) рублей __ копеек </w:t>
      </w:r>
      <w:hyperlink w:anchor="P468" w:history="1">
        <w:r w:rsidRPr="00FA4D11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FA4D11">
        <w:rPr>
          <w:rFonts w:ascii="Times New Roman" w:hAnsi="Times New Roman" w:cs="Times New Roman"/>
          <w:sz w:val="28"/>
          <w:szCs w:val="28"/>
        </w:rPr>
        <w:t>.</w:t>
      </w:r>
    </w:p>
    <w:p w:rsidR="00CB10CC" w:rsidRPr="007C64B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C64B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7C64BC">
        <w:rPr>
          <w:rFonts w:ascii="Times New Roman" w:hAnsi="Times New Roman" w:cs="Times New Roman"/>
          <w:sz w:val="18"/>
          <w:szCs w:val="18"/>
        </w:rPr>
        <w:t xml:space="preserve">  (сумма прописью)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2A4DAA">
        <w:rPr>
          <w:rFonts w:ascii="Times New Roman" w:hAnsi="Times New Roman" w:cs="Times New Roman"/>
          <w:sz w:val="28"/>
          <w:szCs w:val="28"/>
        </w:rPr>
        <w:t>2.2.1.  В случае уменьшения объема бюдже</w:t>
      </w:r>
      <w:r>
        <w:rPr>
          <w:rFonts w:ascii="Times New Roman" w:hAnsi="Times New Roman" w:cs="Times New Roman"/>
          <w:sz w:val="28"/>
          <w:szCs w:val="28"/>
        </w:rPr>
        <w:t xml:space="preserve">тных ассигнований, указанного в </w:t>
      </w:r>
      <w:hyperlink w:anchor="P108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>
        <w:rPr>
          <w:rFonts w:ascii="Times New Roman" w:hAnsi="Times New Roman" w:cs="Times New Roman"/>
          <w:sz w:val="28"/>
          <w:szCs w:val="28"/>
        </w:rPr>
        <w:t xml:space="preserve">Иной межбюджетный </w:t>
      </w:r>
      <w:r w:rsidRPr="002A4DAA">
        <w:rPr>
          <w:rFonts w:ascii="Times New Roman" w:hAnsi="Times New Roman" w:cs="Times New Roman"/>
          <w:sz w:val="28"/>
          <w:szCs w:val="28"/>
        </w:rPr>
        <w:t>трансферт   предоставляется   в  размере,  о</w:t>
      </w:r>
      <w:r>
        <w:rPr>
          <w:rFonts w:ascii="Times New Roman" w:hAnsi="Times New Roman" w:cs="Times New Roman"/>
          <w:sz w:val="28"/>
          <w:szCs w:val="28"/>
        </w:rPr>
        <w:t xml:space="preserve">пределенном  исходя  из  уровня </w:t>
      </w:r>
      <w:r w:rsidRPr="002A4DAA">
        <w:rPr>
          <w:rFonts w:ascii="Times New Roman" w:hAnsi="Times New Roman" w:cs="Times New Roman"/>
          <w:sz w:val="28"/>
          <w:szCs w:val="28"/>
        </w:rPr>
        <w:t>софинансирования  от  уточненного  общего  о</w:t>
      </w:r>
      <w:r>
        <w:rPr>
          <w:rFonts w:ascii="Times New Roman" w:hAnsi="Times New Roman" w:cs="Times New Roman"/>
          <w:sz w:val="28"/>
          <w:szCs w:val="28"/>
        </w:rPr>
        <w:t xml:space="preserve">бъема  бюджетных  ассигнований, </w:t>
      </w:r>
      <w:r w:rsidRPr="002A4DAA">
        <w:rPr>
          <w:rFonts w:ascii="Times New Roman" w:hAnsi="Times New Roman" w:cs="Times New Roman"/>
          <w:sz w:val="28"/>
          <w:szCs w:val="28"/>
        </w:rPr>
        <w:t>предусмотренных в финансовом году ________________________________________.</w:t>
      </w:r>
    </w:p>
    <w:p w:rsidR="00CB10CC" w:rsidRPr="007C64BC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C64BC">
        <w:rPr>
          <w:rFonts w:ascii="Times New Roman" w:hAnsi="Times New Roman" w:cs="Times New Roman"/>
          <w:sz w:val="18"/>
          <w:szCs w:val="18"/>
        </w:rPr>
        <w:t xml:space="preserve">                                   (бюджет муниципального образования)</w:t>
      </w:r>
    </w:p>
    <w:p w:rsidR="00CB10CC" w:rsidRPr="00CB10CC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В случае увеличения в финансовом году общего объема бюджетных ассигнований, указанного в </w:t>
      </w:r>
      <w:hyperlink w:anchor="P108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Соглашения, размер Иного </w:t>
      </w:r>
      <w:r w:rsidRPr="002A4DAA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межбюджетного трансферта, указанный в </w:t>
      </w:r>
      <w:hyperlink w:anchor="P120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 на финансовый год, не подлежит изменению </w:t>
      </w:r>
      <w:hyperlink w:anchor="P469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  <w:bookmarkStart w:id="10" w:name="P164"/>
      <w:bookmarkEnd w:id="10"/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8"/>
      <w:bookmarkEnd w:id="11"/>
      <w:r w:rsidRPr="002A4DAA">
        <w:rPr>
          <w:rFonts w:ascii="Times New Roman" w:hAnsi="Times New Roman" w:cs="Times New Roman"/>
          <w:sz w:val="28"/>
          <w:szCs w:val="28"/>
        </w:rPr>
        <w:t>III. Порядок, условия предоставления и сроки перечисления</w:t>
      </w:r>
    </w:p>
    <w:p w:rsidR="00CB10CC" w:rsidRPr="002A4DAA" w:rsidRDefault="00CB10CC" w:rsidP="00CB1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>3.1.  Иной  межбюджетный трансферт предо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в пределах бюджетных </w:t>
      </w:r>
      <w:r w:rsidRPr="002A4DAA">
        <w:rPr>
          <w:rFonts w:ascii="Times New Roman" w:hAnsi="Times New Roman" w:cs="Times New Roman"/>
          <w:sz w:val="28"/>
          <w:szCs w:val="28"/>
        </w:rPr>
        <w:t xml:space="preserve">ассигнований,  предусмотренных  в  законе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2A4D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бюджете </w:t>
      </w:r>
      <w:r w:rsidRPr="002A4DAA">
        <w:rPr>
          <w:rFonts w:ascii="Times New Roman" w:hAnsi="Times New Roman" w:cs="Times New Roman"/>
          <w:sz w:val="28"/>
          <w:szCs w:val="28"/>
        </w:rPr>
        <w:t xml:space="preserve">(сводной  бюджетной росписи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жета) на ____ финансовый год/на</w:t>
      </w:r>
      <w:r w:rsidRPr="002A4DAA">
        <w:rPr>
          <w:rFonts w:ascii="Times New Roman" w:hAnsi="Times New Roman" w:cs="Times New Roman"/>
          <w:sz w:val="28"/>
          <w:szCs w:val="28"/>
        </w:rPr>
        <w:t>____  финансовый  год  и  на  плановый  пери</w:t>
      </w:r>
      <w:r>
        <w:rPr>
          <w:rFonts w:ascii="Times New Roman" w:hAnsi="Times New Roman" w:cs="Times New Roman"/>
          <w:sz w:val="28"/>
          <w:szCs w:val="28"/>
        </w:rPr>
        <w:t xml:space="preserve">од 20__ - 20__ годов, и лимитов </w:t>
      </w:r>
      <w:r w:rsidRPr="002A4DAA">
        <w:rPr>
          <w:rFonts w:ascii="Times New Roman" w:hAnsi="Times New Roman" w:cs="Times New Roman"/>
          <w:sz w:val="28"/>
          <w:szCs w:val="28"/>
        </w:rPr>
        <w:t>бюджетных обязательств, доведенных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4DAA">
        <w:rPr>
          <w:rFonts w:ascii="Times New Roman" w:hAnsi="Times New Roman" w:cs="Times New Roman"/>
          <w:sz w:val="28"/>
          <w:szCs w:val="28"/>
        </w:rPr>
        <w:t>_____________</w:t>
      </w:r>
      <w:r w:rsidRPr="00F57B78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CB10CC" w:rsidRPr="00F57B78" w:rsidRDefault="00CB10CC" w:rsidP="00CB10CC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57B78">
        <w:rPr>
          <w:rFonts w:ascii="Times New Roman" w:hAnsi="Times New Roman" w:cs="Times New Roman"/>
          <w:sz w:val="18"/>
          <w:szCs w:val="18"/>
        </w:rPr>
        <w:t xml:space="preserve">(Министерству, </w:t>
      </w:r>
      <w:r>
        <w:rPr>
          <w:rFonts w:ascii="Times New Roman" w:hAnsi="Times New Roman" w:cs="Times New Roman"/>
          <w:sz w:val="18"/>
          <w:szCs w:val="18"/>
        </w:rPr>
        <w:t>Комитету</w:t>
      </w:r>
      <w:r w:rsidRPr="00F57B78">
        <w:rPr>
          <w:rFonts w:ascii="Times New Roman" w:hAnsi="Times New Roman" w:cs="Times New Roman"/>
          <w:sz w:val="18"/>
          <w:szCs w:val="18"/>
        </w:rPr>
        <w:t>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республиканского бюджета на финансовый год.  </w:t>
      </w:r>
    </w:p>
    <w:p w:rsidR="00CB10CC" w:rsidRPr="00914A6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8"/>
      <w:bookmarkEnd w:id="12"/>
      <w:r w:rsidRPr="00914A6A">
        <w:rPr>
          <w:rFonts w:ascii="Times New Roman" w:hAnsi="Times New Roman" w:cs="Times New Roman"/>
          <w:sz w:val="28"/>
          <w:szCs w:val="28"/>
        </w:rPr>
        <w:t xml:space="preserve">3.2. Иной межбюджетный трансферт предоставляется при выполнении следующих условий </w:t>
      </w:r>
      <w:hyperlink w:anchor="P471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:</w:t>
      </w:r>
      <w:bookmarkStart w:id="13" w:name="P189"/>
      <w:bookmarkEnd w:id="13"/>
    </w:p>
    <w:p w:rsidR="00CB10CC" w:rsidRPr="00914A6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а) наличие правового акта ________</w:t>
      </w:r>
      <w:r w:rsidR="00D91BA3" w:rsidRPr="00914A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10CC" w:rsidRPr="00914A6A" w:rsidRDefault="00CB10CC" w:rsidP="00CB10CC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28"/>
          <w:szCs w:val="28"/>
        </w:rPr>
        <w:t>об утверждении в соответствии с требованиями нормативных правовых актов</w:t>
      </w:r>
      <w:r w:rsidRPr="00914A6A">
        <w:rPr>
          <w:rFonts w:ascii="Times New Roman" w:hAnsi="Times New Roman" w:cs="Times New Roman"/>
          <w:sz w:val="18"/>
          <w:szCs w:val="18"/>
        </w:rPr>
        <w:t xml:space="preserve"> </w:t>
      </w:r>
      <w:r w:rsidRPr="00914A6A">
        <w:rPr>
          <w:rFonts w:ascii="Times New Roman" w:hAnsi="Times New Roman" w:cs="Times New Roman"/>
          <w:sz w:val="28"/>
          <w:szCs w:val="28"/>
        </w:rPr>
        <w:t>Республики Алтай перечня мероприятий, при реализации которых возникают</w:t>
      </w:r>
      <w:r w:rsidRPr="00914A6A">
        <w:rPr>
          <w:rFonts w:ascii="Times New Roman" w:hAnsi="Times New Roman" w:cs="Times New Roman"/>
          <w:sz w:val="18"/>
          <w:szCs w:val="18"/>
        </w:rPr>
        <w:t xml:space="preserve"> </w:t>
      </w:r>
      <w:r w:rsidRPr="00914A6A">
        <w:rPr>
          <w:rFonts w:ascii="Times New Roman" w:hAnsi="Times New Roman" w:cs="Times New Roman"/>
          <w:sz w:val="28"/>
          <w:szCs w:val="28"/>
        </w:rPr>
        <w:t>расходные   обязательства,   в   целях</w:t>
      </w:r>
      <w:r w:rsidRPr="00914A6A">
        <w:rPr>
          <w:rFonts w:ascii="Times New Roman" w:hAnsi="Times New Roman" w:cs="Times New Roman"/>
          <w:sz w:val="18"/>
          <w:szCs w:val="18"/>
        </w:rPr>
        <w:t xml:space="preserve"> </w:t>
      </w:r>
      <w:r w:rsidRPr="00914A6A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Иной межбюджетный трансферт;</w:t>
      </w:r>
      <w:bookmarkStart w:id="14" w:name="P195"/>
      <w:bookmarkEnd w:id="14"/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28"/>
          <w:szCs w:val="28"/>
        </w:rPr>
        <w:t>б) наличие в___________________________________________________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14A6A">
        <w:rPr>
          <w:rFonts w:ascii="Times New Roman" w:hAnsi="Times New Roman" w:cs="Times New Roman"/>
          <w:sz w:val="18"/>
          <w:szCs w:val="18"/>
        </w:rPr>
        <w:t xml:space="preserve">  (наименование муниципального образования)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расходных обязательств, в целях софинансирования которых предоставляется Иной межбюджетный трансферт, в объеме, предусмотренном </w:t>
      </w:r>
      <w:hyperlink w:anchor="P108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14A6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72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;</w:t>
      </w:r>
    </w:p>
    <w:p w:rsidR="00CB10C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0"/>
      <w:bookmarkEnd w:id="15"/>
      <w:r w:rsidRPr="00914A6A">
        <w:rPr>
          <w:rFonts w:ascii="Times New Roman" w:hAnsi="Times New Roman" w:cs="Times New Roman"/>
          <w:sz w:val="28"/>
          <w:szCs w:val="28"/>
        </w:rPr>
        <w:t>в) наличие   документов,  подтверждающих   фактически   осуществленные расходы___________</w:t>
      </w:r>
      <w:r w:rsidR="00D91BA3" w:rsidRPr="00914A6A">
        <w:rPr>
          <w:rFonts w:ascii="Times New Roman" w:hAnsi="Times New Roman" w:cs="Times New Roman"/>
          <w:sz w:val="28"/>
          <w:szCs w:val="28"/>
        </w:rPr>
        <w:t>____________________________</w:t>
      </w:r>
      <w:r w:rsidRPr="00914A6A">
        <w:rPr>
          <w:rFonts w:ascii="Times New Roman" w:hAnsi="Times New Roman" w:cs="Times New Roman"/>
          <w:sz w:val="28"/>
          <w:szCs w:val="28"/>
        </w:rPr>
        <w:t>_</w:t>
      </w:r>
      <w:hyperlink w:anchor="P473" w:history="1">
        <w:r w:rsidR="00D91BA3"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="00D91BA3" w:rsidRPr="00914A6A">
        <w:rPr>
          <w:rFonts w:ascii="Times New Roman" w:hAnsi="Times New Roman" w:cs="Times New Roman"/>
          <w:sz w:val="28"/>
          <w:szCs w:val="28"/>
        </w:rPr>
        <w:t>;</w:t>
      </w:r>
      <w:r w:rsidR="00D91B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1B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0CC" w:rsidRPr="00D91BA3" w:rsidRDefault="00CB10CC" w:rsidP="00D91BA3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F57B78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F57B7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0CC" w:rsidRPr="002A4DA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д) _______________________________________________ </w:t>
      </w:r>
      <w:hyperlink w:anchor="P475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2A4DAA" w:rsidRDefault="00CB10CC" w:rsidP="00D91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5"/>
      <w:bookmarkEnd w:id="16"/>
      <w:r w:rsidRPr="00CF2048">
        <w:rPr>
          <w:rFonts w:ascii="Times New Roman" w:hAnsi="Times New Roman" w:cs="Times New Roman"/>
          <w:sz w:val="28"/>
          <w:szCs w:val="28"/>
        </w:rPr>
        <w:t xml:space="preserve">3.2.1. Документы, подтверждающие выполнение условий предоставления Иного межбюджетного трансферта, предусмотренных </w:t>
      </w:r>
      <w:hyperlink w:anchor="P189" w:history="1"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1A5210" w:rsidRPr="00CF204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 w:rsidRPr="00CF204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CF2048">
        <w:rPr>
          <w:rFonts w:ascii="Times New Roman" w:hAnsi="Times New Roman" w:cs="Times New Roman"/>
          <w:sz w:val="28"/>
          <w:szCs w:val="28"/>
        </w:rPr>
        <w:t xml:space="preserve"> </w:t>
      </w:r>
      <w:r w:rsidR="00273144">
        <w:rPr>
          <w:rFonts w:ascii="Times New Roman" w:hAnsi="Times New Roman" w:cs="Times New Roman"/>
          <w:sz w:val="28"/>
          <w:szCs w:val="28"/>
        </w:rPr>
        <w:t>и (</w:t>
      </w:r>
      <w:r w:rsidRPr="00CF2048">
        <w:rPr>
          <w:rFonts w:ascii="Times New Roman" w:hAnsi="Times New Roman" w:cs="Times New Roman"/>
          <w:sz w:val="28"/>
          <w:szCs w:val="28"/>
        </w:rPr>
        <w:t>или</w:t>
      </w:r>
      <w:r w:rsidR="00273144">
        <w:rPr>
          <w:rFonts w:ascii="Times New Roman" w:hAnsi="Times New Roman" w:cs="Times New Roman"/>
          <w:sz w:val="28"/>
          <w:szCs w:val="28"/>
        </w:rPr>
        <w:t>)</w:t>
      </w:r>
      <w:r w:rsidRPr="00CF20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1A5210" w:rsidRPr="00CF204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 w:rsidRPr="00CF204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CF2048">
        <w:rPr>
          <w:rFonts w:ascii="Times New Roman" w:hAnsi="Times New Roman" w:cs="Times New Roman"/>
          <w:sz w:val="28"/>
          <w:szCs w:val="28"/>
        </w:rPr>
        <w:t xml:space="preserve"> настоящего Соглашения, представляются однократно муниципальным образованием в территориальный орган Федерального казначейства </w:t>
      </w:r>
      <w:hyperlink w:anchor="P476" w:history="1"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A4D11" w:rsidRPr="00CF204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CF2048">
          <w:rPr>
            <w:rFonts w:ascii="Times New Roman" w:hAnsi="Times New Roman" w:cs="Times New Roman"/>
            <w:color w:val="0000FF"/>
            <w:sz w:val="28"/>
            <w:szCs w:val="28"/>
          </w:rPr>
          <w:t>0&gt;</w:t>
        </w:r>
      </w:hyperlink>
      <w:r w:rsidRPr="00CF2048">
        <w:rPr>
          <w:rFonts w:ascii="Times New Roman" w:hAnsi="Times New Roman" w:cs="Times New Roman"/>
          <w:sz w:val="28"/>
          <w:szCs w:val="28"/>
        </w:rPr>
        <w:t>.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r w:rsidRPr="002A4DAA"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   из  </w:t>
      </w:r>
      <w:r>
        <w:rPr>
          <w:rFonts w:ascii="Times New Roman" w:hAnsi="Times New Roman" w:cs="Times New Roman"/>
          <w:sz w:val="28"/>
          <w:szCs w:val="28"/>
        </w:rPr>
        <w:t>республиканского бюджета в</w:t>
      </w:r>
      <w:r w:rsidRPr="002A4DA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10CC" w:rsidRPr="002F254F" w:rsidRDefault="00CB10CC" w:rsidP="00D91BA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2F254F">
        <w:rPr>
          <w:rFonts w:ascii="Times New Roman" w:hAnsi="Times New Roman" w:cs="Times New Roman"/>
          <w:sz w:val="18"/>
          <w:szCs w:val="18"/>
        </w:rPr>
        <w:t>(бюджет муниципального образования)</w:t>
      </w:r>
    </w:p>
    <w:p w:rsidR="00CB10CC" w:rsidRDefault="00CB10CC" w:rsidP="00D91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осуществляется на:</w:t>
      </w:r>
    </w:p>
    <w:p w:rsidR="00CB10CC" w:rsidRPr="002A4DA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единый счет________</w:t>
      </w:r>
      <w:r w:rsidRPr="002A4DAA">
        <w:rPr>
          <w:rFonts w:ascii="Times New Roman" w:hAnsi="Times New Roman" w:cs="Times New Roman"/>
          <w:sz w:val="28"/>
          <w:szCs w:val="28"/>
        </w:rPr>
        <w:t>______</w:t>
      </w:r>
      <w:r w:rsidR="00D91BA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A4DAA">
        <w:rPr>
          <w:rFonts w:ascii="Times New Roman" w:hAnsi="Times New Roman" w:cs="Times New Roman"/>
          <w:sz w:val="28"/>
          <w:szCs w:val="28"/>
        </w:rPr>
        <w:t>___,</w:t>
      </w:r>
    </w:p>
    <w:p w:rsidR="00CB10CC" w:rsidRPr="0055559C" w:rsidRDefault="00CB10CC" w:rsidP="00CB10CC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55559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55559C">
        <w:rPr>
          <w:rFonts w:ascii="Times New Roman" w:hAnsi="Times New Roman" w:cs="Times New Roman"/>
          <w:sz w:val="18"/>
          <w:szCs w:val="18"/>
        </w:rPr>
        <w:t xml:space="preserve">  (бюджет </w:t>
      </w:r>
      <w:r w:rsidRPr="002F254F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r w:rsidRPr="0055559C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открытый __________________________________________________________________</w:t>
      </w:r>
    </w:p>
    <w:p w:rsidR="00CB10CC" w:rsidRPr="0055559C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DAA">
        <w:rPr>
          <w:rFonts w:ascii="Times New Roman" w:hAnsi="Times New Roman" w:cs="Times New Roman"/>
          <w:sz w:val="28"/>
          <w:szCs w:val="28"/>
        </w:rPr>
        <w:t xml:space="preserve">  </w:t>
      </w:r>
      <w:r w:rsidRPr="00E37A94">
        <w:rPr>
          <w:rFonts w:ascii="Times New Roman" w:hAnsi="Times New Roman" w:cs="Times New Roman"/>
          <w:sz w:val="18"/>
          <w:szCs w:val="18"/>
        </w:rPr>
        <w:t>(наименование финансового органа Муниципального образования)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 </w:t>
      </w:r>
      <w:hyperlink w:anchor="P477" w:history="1">
        <w:r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914A6A">
        <w:rPr>
          <w:rFonts w:ascii="Times New Roman" w:hAnsi="Times New Roman" w:cs="Times New Roman"/>
          <w:sz w:val="28"/>
          <w:szCs w:val="28"/>
        </w:rPr>
        <w:t>;</w:t>
      </w:r>
    </w:p>
    <w:p w:rsidR="00CB10CC" w:rsidRPr="00914A6A" w:rsidRDefault="00CB10CC" w:rsidP="00CB10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14A6A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CB10CC" w:rsidRPr="00914A6A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б)   счет   для   осуществления   операций  по  учету  и  распределению</w:t>
      </w:r>
    </w:p>
    <w:p w:rsidR="004D4D91" w:rsidRPr="00914A6A" w:rsidRDefault="004D4D91" w:rsidP="00D91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поступлений, открытый</w:t>
      </w:r>
      <w:r w:rsidR="00CB10CC" w:rsidRPr="00914A6A">
        <w:rPr>
          <w:rFonts w:ascii="Times New Roman" w:hAnsi="Times New Roman" w:cs="Times New Roman"/>
          <w:sz w:val="28"/>
          <w:szCs w:val="28"/>
        </w:rPr>
        <w:t>______________</w:t>
      </w:r>
      <w:r w:rsidRPr="00914A6A">
        <w:rPr>
          <w:rFonts w:ascii="Times New Roman" w:hAnsi="Times New Roman" w:cs="Times New Roman"/>
          <w:sz w:val="28"/>
          <w:szCs w:val="28"/>
        </w:rPr>
        <w:t>___________________________</w:t>
      </w:r>
      <w:hyperlink w:anchor="P478" w:history="1">
        <w:r w:rsidR="00CB10CC" w:rsidRPr="00914A6A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CB10CC" w:rsidRPr="00914A6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914A6A" w:rsidRDefault="004D4D91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14A6A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  <w:r w:rsidR="00CB10CC" w:rsidRPr="00914A6A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CB10C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6A">
        <w:rPr>
          <w:rFonts w:ascii="Times New Roman" w:hAnsi="Times New Roman" w:cs="Times New Roman"/>
          <w:sz w:val="28"/>
          <w:szCs w:val="28"/>
        </w:rPr>
        <w:t>3.3.1.  Перечисление Иного  межбюджетного  трансферта  из республиканского бюджета  осуществляется  Федеральным казначейством не позднее 2-го рабочего дня,         следующего        за        днем      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2A4DA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4DA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_______________________________в </w:t>
      </w:r>
      <w:r w:rsidR="004D4D91">
        <w:rPr>
          <w:rFonts w:ascii="Times New Roman" w:hAnsi="Times New Roman" w:cs="Times New Roman"/>
          <w:sz w:val="28"/>
          <w:szCs w:val="28"/>
        </w:rPr>
        <w:t>Установленном </w:t>
      </w:r>
    </w:p>
    <w:p w:rsidR="00CB10CC" w:rsidRPr="0055559C" w:rsidRDefault="00CB10CC" w:rsidP="00D91BA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5559C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5559C">
        <w:rPr>
          <w:rFonts w:ascii="Times New Roman" w:hAnsi="Times New Roman" w:cs="Times New Roman"/>
          <w:sz w:val="18"/>
          <w:szCs w:val="18"/>
        </w:rPr>
        <w:t xml:space="preserve"> (наиме</w:t>
      </w:r>
      <w:r>
        <w:rPr>
          <w:rFonts w:ascii="Times New Roman" w:hAnsi="Times New Roman" w:cs="Times New Roman"/>
          <w:sz w:val="18"/>
          <w:szCs w:val="18"/>
        </w:rPr>
        <w:t xml:space="preserve">нование территориального органа </w:t>
      </w:r>
      <w:r w:rsidRPr="0055559C">
        <w:rPr>
          <w:rFonts w:ascii="Times New Roman" w:hAnsi="Times New Roman" w:cs="Times New Roman"/>
          <w:sz w:val="18"/>
          <w:szCs w:val="18"/>
        </w:rPr>
        <w:t>Федерального казначейства)</w:t>
      </w:r>
    </w:p>
    <w:p w:rsidR="00CB10CC" w:rsidRPr="002A4DAA" w:rsidRDefault="00CB10CC" w:rsidP="00D91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Федеральным казначейством порядке </w:t>
      </w:r>
      <w:hyperlink w:anchor="P479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3&gt;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p w:rsidR="00CB10CC" w:rsidRDefault="00CB10CC" w:rsidP="002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7"/>
      <w:bookmarkEnd w:id="18"/>
      <w:r w:rsidRPr="002A4DAA">
        <w:rPr>
          <w:rFonts w:ascii="Times New Roman" w:hAnsi="Times New Roman" w:cs="Times New Roman"/>
          <w:sz w:val="28"/>
          <w:szCs w:val="28"/>
        </w:rPr>
        <w:t xml:space="preserve">3.3.1.1. связанных с исполнением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4DAA">
        <w:rPr>
          <w:rFonts w:ascii="Times New Roman" w:hAnsi="Times New Roman" w:cs="Times New Roman"/>
          <w:sz w:val="28"/>
          <w:szCs w:val="28"/>
        </w:rPr>
        <w:t xml:space="preserve">, в целях софинансирования которых предоставляется Иной межбюджетный трансферт, представленных </w:t>
      </w:r>
      <w:bookmarkStart w:id="19" w:name="P228"/>
      <w:bookmarkEnd w:id="19"/>
      <w:r w:rsidR="00273144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по</w:t>
      </w:r>
      <w:r w:rsidR="00273144">
        <w:rPr>
          <w:rFonts w:ascii="Times New Roman" w:hAnsi="Times New Roman" w:cs="Times New Roman"/>
          <w:sz w:val="28"/>
          <w:szCs w:val="28"/>
        </w:rPr>
        <w:t>лучателем </w:t>
      </w:r>
      <w:r w:rsidR="004D4D91">
        <w:rPr>
          <w:rFonts w:ascii="Times New Roman" w:hAnsi="Times New Roman" w:cs="Times New Roman"/>
          <w:sz w:val="28"/>
          <w:szCs w:val="28"/>
        </w:rPr>
        <w:t>средств _________</w:t>
      </w:r>
      <w:r w:rsidR="00273144">
        <w:rPr>
          <w:rFonts w:ascii="Times New Roman" w:hAnsi="Times New Roman" w:cs="Times New Roman"/>
          <w:sz w:val="28"/>
          <w:szCs w:val="28"/>
        </w:rPr>
        <w:t>_____</w:t>
      </w:r>
      <w:r w:rsidRPr="002A4DAA">
        <w:rPr>
          <w:rFonts w:ascii="Times New Roman" w:hAnsi="Times New Roman" w:cs="Times New Roman"/>
          <w:sz w:val="28"/>
          <w:szCs w:val="28"/>
        </w:rPr>
        <w:t>________________</w:t>
      </w:r>
      <w:r w:rsidR="00273144">
        <w:rPr>
          <w:rFonts w:ascii="Times New Roman" w:hAnsi="Times New Roman" w:cs="Times New Roman"/>
          <w:sz w:val="28"/>
          <w:szCs w:val="28"/>
        </w:rPr>
        <w:t>_____________</w:t>
      </w:r>
      <w:hyperlink w:anchor="P480" w:history="1">
        <w:r w:rsidR="00273144"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7314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273144" w:rsidRPr="002A4DAA">
          <w:rPr>
            <w:rFonts w:ascii="Times New Roman" w:hAnsi="Times New Roman" w:cs="Times New Roman"/>
            <w:color w:val="0000FF"/>
            <w:sz w:val="28"/>
            <w:szCs w:val="28"/>
          </w:rPr>
          <w:t>4&gt;</w:t>
        </w:r>
      </w:hyperlink>
      <w:r w:rsidR="00273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D4D91" w:rsidRDefault="00CB10CC" w:rsidP="004D4D9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C64BC">
        <w:rPr>
          <w:rFonts w:ascii="Times New Roman" w:hAnsi="Times New Roman" w:cs="Times New Roman"/>
          <w:sz w:val="18"/>
          <w:szCs w:val="18"/>
        </w:rPr>
        <w:t>(бюджет муниципального образования)</w:t>
      </w:r>
      <w:bookmarkStart w:id="20" w:name="P230"/>
      <w:bookmarkEnd w:id="20"/>
    </w:p>
    <w:p w:rsidR="00CB10CC" w:rsidRDefault="00CB10CC" w:rsidP="004D4D9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31"/>
      <w:bookmarkEnd w:id="21"/>
      <w:r w:rsidRPr="002A4DAA">
        <w:rPr>
          <w:rFonts w:ascii="Times New Roman" w:hAnsi="Times New Roman" w:cs="Times New Roman"/>
          <w:sz w:val="28"/>
          <w:szCs w:val="28"/>
        </w:rPr>
        <w:t>3.3.1.2.        на        перечисление       Иного       межбюджетного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D91">
        <w:rPr>
          <w:rFonts w:ascii="Times New Roman" w:hAnsi="Times New Roman" w:cs="Times New Roman"/>
          <w:sz w:val="28"/>
          <w:szCs w:val="28"/>
        </w:rPr>
        <w:t>трансферта</w:t>
      </w:r>
      <w:r w:rsidRPr="002A4DAA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D4D9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CB10CC" w:rsidRPr="0055559C" w:rsidRDefault="00CB10CC" w:rsidP="004D4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7C64BC">
        <w:rPr>
          <w:rFonts w:ascii="Times New Roman" w:hAnsi="Times New Roman" w:cs="Times New Roman"/>
          <w:sz w:val="18"/>
          <w:szCs w:val="18"/>
        </w:rPr>
        <w:t>(бюджет муниципального образования)</w:t>
      </w:r>
    </w:p>
    <w:p w:rsidR="004D4D91" w:rsidRDefault="00CB10CC" w:rsidP="004D4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____</w:t>
      </w:r>
      <w:r w:rsidRPr="002A4DAA">
        <w:rPr>
          <w:rFonts w:ascii="Times New Roman" w:hAnsi="Times New Roman" w:cs="Times New Roman"/>
          <w:sz w:val="28"/>
          <w:szCs w:val="28"/>
        </w:rPr>
        <w:t>________</w:t>
      </w:r>
      <w:r w:rsidR="004D4D91">
        <w:rPr>
          <w:rFonts w:ascii="Times New Roman" w:hAnsi="Times New Roman" w:cs="Times New Roman"/>
          <w:sz w:val="28"/>
          <w:szCs w:val="28"/>
        </w:rPr>
        <w:t>______________________</w:t>
      </w:r>
      <w:r w:rsidR="004D4D91" w:rsidRPr="004D4D91">
        <w:rPr>
          <w:rFonts w:ascii="Times New Roman" w:hAnsi="Times New Roman" w:cs="Times New Roman"/>
          <w:sz w:val="28"/>
          <w:szCs w:val="28"/>
        </w:rPr>
        <w:t xml:space="preserve"> </w:t>
      </w:r>
      <w:r w:rsidR="004D4D91">
        <w:rPr>
          <w:rFonts w:ascii="Times New Roman" w:hAnsi="Times New Roman" w:cs="Times New Roman"/>
          <w:sz w:val="28"/>
          <w:szCs w:val="28"/>
        </w:rPr>
        <w:t xml:space="preserve">одновременно с </w:t>
      </w:r>
    </w:p>
    <w:p w:rsidR="00CB10CC" w:rsidRPr="002A4DAA" w:rsidRDefault="004D4D91" w:rsidP="004D4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10CC" w:rsidRPr="0055559C">
        <w:rPr>
          <w:rFonts w:ascii="Times New Roman" w:hAnsi="Times New Roman" w:cs="Times New Roman"/>
          <w:sz w:val="18"/>
          <w:szCs w:val="18"/>
        </w:rPr>
        <w:t>(Министерством, Комитетом)</w:t>
      </w:r>
    </w:p>
    <w:p w:rsidR="00CB10CC" w:rsidRPr="002A4DAA" w:rsidRDefault="004D4D91" w:rsidP="00CB1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</w:t>
      </w:r>
      <w:r w:rsidR="00CB10CC">
        <w:rPr>
          <w:rFonts w:ascii="Times New Roman" w:hAnsi="Times New Roman" w:cs="Times New Roman"/>
          <w:sz w:val="28"/>
          <w:szCs w:val="28"/>
        </w:rPr>
        <w:t xml:space="preserve">, </w:t>
      </w:r>
      <w:r w:rsidR="00CB10CC" w:rsidRPr="002A4DAA">
        <w:rPr>
          <w:rFonts w:ascii="Times New Roman" w:hAnsi="Times New Roman" w:cs="Times New Roman"/>
          <w:sz w:val="28"/>
          <w:szCs w:val="28"/>
        </w:rPr>
        <w:t>подтверждающими   исполнение  условия  предо</w:t>
      </w:r>
      <w:r w:rsidR="00CB10CC">
        <w:rPr>
          <w:rFonts w:ascii="Times New Roman" w:hAnsi="Times New Roman" w:cs="Times New Roman"/>
          <w:sz w:val="28"/>
          <w:szCs w:val="28"/>
        </w:rPr>
        <w:t xml:space="preserve">ставления Иного  межбюджетного 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трансферта,  указанного  в  </w:t>
      </w:r>
      <w:hyperlink w:anchor="P200" w:history="1">
        <w:r w:rsidR="00CB10CC" w:rsidRPr="002A4DA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="00CB10CC" w:rsidRPr="002A4DAA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="00CB10CC" w:rsidRPr="002A4D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="00CB10CC"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hyperlink w:anchor="P483" w:history="1">
        <w:r w:rsidR="00CB10CC"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CB10C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CB10CC"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CB10CC" w:rsidRPr="002A4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CC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3.3.2. Перечисление Иного межбюджетного трансферта осуществляется Федеральным казначейством:</w:t>
      </w:r>
      <w:bookmarkStart w:id="22" w:name="P240"/>
      <w:bookmarkEnd w:id="22"/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 после проверки</w:t>
      </w:r>
      <w:r w:rsidRPr="002A4DAA">
        <w:rPr>
          <w:rFonts w:ascii="Times New Roman" w:hAnsi="Times New Roman" w:cs="Times New Roman"/>
          <w:sz w:val="28"/>
          <w:szCs w:val="28"/>
        </w:rPr>
        <w:t>___________</w:t>
      </w:r>
      <w:r w:rsidR="005E1F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10CC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55559C">
        <w:rPr>
          <w:rFonts w:ascii="Times New Roman" w:hAnsi="Times New Roman" w:cs="Times New Roman"/>
          <w:sz w:val="18"/>
          <w:szCs w:val="18"/>
        </w:rPr>
        <w:t>(Министерством, Комитетом)</w:t>
      </w:r>
    </w:p>
    <w:p w:rsidR="00CB10CC" w:rsidRPr="002A4DAA" w:rsidRDefault="00CB10CC" w:rsidP="005E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документов,   подтверждающих   осуществление   расходов   бюджета 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hyperlink w:anchor="P484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;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4"/>
      <w:bookmarkEnd w:id="23"/>
      <w:r w:rsidRPr="002A4DAA">
        <w:rPr>
          <w:rFonts w:ascii="Times New Roman" w:hAnsi="Times New Roman" w:cs="Times New Roman"/>
          <w:sz w:val="28"/>
          <w:szCs w:val="28"/>
        </w:rPr>
        <w:t xml:space="preserve">3.3.2.2. в доле, соответствующей уровню софинансирования расходного обязательства, </w:t>
      </w:r>
      <w:r w:rsidRPr="00280B5D">
        <w:rPr>
          <w:rFonts w:ascii="Times New Roman" w:hAnsi="Times New Roman" w:cs="Times New Roman"/>
          <w:sz w:val="28"/>
          <w:szCs w:val="28"/>
        </w:rPr>
        <w:t>указанному</w:t>
      </w:r>
      <w:r w:rsidRPr="002A4DA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5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: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5"/>
      <w:bookmarkEnd w:id="24"/>
      <w:r w:rsidRPr="002A4DA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32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86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;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"/>
      <w:bookmarkEnd w:id="25"/>
      <w:r w:rsidRPr="002A4DAA">
        <w:rPr>
          <w:rFonts w:ascii="Times New Roman" w:hAnsi="Times New Roman" w:cs="Times New Roman"/>
          <w:sz w:val="28"/>
          <w:szCs w:val="28"/>
        </w:rPr>
        <w:t xml:space="preserve">б) </w:t>
      </w:r>
      <w:r w:rsidRPr="00914A6A">
        <w:rPr>
          <w:rFonts w:ascii="Times New Roman" w:hAnsi="Times New Roman" w:cs="Times New Roman"/>
          <w:sz w:val="28"/>
          <w:szCs w:val="28"/>
        </w:rPr>
        <w:t>приложении №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 w:rsidR="00914A6A">
        <w:rPr>
          <w:rFonts w:ascii="Times New Roman" w:hAnsi="Times New Roman" w:cs="Times New Roman"/>
          <w:sz w:val="28"/>
          <w:szCs w:val="28"/>
        </w:rPr>
        <w:t>1</w:t>
      </w:r>
      <w:r w:rsidRPr="002A4DAA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являющемся его неотъемлемой частью </w:t>
      </w:r>
      <w:hyperlink w:anchor="P487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7"/>
      <w:bookmarkEnd w:id="26"/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254"/>
      <w:bookmarkEnd w:id="27"/>
      <w:r w:rsidRPr="002A4DAA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4D4D91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0CC" w:rsidRPr="002A4DAA">
        <w:rPr>
          <w:rFonts w:ascii="Times New Roman" w:hAnsi="Times New Roman" w:cs="Times New Roman"/>
          <w:sz w:val="28"/>
          <w:szCs w:val="28"/>
        </w:rPr>
        <w:t>4.1. _________________________________________ обязуется:</w:t>
      </w:r>
    </w:p>
    <w:p w:rsidR="00CB10CC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(Министерство</w:t>
      </w:r>
      <w:r w:rsidRPr="005555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Комитет</w:t>
      </w:r>
      <w:r w:rsidRPr="0055559C">
        <w:rPr>
          <w:rFonts w:ascii="Times New Roman" w:hAnsi="Times New Roman" w:cs="Times New Roman"/>
          <w:sz w:val="18"/>
          <w:szCs w:val="18"/>
        </w:rPr>
        <w:t>)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11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4.1.1.   Обеспечить   предоставление Иного межбюджетного  трансферта</w:t>
      </w:r>
      <w:r w:rsidR="00FA4D11"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4DAA">
        <w:rPr>
          <w:rFonts w:ascii="Times New Roman" w:hAnsi="Times New Roman" w:cs="Times New Roman"/>
          <w:sz w:val="28"/>
          <w:szCs w:val="28"/>
        </w:rPr>
        <w:t xml:space="preserve">_ в </w:t>
      </w:r>
      <w:r w:rsidR="00FA4D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10CC" w:rsidRPr="001B2F0B" w:rsidRDefault="00FA4D11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10CC" w:rsidRPr="007C64BC">
        <w:rPr>
          <w:rFonts w:ascii="Times New Roman" w:hAnsi="Times New Roman" w:cs="Times New Roman"/>
          <w:sz w:val="18"/>
          <w:szCs w:val="18"/>
        </w:rPr>
        <w:t>(бюджет муниципального образования)</w:t>
      </w:r>
    </w:p>
    <w:p w:rsidR="00CB10CC" w:rsidRDefault="00FA4D11" w:rsidP="005E1F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и при </w:t>
      </w:r>
      <w:r w:rsidR="00CB10CC">
        <w:rPr>
          <w:rFonts w:ascii="Times New Roman" w:hAnsi="Times New Roman" w:cs="Times New Roman"/>
          <w:sz w:val="28"/>
          <w:szCs w:val="28"/>
        </w:rPr>
        <w:t>соблюдении Муниципальным образованием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</w:t>
      </w:r>
      <w:r w:rsidR="00CB10CC">
        <w:rPr>
          <w:rFonts w:ascii="Times New Roman" w:hAnsi="Times New Roman" w:cs="Times New Roman"/>
          <w:sz w:val="28"/>
          <w:szCs w:val="28"/>
        </w:rPr>
        <w:t xml:space="preserve">о  межбюджетного трансферта, </w:t>
      </w:r>
      <w:r w:rsidR="00CB10CC" w:rsidRPr="002A4DAA">
        <w:rPr>
          <w:rFonts w:ascii="Times New Roman" w:hAnsi="Times New Roman" w:cs="Times New Roman"/>
          <w:sz w:val="28"/>
          <w:szCs w:val="28"/>
        </w:rPr>
        <w:t>установленных   настоящим   Соглашением,   в</w:t>
      </w:r>
      <w:r w:rsidR="00CB10CC">
        <w:rPr>
          <w:rFonts w:ascii="Times New Roman" w:hAnsi="Times New Roman" w:cs="Times New Roman"/>
          <w:sz w:val="28"/>
          <w:szCs w:val="28"/>
        </w:rPr>
        <w:t xml:space="preserve">   пределах  лимитов  бюджетных 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обязательств  на  ____  финансовый  год/на  </w:t>
      </w:r>
      <w:r w:rsidR="00CB10CC">
        <w:rPr>
          <w:rFonts w:ascii="Times New Roman" w:hAnsi="Times New Roman" w:cs="Times New Roman"/>
          <w:sz w:val="28"/>
          <w:szCs w:val="28"/>
        </w:rPr>
        <w:t xml:space="preserve">____  финансовый год и плановый </w:t>
      </w:r>
      <w:r w:rsidR="00CB10CC" w:rsidRPr="002A4DAA">
        <w:rPr>
          <w:rFonts w:ascii="Times New Roman" w:hAnsi="Times New Roman" w:cs="Times New Roman"/>
          <w:sz w:val="28"/>
          <w:szCs w:val="28"/>
        </w:rPr>
        <w:t>период  20__    -    20__       годов,               доведенных</w:t>
      </w:r>
      <w:r w:rsidR="00CB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 как</w:t>
      </w:r>
      <w:r w:rsidR="00CB10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  <w:p w:rsidR="00CB10CC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FA4D1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(Министерству</w:t>
      </w:r>
      <w:r w:rsidRPr="005555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Комитету</w:t>
      </w:r>
      <w:r w:rsidRPr="0055559C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5E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получателю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D4D91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4.1.2. Осуществлять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2A4DAA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 и других обязательств, предусмотренных настоящим Соглашением.</w:t>
      </w:r>
      <w:bookmarkStart w:id="28" w:name="P269"/>
      <w:bookmarkEnd w:id="28"/>
    </w:p>
    <w:p w:rsidR="00CB10CC" w:rsidRPr="00323743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4.1.3.  Осуществлять  проверку документо</w:t>
      </w:r>
      <w:r>
        <w:rPr>
          <w:rFonts w:ascii="Times New Roman" w:hAnsi="Times New Roman" w:cs="Times New Roman"/>
          <w:sz w:val="28"/>
          <w:szCs w:val="28"/>
        </w:rPr>
        <w:t xml:space="preserve">в, подтверждающих </w:t>
      </w:r>
      <w:r w:rsidRPr="00323743">
        <w:rPr>
          <w:rFonts w:ascii="Times New Roman" w:hAnsi="Times New Roman" w:cs="Times New Roman"/>
          <w:sz w:val="28"/>
          <w:szCs w:val="28"/>
        </w:rPr>
        <w:t xml:space="preserve">произведенные расходы _____________________________________________,    </w:t>
      </w:r>
    </w:p>
    <w:p w:rsidR="00CB10CC" w:rsidRPr="00323743" w:rsidRDefault="00CB10CC" w:rsidP="005E1F93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237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3743">
        <w:rPr>
          <w:rFonts w:ascii="Times New Roman" w:hAnsi="Times New Roman" w:cs="Times New Roman"/>
          <w:sz w:val="18"/>
          <w:szCs w:val="18"/>
        </w:rPr>
        <w:t>(бюджет муниципального образования)</w:t>
      </w:r>
    </w:p>
    <w:p w:rsidR="00CB10CC" w:rsidRPr="00323743" w:rsidRDefault="00CB10CC" w:rsidP="005E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3743">
        <w:rPr>
          <w:rFonts w:ascii="Times New Roman" w:hAnsi="Times New Roman" w:cs="Times New Roman"/>
          <w:sz w:val="28"/>
          <w:szCs w:val="28"/>
        </w:rPr>
        <w:t xml:space="preserve">на возмещение которых предоставляется Иной межбюджетный трансферт </w:t>
      </w:r>
      <w:hyperlink w:anchor="P490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323743">
        <w:rPr>
          <w:rFonts w:ascii="Times New Roman" w:hAnsi="Times New Roman" w:cs="Times New Roman"/>
          <w:sz w:val="28"/>
          <w:szCs w:val="28"/>
        </w:rPr>
        <w:t>.</w:t>
      </w:r>
    </w:p>
    <w:p w:rsidR="00CB10CC" w:rsidRPr="00323743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3"/>
      <w:bookmarkEnd w:id="29"/>
      <w:r w:rsidRPr="00323743">
        <w:rPr>
          <w:rFonts w:ascii="Times New Roman" w:hAnsi="Times New Roman" w:cs="Times New Roman"/>
          <w:sz w:val="28"/>
          <w:szCs w:val="28"/>
        </w:rPr>
        <w:t xml:space="preserve">4.1.4. Осуществлять оценку результатов предоставления Иного межбюджетного трансферта с учетом обязательств по достижению значений результатов предоставления Иного межбюджетного трансферта, установленных в соответствии с </w:t>
      </w:r>
      <w:hyperlink w:anchor="P314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Муниципальным образованием </w:t>
      </w:r>
      <w:hyperlink w:anchor="P491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&lt;2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323743">
        <w:rPr>
          <w:rFonts w:ascii="Times New Roman" w:hAnsi="Times New Roman" w:cs="Times New Roman"/>
          <w:sz w:val="28"/>
          <w:szCs w:val="28"/>
        </w:rPr>
        <w:t>.</w:t>
      </w:r>
    </w:p>
    <w:p w:rsidR="00CB10CC" w:rsidRPr="005B2EBC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P274"/>
      <w:bookmarkEnd w:id="30"/>
      <w:r w:rsidRPr="00323743">
        <w:rPr>
          <w:rFonts w:ascii="Times New Roman" w:hAnsi="Times New Roman" w:cs="Times New Roman"/>
          <w:sz w:val="28"/>
          <w:szCs w:val="28"/>
        </w:rPr>
        <w:t>4.1.5.  В случае приостановления предоставления</w:t>
      </w:r>
      <w:r w:rsidR="00DD3275" w:rsidRPr="00323743">
        <w:rPr>
          <w:rFonts w:ascii="Times New Roman" w:hAnsi="Times New Roman" w:cs="Times New Roman"/>
          <w:sz w:val="28"/>
          <w:szCs w:val="28"/>
        </w:rPr>
        <w:t xml:space="preserve"> </w:t>
      </w:r>
      <w:r w:rsidRPr="00323743">
        <w:rPr>
          <w:rFonts w:ascii="Times New Roman" w:hAnsi="Times New Roman" w:cs="Times New Roman"/>
          <w:sz w:val="28"/>
          <w:szCs w:val="28"/>
        </w:rPr>
        <w:t>Иного межбюджетного трансферта информировать Муниципальное образование о причинах такого приостановления</w:t>
      </w:r>
      <w:r w:rsidRPr="002A4DA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4DAA">
        <w:rPr>
          <w:rFonts w:ascii="Times New Roman" w:hAnsi="Times New Roman" w:cs="Times New Roman"/>
          <w:sz w:val="28"/>
          <w:szCs w:val="28"/>
        </w:rPr>
        <w:t xml:space="preserve">. Направлять разъяснения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A4DAA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Соглашения, в течение ____ рабочих дней со дня получения обращения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A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69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DAA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Алтай</w:t>
      </w:r>
      <w:r w:rsidRPr="002A4DAA">
        <w:rPr>
          <w:rFonts w:ascii="Times New Roman" w:hAnsi="Times New Roman" w:cs="Times New Roman"/>
          <w:sz w:val="28"/>
          <w:szCs w:val="28"/>
        </w:rPr>
        <w:t xml:space="preserve">, регулирующими бюджетные правоотношения по предоставлению иных межбюджетных трансфертов, имеющих целевое назначение,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Pr="002A4DAA">
        <w:rPr>
          <w:rFonts w:ascii="Times New Roman" w:hAnsi="Times New Roman" w:cs="Times New Roman"/>
          <w:sz w:val="28"/>
          <w:szCs w:val="28"/>
        </w:rPr>
        <w:t xml:space="preserve">, и настоящим Соглашением </w:t>
      </w:r>
      <w:hyperlink w:anchor="P493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: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DAA">
        <w:rPr>
          <w:rFonts w:ascii="Times New Roman" w:hAnsi="Times New Roman" w:cs="Times New Roman"/>
          <w:sz w:val="28"/>
          <w:szCs w:val="28"/>
        </w:rPr>
        <w:t>.1. _________________________________________;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DAA">
        <w:rPr>
          <w:rFonts w:ascii="Times New Roman" w:hAnsi="Times New Roman" w:cs="Times New Roman"/>
          <w:sz w:val="28"/>
          <w:szCs w:val="28"/>
        </w:rPr>
        <w:t>.2. _________________________________________.</w:t>
      </w:r>
    </w:p>
    <w:p w:rsidR="00CB10CC" w:rsidRPr="002A4DAA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4.2. _____________________________________ вправе:</w:t>
      </w:r>
    </w:p>
    <w:p w:rsidR="00CB10CC" w:rsidRPr="002A4DAA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>(Министерство</w:t>
      </w:r>
      <w:r w:rsidRPr="005555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Комитет</w:t>
      </w:r>
      <w:r w:rsidRPr="0055559C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4.2.1. Запрашивать 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4DAA">
        <w:rPr>
          <w:rFonts w:ascii="Times New Roman" w:hAnsi="Times New Roman" w:cs="Times New Roman"/>
          <w:sz w:val="28"/>
          <w:szCs w:val="28"/>
        </w:rPr>
        <w:t xml:space="preserve">окументы и материалы, необходимые для осуществления контроля за соблюдением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2A4DAA">
        <w:rPr>
          <w:rFonts w:ascii="Times New Roman" w:hAnsi="Times New Roman" w:cs="Times New Roman"/>
          <w:sz w:val="28"/>
          <w:szCs w:val="28"/>
        </w:rPr>
        <w:t xml:space="preserve">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2A4DAA">
        <w:rPr>
          <w:rFonts w:ascii="Times New Roman" w:hAnsi="Times New Roman" w:cs="Times New Roman"/>
          <w:sz w:val="28"/>
          <w:szCs w:val="28"/>
        </w:rPr>
        <w:t xml:space="preserve"> условий предоставления Иного межбюджетного трансферта.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Федерации, регулирующими бюджетные правоотношения по предоставлению иных межбюджетных трансфертов, имеющих целе</w:t>
      </w:r>
      <w:r>
        <w:rPr>
          <w:rFonts w:ascii="Times New Roman" w:hAnsi="Times New Roman" w:cs="Times New Roman"/>
          <w:sz w:val="28"/>
          <w:szCs w:val="28"/>
        </w:rPr>
        <w:t>вое назначение, из республиканского</w:t>
      </w:r>
      <w:r w:rsidRPr="002A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</w:t>
      </w:r>
      <w:r w:rsidRPr="002A4DAA">
        <w:rPr>
          <w:rFonts w:ascii="Times New Roman" w:hAnsi="Times New Roman" w:cs="Times New Roman"/>
          <w:sz w:val="28"/>
          <w:szCs w:val="28"/>
        </w:rPr>
        <w:t xml:space="preserve">, и настоящим Соглашением </w:t>
      </w:r>
      <w:hyperlink w:anchor="P494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: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4.2.2.1. _________________________________________;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4.2.2.2. _________________________________________.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A4DAA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4.3.1. Обеспечивать выполнение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трансферта, установленных </w:t>
      </w:r>
      <w:hyperlink w:anchor="P188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2A4DA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CB10CC" w:rsidRPr="002A4DAA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04"/>
      <w:bookmarkEnd w:id="31"/>
      <w:r w:rsidRPr="002A4DAA">
        <w:rPr>
          <w:rFonts w:ascii="Times New Roman" w:hAnsi="Times New Roman" w:cs="Times New Roman"/>
          <w:sz w:val="28"/>
          <w:szCs w:val="28"/>
        </w:rPr>
        <w:t>4.3.2.           Обеспечивать           исполнение           требований</w:t>
      </w:r>
    </w:p>
    <w:p w:rsidR="00CB10CC" w:rsidRPr="002A4DAA" w:rsidRDefault="00CB10CC" w:rsidP="005E1F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по возврату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(Министерства</w:t>
      </w:r>
      <w:r w:rsidRPr="005555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Комитета</w:t>
      </w:r>
      <w:r w:rsidRPr="0055559C">
        <w:rPr>
          <w:rFonts w:ascii="Times New Roman" w:hAnsi="Times New Roman" w:cs="Times New Roman"/>
          <w:sz w:val="18"/>
          <w:szCs w:val="18"/>
        </w:rPr>
        <w:t>)</w:t>
      </w:r>
    </w:p>
    <w:p w:rsidR="00CB10CC" w:rsidRPr="002A4DAA" w:rsidRDefault="00CB10CC" w:rsidP="005E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в республиканский</w:t>
      </w:r>
      <w:r w:rsidRPr="002A4DAA">
        <w:rPr>
          <w:rFonts w:ascii="Times New Roman" w:hAnsi="Times New Roman" w:cs="Times New Roman"/>
          <w:sz w:val="28"/>
          <w:szCs w:val="28"/>
        </w:rPr>
        <w:t xml:space="preserve">   бюджет,   если  Правилами 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 иных  межбюджетных </w:t>
      </w:r>
      <w:r w:rsidRPr="002A4DAA">
        <w:rPr>
          <w:rFonts w:ascii="Times New Roman" w:hAnsi="Times New Roman" w:cs="Times New Roman"/>
          <w:sz w:val="28"/>
          <w:szCs w:val="28"/>
        </w:rPr>
        <w:t xml:space="preserve">трансфертов  предусматриваются  положения  о возврате средств в </w:t>
      </w: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Pr="002A4DAA">
        <w:rPr>
          <w:rFonts w:ascii="Times New Roman" w:hAnsi="Times New Roman" w:cs="Times New Roman"/>
          <w:sz w:val="28"/>
          <w:szCs w:val="28"/>
        </w:rPr>
        <w:t xml:space="preserve">   бюджет  за  нарушение обязательств по достиж</w:t>
      </w:r>
      <w:r>
        <w:rPr>
          <w:rFonts w:ascii="Times New Roman" w:hAnsi="Times New Roman" w:cs="Times New Roman"/>
          <w:sz w:val="28"/>
          <w:szCs w:val="28"/>
        </w:rPr>
        <w:t xml:space="preserve">ению результатов предоставления </w:t>
      </w:r>
      <w:r w:rsidRPr="002A4DAA">
        <w:rPr>
          <w:rFonts w:ascii="Times New Roman" w:hAnsi="Times New Roman" w:cs="Times New Roman"/>
          <w:sz w:val="28"/>
          <w:szCs w:val="28"/>
        </w:rPr>
        <w:t xml:space="preserve">Иного межбюджетного   трансферта   и  по  </w:t>
      </w:r>
      <w:r>
        <w:rPr>
          <w:rFonts w:ascii="Times New Roman" w:hAnsi="Times New Roman" w:cs="Times New Roman"/>
          <w:sz w:val="28"/>
          <w:szCs w:val="28"/>
        </w:rPr>
        <w:t xml:space="preserve">соблюдению  графика  выполнения </w:t>
      </w:r>
      <w:r w:rsidRPr="002A4DAA">
        <w:rPr>
          <w:rFonts w:ascii="Times New Roman" w:hAnsi="Times New Roman" w:cs="Times New Roman"/>
          <w:sz w:val="28"/>
          <w:szCs w:val="28"/>
        </w:rPr>
        <w:t>мероприятий  по  проектированию и (или)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ительству (реконструкции, в том </w:t>
      </w:r>
      <w:r w:rsidRPr="002A4DAA">
        <w:rPr>
          <w:rFonts w:ascii="Times New Roman" w:hAnsi="Times New Roman" w:cs="Times New Roman"/>
          <w:sz w:val="28"/>
          <w:szCs w:val="28"/>
        </w:rPr>
        <w:t>числе  с  элементами  реставрации,  техничес</w:t>
      </w:r>
      <w:r>
        <w:rPr>
          <w:rFonts w:ascii="Times New Roman" w:hAnsi="Times New Roman" w:cs="Times New Roman"/>
          <w:sz w:val="28"/>
          <w:szCs w:val="28"/>
        </w:rPr>
        <w:t xml:space="preserve">кому  перевооружению)  объектов </w:t>
      </w:r>
      <w:r w:rsidRPr="002A4DA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hyperlink w:anchor="P495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14"/>
      <w:bookmarkEnd w:id="32"/>
      <w:r w:rsidRPr="002A4DAA">
        <w:rPr>
          <w:rFonts w:ascii="Times New Roman" w:hAnsi="Times New Roman" w:cs="Times New Roman"/>
          <w:sz w:val="28"/>
          <w:szCs w:val="28"/>
        </w:rPr>
        <w:t xml:space="preserve">4.3.3. Обеспечивать достижение значений результатов предоставления Иного межбюджетного трансферта, установленных в соответствии с </w:t>
      </w:r>
      <w:r w:rsidRPr="001C7C6B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4E3F7C">
        <w:rPr>
          <w:rFonts w:ascii="Times New Roman" w:hAnsi="Times New Roman" w:cs="Times New Roman"/>
          <w:sz w:val="28"/>
          <w:szCs w:val="28"/>
        </w:rPr>
        <w:t>1</w:t>
      </w:r>
      <w:r w:rsidRPr="002A4DAA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hyperlink w:anchor="P496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, являющимся его неотъемлемой частью.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15"/>
      <w:bookmarkStart w:id="34" w:name="P316"/>
      <w:bookmarkEnd w:id="33"/>
      <w:bookmarkEnd w:id="34"/>
      <w:r w:rsidRPr="002A4DA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4DAA">
        <w:rPr>
          <w:rFonts w:ascii="Times New Roman" w:hAnsi="Times New Roman" w:cs="Times New Roman"/>
          <w:sz w:val="28"/>
          <w:szCs w:val="28"/>
        </w:rPr>
        <w:t>. Обеспечивать использование экономически эффективной проектной документации повторного использования (при наличии такой документации).</w:t>
      </w:r>
    </w:p>
    <w:p w:rsidR="00CB10CC" w:rsidRPr="002A4DAA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17"/>
      <w:bookmarkEnd w:id="35"/>
      <w:r w:rsidRPr="002A4DA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4DAA">
        <w:rPr>
          <w:rFonts w:ascii="Times New Roman" w:hAnsi="Times New Roman" w:cs="Times New Roman"/>
          <w:sz w:val="28"/>
          <w:szCs w:val="28"/>
        </w:rPr>
        <w:t xml:space="preserve">. Обеспечивать формирование и ведение реестра получателей выплат </w:t>
      </w:r>
      <w:hyperlink w:anchor="P499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555D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</w:p>
    <w:p w:rsidR="005E1F93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18"/>
      <w:bookmarkEnd w:id="36"/>
      <w:r w:rsidRPr="002A4DA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4DAA">
        <w:rPr>
          <w:rFonts w:ascii="Times New Roman" w:hAnsi="Times New Roman" w:cs="Times New Roman"/>
          <w:sz w:val="28"/>
          <w:szCs w:val="28"/>
        </w:rPr>
        <w:t xml:space="preserve">. Обеспечивать выполнение установленных требований к качеству и доступности предоставляемых государственных и (или) муниципальных услуг </w:t>
      </w:r>
      <w:hyperlink w:anchor="P500" w:history="1"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2C717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2A4DAA">
        <w:rPr>
          <w:rFonts w:ascii="Times New Roman" w:hAnsi="Times New Roman" w:cs="Times New Roman"/>
          <w:sz w:val="28"/>
          <w:szCs w:val="28"/>
        </w:rPr>
        <w:t>.</w:t>
      </w:r>
      <w:bookmarkStart w:id="37" w:name="P319"/>
      <w:bookmarkEnd w:id="37"/>
    </w:p>
    <w:p w:rsidR="00CB10CC" w:rsidRPr="005E1F93" w:rsidRDefault="00CB10CC" w:rsidP="005E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 Обеспечивать представление в</w:t>
      </w:r>
      <w:r w:rsidR="005E1F9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10CC" w:rsidRPr="00FC3889" w:rsidRDefault="00CB10CC" w:rsidP="005E1F9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3889">
        <w:rPr>
          <w:rFonts w:ascii="Times New Roman" w:hAnsi="Times New Roman" w:cs="Times New Roman"/>
          <w:sz w:val="18"/>
          <w:szCs w:val="18"/>
        </w:rPr>
        <w:t>(Министерство, Комитет)</w:t>
      </w:r>
    </w:p>
    <w:p w:rsidR="005E1F93" w:rsidRDefault="005E1F93" w:rsidP="005E1F9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отчеты о (об)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расходах ____________________________________________, в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</w:t>
      </w:r>
      <w:r w:rsidRPr="007C64BC">
        <w:rPr>
          <w:rFonts w:ascii="Times New Roman" w:hAnsi="Times New Roman" w:cs="Times New Roman"/>
          <w:sz w:val="18"/>
          <w:szCs w:val="18"/>
        </w:rPr>
        <w:t>бюджет муниципального образования)</w:t>
      </w:r>
    </w:p>
    <w:p w:rsidR="00CB10CC" w:rsidRPr="005E1F93" w:rsidRDefault="005E1F93" w:rsidP="005E1F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0CC" w:rsidRPr="002A4DAA">
        <w:rPr>
          <w:rFonts w:ascii="Times New Roman" w:hAnsi="Times New Roman" w:cs="Times New Roman"/>
          <w:sz w:val="28"/>
          <w:szCs w:val="28"/>
        </w:rPr>
        <w:t xml:space="preserve">софинансирования  которых  предоставляется  </w:t>
      </w:r>
      <w:r w:rsidR="00CB10CC">
        <w:rPr>
          <w:rFonts w:ascii="Times New Roman" w:hAnsi="Times New Roman" w:cs="Times New Roman"/>
          <w:sz w:val="28"/>
          <w:szCs w:val="28"/>
        </w:rPr>
        <w:t>Иной межбюджетный трансферт</w:t>
      </w:r>
      <w:r w:rsidR="00CB1B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0" w:history="1">
        <w:r w:rsidR="00CB1B8C" w:rsidRPr="002A4DA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  <w:r w:rsidR="00CB1B8C" w:rsidRPr="002A4DA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CB1B8C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CB10CC" w:rsidRPr="002A4DAA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4DAA">
        <w:rPr>
          <w:rFonts w:ascii="Times New Roman" w:hAnsi="Times New Roman" w:cs="Times New Roman"/>
          <w:sz w:val="28"/>
          <w:szCs w:val="28"/>
        </w:rPr>
        <w:t>.   В случае  получения  запроса  обеспечивать  представление  в</w:t>
      </w:r>
    </w:p>
    <w:p w:rsidR="00CB10CC" w:rsidRPr="002A4DAA" w:rsidRDefault="00CB10CC" w:rsidP="00235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__________________________________________________ документов и </w:t>
      </w:r>
    </w:p>
    <w:p w:rsidR="00CB10CC" w:rsidRPr="002A4DAA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889">
        <w:rPr>
          <w:rFonts w:ascii="Times New Roman" w:hAnsi="Times New Roman" w:cs="Times New Roman"/>
          <w:sz w:val="18"/>
          <w:szCs w:val="18"/>
        </w:rPr>
        <w:t>(Министерство, Комитет)</w:t>
      </w:r>
    </w:p>
    <w:p w:rsidR="00CB10CC" w:rsidRPr="002A4DAA" w:rsidRDefault="00CB10CC" w:rsidP="00235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необходимых  для  осуществления  контроля  з</w:t>
      </w:r>
      <w:r>
        <w:rPr>
          <w:rFonts w:ascii="Times New Roman" w:hAnsi="Times New Roman" w:cs="Times New Roman"/>
          <w:sz w:val="28"/>
          <w:szCs w:val="28"/>
        </w:rPr>
        <w:t xml:space="preserve">а соблюдением Муниципальным образованием условий </w:t>
      </w:r>
      <w:r w:rsidRPr="002A4DA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DAA">
        <w:rPr>
          <w:rFonts w:ascii="Times New Roman" w:hAnsi="Times New Roman" w:cs="Times New Roman"/>
          <w:sz w:val="28"/>
          <w:szCs w:val="28"/>
        </w:rPr>
        <w:t>Иного  межбюджетного  транс</w:t>
      </w:r>
      <w:r>
        <w:rPr>
          <w:rFonts w:ascii="Times New Roman" w:hAnsi="Times New Roman" w:cs="Times New Roman"/>
          <w:sz w:val="28"/>
          <w:szCs w:val="28"/>
        </w:rPr>
        <w:t xml:space="preserve">ферта  и  других  обязательств, </w:t>
      </w:r>
      <w:r w:rsidRPr="002A4DAA">
        <w:rPr>
          <w:rFonts w:ascii="Times New Roman" w:hAnsi="Times New Roman" w:cs="Times New Roman"/>
          <w:sz w:val="28"/>
          <w:szCs w:val="28"/>
        </w:rPr>
        <w:t xml:space="preserve">предусмотренных  настоящим  Соглашением,  в </w:t>
      </w:r>
      <w:r>
        <w:rPr>
          <w:rFonts w:ascii="Times New Roman" w:hAnsi="Times New Roman" w:cs="Times New Roman"/>
          <w:sz w:val="28"/>
          <w:szCs w:val="28"/>
        </w:rPr>
        <w:t xml:space="preserve">том числе данных бухгалтерского </w:t>
      </w:r>
      <w:r w:rsidRPr="002A4DAA">
        <w:rPr>
          <w:rFonts w:ascii="Times New Roman" w:hAnsi="Times New Roman" w:cs="Times New Roman"/>
          <w:sz w:val="28"/>
          <w:szCs w:val="28"/>
        </w:rPr>
        <w:t xml:space="preserve">учета  и  первичной документации,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образованием условий </w:t>
      </w:r>
      <w:r w:rsidRPr="002A4DAA">
        <w:rPr>
          <w:rFonts w:ascii="Times New Roman" w:hAnsi="Times New Roman" w:cs="Times New Roman"/>
          <w:sz w:val="28"/>
          <w:szCs w:val="28"/>
        </w:rPr>
        <w:t>предоставления Иного межбюджетного трансферта.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4DAA">
        <w:rPr>
          <w:rFonts w:ascii="Times New Roman" w:hAnsi="Times New Roman" w:cs="Times New Roman"/>
          <w:sz w:val="28"/>
          <w:szCs w:val="28"/>
        </w:rPr>
        <w:t xml:space="preserve">. Возвратить в </w:t>
      </w:r>
      <w:r>
        <w:rPr>
          <w:rFonts w:ascii="Times New Roman" w:hAnsi="Times New Roman" w:cs="Times New Roman"/>
          <w:sz w:val="28"/>
          <w:szCs w:val="28"/>
        </w:rPr>
        <w:t>республиканский</w:t>
      </w:r>
      <w:r w:rsidRPr="002A4DAA">
        <w:rPr>
          <w:rFonts w:ascii="Times New Roman" w:hAnsi="Times New Roman" w:cs="Times New Roman"/>
          <w:sz w:val="28"/>
          <w:szCs w:val="28"/>
        </w:rPr>
        <w:t xml:space="preserve"> бюджет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:rsidR="00CB10CC" w:rsidRPr="00F015B4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4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5B4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 и Республики Алтай, регулирующими бюджетные правоотношения по предоставлению иных межбюджетных трансфертов, имеющих целевое назначение, из республиканского бюджета бюджетам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F015B4">
        <w:rPr>
          <w:rFonts w:ascii="Times New Roman" w:hAnsi="Times New Roman" w:cs="Times New Roman"/>
          <w:sz w:val="28"/>
          <w:szCs w:val="28"/>
        </w:rPr>
        <w:t>униципальных образований, и настоящим Соглашением: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B4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5B4">
        <w:rPr>
          <w:rFonts w:ascii="Times New Roman" w:hAnsi="Times New Roman" w:cs="Times New Roman"/>
          <w:sz w:val="28"/>
          <w:szCs w:val="28"/>
        </w:rPr>
        <w:t>.1. ________________________________________;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4DAA">
        <w:rPr>
          <w:rFonts w:ascii="Times New Roman" w:hAnsi="Times New Roman" w:cs="Times New Roman"/>
          <w:sz w:val="28"/>
          <w:szCs w:val="28"/>
        </w:rPr>
        <w:t>.2. ________________________________________.</w:t>
      </w:r>
    </w:p>
    <w:p w:rsidR="00CB10C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A4DAA">
        <w:rPr>
          <w:rFonts w:ascii="Times New Roman" w:hAnsi="Times New Roman" w:cs="Times New Roman"/>
          <w:sz w:val="28"/>
          <w:szCs w:val="28"/>
        </w:rPr>
        <w:t xml:space="preserve"> вправе:</w:t>
      </w:r>
      <w:bookmarkStart w:id="38" w:name="P369"/>
      <w:bookmarkEnd w:id="38"/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Обращаться в</w:t>
      </w:r>
      <w:r w:rsidRPr="002A4DAA">
        <w:rPr>
          <w:rFonts w:ascii="Times New Roman" w:hAnsi="Times New Roman" w:cs="Times New Roman"/>
          <w:sz w:val="28"/>
          <w:szCs w:val="28"/>
        </w:rPr>
        <w:t>______________</w:t>
      </w:r>
      <w:r w:rsidR="00235A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10CC" w:rsidRPr="002A4DAA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3889">
        <w:rPr>
          <w:rFonts w:ascii="Times New Roman" w:hAnsi="Times New Roman" w:cs="Times New Roman"/>
          <w:sz w:val="18"/>
          <w:szCs w:val="18"/>
        </w:rPr>
        <w:t>(Министерство, Комитет)</w:t>
      </w:r>
    </w:p>
    <w:p w:rsidR="00CB10CC" w:rsidRPr="002A4DAA" w:rsidRDefault="00CB10CC" w:rsidP="00235A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за разъяснениями в связи с исполнением настоящего Соглашения.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7A"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Российской Федерации, Правилами предоставления иных межбюджетных трансфертов, иными нормативными правовыми актами Российской Федерации и Республики Алтай, регулирующими бюджетные правоотношения по предоставлению иных межбюджетных трансфертов, имеющих целевое назначение, из республиканского бюджета бюджетам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AA517A">
        <w:rPr>
          <w:rFonts w:ascii="Times New Roman" w:hAnsi="Times New Roman" w:cs="Times New Roman"/>
          <w:sz w:val="28"/>
          <w:szCs w:val="28"/>
        </w:rPr>
        <w:t xml:space="preserve">униципальных образований, и настоящим Соглашением </w:t>
      </w:r>
      <w:hyperlink w:anchor="P506" w:history="1">
        <w:r w:rsidRPr="00AA517A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  <w:r w:rsidRPr="00AA517A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AA517A">
        <w:rPr>
          <w:rFonts w:ascii="Times New Roman" w:hAnsi="Times New Roman" w:cs="Times New Roman"/>
          <w:sz w:val="28"/>
          <w:szCs w:val="28"/>
        </w:rPr>
        <w:t>: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4.4.2.1. _________________________________________;</w:t>
      </w: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4.4.2.2. _________________________________________.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5.2. В случае если не использованный по состоянию на 1 января финансового года, следующего за отчетным, остаток Иного межбюджетного трансферта не </w:t>
      </w:r>
      <w:r w:rsidRPr="00CB1B8C">
        <w:rPr>
          <w:rFonts w:ascii="Times New Roman" w:hAnsi="Times New Roman" w:cs="Times New Roman"/>
          <w:sz w:val="28"/>
          <w:szCs w:val="28"/>
        </w:rPr>
        <w:t>перечислен в доход республиканского бюджета, указанные средства подлежат взысканию в доход республиканского бюджета в соответствии с порядком, утвержденным Министерством финансов Республики Алтай</w:t>
      </w:r>
      <w:r w:rsidR="00CB1B8C" w:rsidRPr="00CB1B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4" w:history="1">
        <w:r w:rsidR="00CB1B8C"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  <w:r w:rsidR="00CB1B8C"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CB1B8C" w:rsidRPr="00CB1B8C">
        <w:rPr>
          <w:rFonts w:ascii="Times New Roman" w:hAnsi="Times New Roman" w:cs="Times New Roman"/>
          <w:sz w:val="28"/>
          <w:szCs w:val="28"/>
        </w:rPr>
        <w:t>.</w:t>
      </w:r>
    </w:p>
    <w:p w:rsidR="00CB10CC" w:rsidRPr="00CB1B8C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CB1B8C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381"/>
      <w:bookmarkEnd w:id="39"/>
      <w:r w:rsidRPr="00CB1B8C">
        <w:rPr>
          <w:rFonts w:ascii="Times New Roman" w:hAnsi="Times New Roman" w:cs="Times New Roman"/>
          <w:sz w:val="28"/>
          <w:szCs w:val="28"/>
        </w:rPr>
        <w:t xml:space="preserve">VI. Иные условия </w:t>
      </w:r>
      <w:hyperlink w:anchor="P508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CB10CC" w:rsidRPr="00CB1B8C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Соглашению.</w:t>
      </w:r>
    </w:p>
    <w:p w:rsidR="00CB10CC" w:rsidRPr="00CB1B8C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84"/>
      <w:bookmarkEnd w:id="40"/>
      <w:r w:rsidRPr="00CB1B8C">
        <w:rPr>
          <w:rFonts w:ascii="Times New Roman" w:hAnsi="Times New Roman" w:cs="Times New Roman"/>
          <w:sz w:val="28"/>
          <w:szCs w:val="28"/>
        </w:rPr>
        <w:t xml:space="preserve">6.1.1.    Уполномоченным   органом  местного самоуправления Муниципального образования, осуществляющим взаимодействие с __________________________________________, на  который  со  стороны   </w:t>
      </w:r>
    </w:p>
    <w:p w:rsidR="00CB10CC" w:rsidRPr="00CB1B8C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1B8C">
        <w:rPr>
          <w:rFonts w:ascii="Times New Roman" w:hAnsi="Times New Roman" w:cs="Times New Roman"/>
          <w:sz w:val="18"/>
          <w:szCs w:val="18"/>
        </w:rPr>
        <w:t xml:space="preserve">(Министерство, Комитет)     </w:t>
      </w:r>
    </w:p>
    <w:p w:rsidR="00CB10CC" w:rsidRPr="00CB1B8C" w:rsidRDefault="00CB10CC" w:rsidP="00235A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1B8C">
        <w:rPr>
          <w:rFonts w:ascii="Times New Roman" w:hAnsi="Times New Roman" w:cs="Times New Roman"/>
          <w:sz w:val="28"/>
          <w:szCs w:val="28"/>
        </w:rPr>
        <w:t>Муниципального образования   возлагаются   функции  по  исполнению</w:t>
      </w:r>
      <w:r w:rsidRPr="00CB1B8C">
        <w:rPr>
          <w:rFonts w:ascii="Times New Roman" w:hAnsi="Times New Roman" w:cs="Times New Roman"/>
          <w:sz w:val="18"/>
          <w:szCs w:val="18"/>
        </w:rPr>
        <w:t xml:space="preserve"> </w:t>
      </w:r>
      <w:r w:rsidRPr="00CB1B8C">
        <w:rPr>
          <w:rFonts w:ascii="Times New Roman" w:hAnsi="Times New Roman" w:cs="Times New Roman"/>
          <w:sz w:val="28"/>
          <w:szCs w:val="28"/>
        </w:rPr>
        <w:t>(координации исполнения) настоящего  Соглашения и представление отчетности,</w:t>
      </w:r>
      <w:r w:rsidRPr="00CB1B8C">
        <w:rPr>
          <w:rFonts w:ascii="Times New Roman" w:hAnsi="Times New Roman" w:cs="Times New Roman"/>
          <w:sz w:val="18"/>
          <w:szCs w:val="18"/>
        </w:rPr>
        <w:t xml:space="preserve"> </w:t>
      </w:r>
      <w:r w:rsidRPr="00CB1B8C">
        <w:rPr>
          <w:rFonts w:ascii="Times New Roman" w:hAnsi="Times New Roman" w:cs="Times New Roman"/>
          <w:sz w:val="28"/>
          <w:szCs w:val="28"/>
        </w:rPr>
        <w:t xml:space="preserve">является ___________________________________________ </w:t>
      </w:r>
      <w:hyperlink w:anchor="P509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B1B8C">
        <w:rPr>
          <w:rFonts w:ascii="Times New Roman" w:hAnsi="Times New Roman" w:cs="Times New Roman"/>
          <w:sz w:val="28"/>
          <w:szCs w:val="28"/>
        </w:rPr>
        <w:t>;</w:t>
      </w:r>
    </w:p>
    <w:p w:rsidR="00CB10CC" w:rsidRPr="00CB1B8C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1B8C">
        <w:rPr>
          <w:rFonts w:ascii="Times New Roman" w:hAnsi="Times New Roman" w:cs="Times New Roman"/>
          <w:sz w:val="18"/>
          <w:szCs w:val="18"/>
        </w:rPr>
        <w:t xml:space="preserve"> (наименование органа местного самоуправления)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6.1.2. ___________________________________________.</w:t>
      </w:r>
    </w:p>
    <w:p w:rsidR="00CB10CC" w:rsidRPr="00CB1B8C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CB1B8C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394"/>
      <w:bookmarkEnd w:id="41"/>
      <w:r w:rsidRPr="00CB1B8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B10CC" w:rsidRPr="00CB1B8C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инициативе Сторон, а также в случаях, установленных Правилами предоставления иных межбюджетных трансфертов, и оформляется в виде дополнительного соглашения к настоящему Соглашению </w:t>
      </w:r>
      <w:hyperlink w:anchor="P510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B1B8C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частью.</w:t>
      </w:r>
    </w:p>
    <w:p w:rsidR="00CB10CC" w:rsidRPr="00CB1B8C" w:rsidRDefault="00CB10CC" w:rsidP="00235A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00"/>
      <w:bookmarkEnd w:id="42"/>
      <w:r w:rsidRPr="00CB1B8C">
        <w:rPr>
          <w:rFonts w:ascii="Times New Roman" w:hAnsi="Times New Roman" w:cs="Times New Roman"/>
          <w:sz w:val="28"/>
          <w:szCs w:val="28"/>
        </w:rPr>
        <w:t xml:space="preserve">7.4.  Внесение  в  настоящее  Соглашение  изменений,  предусматривающих ухудшение   установленных   значений   результатов   предоставления   Иного межбюджетного  трансферта, а также продление сроков исполнения обязательств предусмотренных настоящим Соглашением, не допускается в течение всего срока действия  настоящего  Соглашения,  за  исключением случаев, если выполнение условий предоставления Иного межбюджетного трансферта оказалось невозможным вследствие  обстоятельств  непреодолимой  силы </w:t>
      </w:r>
      <w:hyperlink w:anchor="P511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B1B8C">
        <w:rPr>
          <w:rFonts w:ascii="Times New Roman" w:hAnsi="Times New Roman" w:cs="Times New Roman"/>
          <w:sz w:val="28"/>
          <w:szCs w:val="28"/>
        </w:rPr>
        <w:t xml:space="preserve">, а также в случае сокращения размера Иного межбюджетного трансферта </w:t>
      </w:r>
      <w:hyperlink w:anchor="P512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B1B8C">
        <w:rPr>
          <w:rFonts w:ascii="Times New Roman" w:hAnsi="Times New Roman" w:cs="Times New Roman"/>
          <w:sz w:val="28"/>
          <w:szCs w:val="28"/>
        </w:rPr>
        <w:t>.</w:t>
      </w:r>
    </w:p>
    <w:p w:rsidR="00CB10CC" w:rsidRPr="00CB1B8C" w:rsidRDefault="00CB10CC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17"/>
      <w:bookmarkStart w:id="44" w:name="P418"/>
      <w:bookmarkEnd w:id="43"/>
      <w:bookmarkEnd w:id="44"/>
      <w:r w:rsidRPr="00CB1B8C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возможно при взаимном согласии Сторон </w:t>
      </w:r>
      <w:hyperlink w:anchor="P514" w:history="1"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&lt;3</w:t>
        </w:r>
        <w:r w:rsidR="00805A3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CB1B8C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CB1B8C">
        <w:rPr>
          <w:rFonts w:ascii="Times New Roman" w:hAnsi="Times New Roman" w:cs="Times New Roman"/>
          <w:sz w:val="28"/>
          <w:szCs w:val="28"/>
        </w:rPr>
        <w:t>.</w:t>
      </w:r>
    </w:p>
    <w:p w:rsidR="004E3F7C" w:rsidRPr="002A4DAA" w:rsidRDefault="0013323F" w:rsidP="00CF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8C">
        <w:rPr>
          <w:rFonts w:ascii="Times New Roman" w:hAnsi="Times New Roman" w:cs="Times New Roman"/>
          <w:sz w:val="28"/>
          <w:szCs w:val="28"/>
        </w:rPr>
        <w:t>7.6.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заключено сторонами в форме бумажного документа в двух экземплярах, по одному экземпляру для каждой из Сторон.</w:t>
      </w:r>
      <w:r w:rsidR="006E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VIII. Платежные реквизиты Сторон: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CB10CC" w:rsidRPr="002A4DAA" w:rsidTr="007B4D35">
        <w:tc>
          <w:tcPr>
            <w:tcW w:w="4523" w:type="dxa"/>
          </w:tcPr>
          <w:p w:rsidR="00CB10CC" w:rsidRPr="002A4DAA" w:rsidRDefault="00CB10CC" w:rsidP="007B4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(Комитет)</w:t>
            </w:r>
          </w:p>
        </w:tc>
        <w:tc>
          <w:tcPr>
            <w:tcW w:w="4523" w:type="dxa"/>
          </w:tcPr>
          <w:p w:rsidR="00CB10CC" w:rsidRPr="002A4DAA" w:rsidRDefault="00CB10CC" w:rsidP="007B4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CB10CC" w:rsidRPr="002A4DAA" w:rsidTr="007B4D35">
        <w:tc>
          <w:tcPr>
            <w:tcW w:w="4523" w:type="dxa"/>
            <w:vAlign w:val="center"/>
          </w:tcPr>
          <w:p w:rsidR="00CB10CC" w:rsidRPr="002A4DAA" w:rsidRDefault="00CB10C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3" w:type="dxa"/>
            <w:vAlign w:val="center"/>
          </w:tcPr>
          <w:p w:rsidR="00CB10CC" w:rsidRPr="002A4DAA" w:rsidRDefault="00CB10C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B10CC" w:rsidRPr="002A4DAA" w:rsidTr="007B4D35">
        <w:tc>
          <w:tcPr>
            <w:tcW w:w="4523" w:type="dxa"/>
            <w:vAlign w:val="bottom"/>
          </w:tcPr>
          <w:p w:rsidR="00CB10CC" w:rsidRPr="002A4DAA" w:rsidRDefault="00CB10C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523" w:type="dxa"/>
            <w:vAlign w:val="bottom"/>
          </w:tcPr>
          <w:p w:rsidR="00CB10CC" w:rsidRPr="002A4DAA" w:rsidRDefault="00CB10C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CB10CC" w:rsidRPr="002A4DAA" w:rsidTr="007B4D35">
        <w:tc>
          <w:tcPr>
            <w:tcW w:w="4523" w:type="dxa"/>
          </w:tcPr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7C" w:rsidRPr="00AA33B1" w:rsidRDefault="00AA33B1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4E3F7C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CB10CC" w:rsidRPr="00AA33B1" w:rsidRDefault="00CB10C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Align w:val="center"/>
          </w:tcPr>
          <w:p w:rsidR="004E3F7C" w:rsidRPr="00AA33B1" w:rsidRDefault="004E3F7C" w:rsidP="004E3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4E3F7C" w:rsidRPr="00AA33B1" w:rsidRDefault="004E3F7C" w:rsidP="007B4D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CB10CC" w:rsidRPr="00AA33B1" w:rsidRDefault="004E3F7C" w:rsidP="004E3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Иного межбюджетного трансферта, поступившего в бюджет муниципального образования</w:t>
            </w:r>
          </w:p>
        </w:tc>
      </w:tr>
    </w:tbl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0CC" w:rsidRPr="002A4DAA" w:rsidRDefault="00CB10CC" w:rsidP="00CB1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B10CC" w:rsidRPr="002A4DAA" w:rsidRDefault="00CB10CC" w:rsidP="00CB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30"/>
      </w:tblGrid>
      <w:tr w:rsidR="00CB10CC" w:rsidRPr="002A4DAA" w:rsidTr="007B4D35">
        <w:tc>
          <w:tcPr>
            <w:tcW w:w="4529" w:type="dxa"/>
          </w:tcPr>
          <w:p w:rsidR="00CB10CC" w:rsidRPr="002A4DAA" w:rsidRDefault="00CB10CC" w:rsidP="007B4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Министерства,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4530" w:type="dxa"/>
          </w:tcPr>
          <w:p w:rsidR="00CB10CC" w:rsidRPr="002A4DAA" w:rsidRDefault="00CB10CC" w:rsidP="007B4D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B10CC" w:rsidRPr="002A4DAA" w:rsidTr="007B4D35">
        <w:tc>
          <w:tcPr>
            <w:tcW w:w="4529" w:type="dxa"/>
          </w:tcPr>
          <w:p w:rsidR="00CB10CC" w:rsidRPr="002A4DAA" w:rsidRDefault="00CB10CC" w:rsidP="007B4D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  _________/___________________</w:t>
            </w:r>
          </w:p>
          <w:p w:rsidR="00CB10CC" w:rsidRPr="002A4DAA" w:rsidRDefault="00CB10CC" w:rsidP="007B4D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(инициалы, фамилия)</w:t>
            </w:r>
          </w:p>
        </w:tc>
        <w:tc>
          <w:tcPr>
            <w:tcW w:w="4530" w:type="dxa"/>
          </w:tcPr>
          <w:p w:rsidR="00CB10CC" w:rsidRPr="002A4DAA" w:rsidRDefault="00CB10CC" w:rsidP="007B4D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  _________/___________________</w:t>
            </w:r>
          </w:p>
          <w:p w:rsidR="00CB10CC" w:rsidRPr="002A4DAA" w:rsidRDefault="00CB10CC" w:rsidP="007B4D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AA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(инициалы, фамилия)</w:t>
            </w:r>
          </w:p>
        </w:tc>
      </w:tr>
    </w:tbl>
    <w:p w:rsidR="00D80892" w:rsidRDefault="00D80892" w:rsidP="00D80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5">
        <w:rPr>
          <w:rFonts w:ascii="Times New Roman" w:hAnsi="Times New Roman" w:cs="Times New Roman"/>
          <w:sz w:val="28"/>
          <w:szCs w:val="28"/>
        </w:rPr>
        <w:t xml:space="preserve">&lt;1&gt; Указываются значения, содержащиеся в графах 7 - 9 по </w:t>
      </w:r>
      <w:hyperlink r:id="rId11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7B4D35">
        <w:rPr>
          <w:rFonts w:ascii="Times New Roman" w:hAnsi="Times New Roman" w:cs="Times New Roman"/>
          <w:sz w:val="28"/>
          <w:szCs w:val="28"/>
        </w:rPr>
        <w:t>Итого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7B4D35">
        <w:rPr>
          <w:rFonts w:ascii="Times New Roman" w:hAnsi="Times New Roman" w:cs="Times New Roman"/>
          <w:sz w:val="28"/>
          <w:szCs w:val="28"/>
        </w:rPr>
        <w:t xml:space="preserve"> по годам в приложении </w:t>
      </w:r>
      <w:r w:rsidR="001C7C6B">
        <w:rPr>
          <w:rFonts w:ascii="Times New Roman" w:hAnsi="Times New Roman" w:cs="Times New Roman"/>
          <w:sz w:val="28"/>
          <w:szCs w:val="28"/>
        </w:rPr>
        <w:t>№</w:t>
      </w:r>
      <w:r w:rsidRPr="007B4D35">
        <w:rPr>
          <w:rFonts w:ascii="Times New Roman" w:hAnsi="Times New Roman" w:cs="Times New Roman"/>
          <w:sz w:val="28"/>
          <w:szCs w:val="28"/>
        </w:rPr>
        <w:t xml:space="preserve"> 1 к соглашению.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56"/>
      <w:bookmarkEnd w:id="45"/>
      <w:r w:rsidRPr="007B4D35">
        <w:rPr>
          <w:rFonts w:ascii="Times New Roman" w:hAnsi="Times New Roman" w:cs="Times New Roman"/>
          <w:sz w:val="28"/>
          <w:szCs w:val="28"/>
        </w:rPr>
        <w:t xml:space="preserve">&lt;2&gt; Указываются значения, содержащиеся в графах 11 - 13 по </w:t>
      </w:r>
      <w:hyperlink r:id="rId12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7B4D35">
        <w:rPr>
          <w:rFonts w:ascii="Times New Roman" w:hAnsi="Times New Roman" w:cs="Times New Roman"/>
          <w:sz w:val="28"/>
          <w:szCs w:val="28"/>
        </w:rPr>
        <w:t>Итого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7B4D35">
        <w:rPr>
          <w:rFonts w:ascii="Times New Roman" w:hAnsi="Times New Roman" w:cs="Times New Roman"/>
          <w:sz w:val="28"/>
          <w:szCs w:val="28"/>
        </w:rPr>
        <w:t xml:space="preserve"> по годам приложения </w:t>
      </w:r>
      <w:r w:rsidR="001C7C6B">
        <w:rPr>
          <w:rFonts w:ascii="Times New Roman" w:hAnsi="Times New Roman" w:cs="Times New Roman"/>
          <w:sz w:val="28"/>
          <w:szCs w:val="28"/>
        </w:rPr>
        <w:t>№</w:t>
      </w:r>
      <w:r w:rsidRPr="007B4D35">
        <w:rPr>
          <w:rFonts w:ascii="Times New Roman" w:hAnsi="Times New Roman" w:cs="Times New Roman"/>
          <w:sz w:val="28"/>
          <w:szCs w:val="28"/>
        </w:rPr>
        <w:t xml:space="preserve"> 1 к соглашению. </w:t>
      </w:r>
      <w:hyperlink w:anchor="P115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Правилами предоставления иных межбюджетных трансфертов предусмотрено софинансирование расходного обязательства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в полном объеме расходного обязательства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образования. В этом случае в </w:t>
      </w:r>
      <w:hyperlink r:id="rId13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1C7C6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к соглашению графы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7B4D35">
        <w:rPr>
          <w:rFonts w:ascii="Times New Roman" w:hAnsi="Times New Roman" w:cs="Times New Roman"/>
          <w:sz w:val="28"/>
          <w:szCs w:val="28"/>
        </w:rPr>
        <w:t>уровень софинансирования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7B4D35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7B4D35" w:rsidRPr="00323743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57"/>
      <w:bookmarkEnd w:id="46"/>
      <w:r w:rsidRPr="007B4D35">
        <w:rPr>
          <w:rFonts w:ascii="Times New Roman" w:hAnsi="Times New Roman" w:cs="Times New Roman"/>
          <w:sz w:val="28"/>
          <w:szCs w:val="28"/>
        </w:rPr>
        <w:t xml:space="preserve">&lt;3&gt; Указываются значения, содержащиеся в графах 11 - 13 по </w:t>
      </w:r>
      <w:hyperlink r:id="rId14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7B4D35">
        <w:rPr>
          <w:rFonts w:ascii="Times New Roman" w:hAnsi="Times New Roman" w:cs="Times New Roman"/>
          <w:sz w:val="28"/>
          <w:szCs w:val="28"/>
        </w:rPr>
        <w:t>Итого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7B4D35">
        <w:rPr>
          <w:rFonts w:ascii="Times New Roman" w:hAnsi="Times New Roman" w:cs="Times New Roman"/>
          <w:sz w:val="28"/>
          <w:szCs w:val="28"/>
        </w:rPr>
        <w:t xml:space="preserve"> по годам приложения </w:t>
      </w:r>
      <w:r w:rsidR="001C7C6B">
        <w:rPr>
          <w:rFonts w:ascii="Times New Roman" w:hAnsi="Times New Roman" w:cs="Times New Roman"/>
          <w:sz w:val="28"/>
          <w:szCs w:val="28"/>
        </w:rPr>
        <w:t>№</w:t>
      </w:r>
      <w:r w:rsidRPr="007B4D35">
        <w:rPr>
          <w:rFonts w:ascii="Times New Roman" w:hAnsi="Times New Roman" w:cs="Times New Roman"/>
          <w:sz w:val="28"/>
          <w:szCs w:val="28"/>
        </w:rPr>
        <w:t xml:space="preserve"> 1 к соглашению. </w:t>
      </w:r>
      <w:hyperlink w:anchor="P122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 принятия главным распорядителем средств республиканского бюджета, которому как получателю средств республиканского бюджета доведены лимиты бюджетных обязательств на </w:t>
      </w:r>
      <w:r w:rsidRPr="00323743">
        <w:rPr>
          <w:rFonts w:ascii="Times New Roman" w:hAnsi="Times New Roman" w:cs="Times New Roman"/>
          <w:sz w:val="28"/>
          <w:szCs w:val="28"/>
        </w:rPr>
        <w:t xml:space="preserve">предоставление Иного межбюджетного трансферта, в целях софинансирования расходных обязательств </w:t>
      </w:r>
      <w:r w:rsidR="007A214B" w:rsidRPr="00323743">
        <w:rPr>
          <w:rFonts w:ascii="Times New Roman" w:hAnsi="Times New Roman" w:cs="Times New Roman"/>
          <w:sz w:val="28"/>
          <w:szCs w:val="28"/>
        </w:rPr>
        <w:t>М</w:t>
      </w:r>
      <w:r w:rsidRPr="00323743">
        <w:rPr>
          <w:rFonts w:ascii="Times New Roman" w:hAnsi="Times New Roman" w:cs="Times New Roman"/>
          <w:sz w:val="28"/>
          <w:szCs w:val="28"/>
        </w:rPr>
        <w:t xml:space="preserve">униципального образования, решения о применении единого уровня софинансирования для расходных обязательств </w:t>
      </w:r>
      <w:r w:rsidR="007A214B" w:rsidRPr="00323743">
        <w:rPr>
          <w:rFonts w:ascii="Times New Roman" w:hAnsi="Times New Roman" w:cs="Times New Roman"/>
          <w:sz w:val="28"/>
          <w:szCs w:val="28"/>
        </w:rPr>
        <w:t>М</w:t>
      </w:r>
      <w:r w:rsidRPr="00323743">
        <w:rPr>
          <w:rFonts w:ascii="Times New Roman" w:hAnsi="Times New Roman" w:cs="Times New Roman"/>
          <w:sz w:val="28"/>
          <w:szCs w:val="28"/>
        </w:rPr>
        <w:t xml:space="preserve">униципального образования, в целях софинансирования которых предоставляется Иной межбюджетный трансферт. В этом случае в </w:t>
      </w:r>
      <w:hyperlink r:id="rId15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1C7C6B" w:rsidRPr="003237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к соглашению графы </w:t>
      </w:r>
      <w:r w:rsidR="001A5210" w:rsidRPr="00323743">
        <w:rPr>
          <w:rFonts w:ascii="Times New Roman" w:hAnsi="Times New Roman" w:cs="Times New Roman"/>
          <w:sz w:val="28"/>
          <w:szCs w:val="28"/>
        </w:rPr>
        <w:t>«</w:t>
      </w:r>
      <w:r w:rsidRPr="00323743">
        <w:rPr>
          <w:rFonts w:ascii="Times New Roman" w:hAnsi="Times New Roman" w:cs="Times New Roman"/>
          <w:sz w:val="28"/>
          <w:szCs w:val="28"/>
        </w:rPr>
        <w:t>уровень софинансирования</w:t>
      </w:r>
      <w:r w:rsidR="001A5210" w:rsidRPr="00323743">
        <w:rPr>
          <w:rFonts w:ascii="Times New Roman" w:hAnsi="Times New Roman" w:cs="Times New Roman"/>
          <w:sz w:val="28"/>
          <w:szCs w:val="28"/>
        </w:rPr>
        <w:t>»</w:t>
      </w:r>
      <w:r w:rsidRPr="00323743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7B4D35" w:rsidRPr="00323743" w:rsidRDefault="007B4D35" w:rsidP="007A2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58"/>
      <w:bookmarkEnd w:id="47"/>
      <w:r w:rsidRPr="00323743">
        <w:rPr>
          <w:rFonts w:ascii="Times New Roman" w:hAnsi="Times New Roman" w:cs="Times New Roman"/>
          <w:sz w:val="28"/>
          <w:szCs w:val="28"/>
        </w:rPr>
        <w:t xml:space="preserve">&lt;4&gt; Указываются значения, содержащиеся в графах 11 - 13 по </w:t>
      </w:r>
      <w:hyperlink r:id="rId16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</w:t>
      </w:r>
      <w:r w:rsidR="001A5210" w:rsidRPr="00323743">
        <w:rPr>
          <w:rFonts w:ascii="Times New Roman" w:hAnsi="Times New Roman" w:cs="Times New Roman"/>
          <w:sz w:val="28"/>
          <w:szCs w:val="28"/>
        </w:rPr>
        <w:t>«</w:t>
      </w:r>
      <w:r w:rsidRPr="00323743">
        <w:rPr>
          <w:rFonts w:ascii="Times New Roman" w:hAnsi="Times New Roman" w:cs="Times New Roman"/>
          <w:sz w:val="28"/>
          <w:szCs w:val="28"/>
        </w:rPr>
        <w:t>Итого</w:t>
      </w:r>
      <w:r w:rsidR="001A5210" w:rsidRPr="00323743">
        <w:rPr>
          <w:rFonts w:ascii="Times New Roman" w:hAnsi="Times New Roman" w:cs="Times New Roman"/>
          <w:sz w:val="28"/>
          <w:szCs w:val="28"/>
        </w:rPr>
        <w:t>»</w:t>
      </w:r>
      <w:r w:rsidRPr="00323743">
        <w:rPr>
          <w:rFonts w:ascii="Times New Roman" w:hAnsi="Times New Roman" w:cs="Times New Roman"/>
          <w:sz w:val="28"/>
          <w:szCs w:val="28"/>
        </w:rPr>
        <w:t xml:space="preserve"> по годам приложения </w:t>
      </w:r>
      <w:r w:rsidR="001C7C6B" w:rsidRPr="00323743">
        <w:rPr>
          <w:rFonts w:ascii="Times New Roman" w:hAnsi="Times New Roman" w:cs="Times New Roman"/>
          <w:sz w:val="28"/>
          <w:szCs w:val="28"/>
        </w:rPr>
        <w:t>№</w:t>
      </w:r>
      <w:r w:rsidRPr="00323743">
        <w:rPr>
          <w:rFonts w:ascii="Times New Roman" w:hAnsi="Times New Roman" w:cs="Times New Roman"/>
          <w:sz w:val="28"/>
          <w:szCs w:val="28"/>
        </w:rPr>
        <w:t xml:space="preserve"> 1 к соглашению. </w:t>
      </w:r>
      <w:hyperlink w:anchor="P132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</w:t>
      </w:r>
      <w:r w:rsidR="00FA4D11" w:rsidRPr="00323743">
        <w:rPr>
          <w:rFonts w:ascii="Times New Roman" w:hAnsi="Times New Roman" w:cs="Times New Roman"/>
          <w:sz w:val="28"/>
          <w:szCs w:val="28"/>
        </w:rPr>
        <w:t xml:space="preserve"> </w:t>
      </w:r>
      <w:r w:rsidRPr="00323743">
        <w:rPr>
          <w:rFonts w:ascii="Times New Roman" w:hAnsi="Times New Roman" w:cs="Times New Roman"/>
          <w:sz w:val="28"/>
          <w:szCs w:val="28"/>
        </w:rPr>
        <w:t xml:space="preserve">Иной межбюджетный трансферт предоставляется в целях софинансирования расходных обязательств </w:t>
      </w:r>
      <w:r w:rsidR="007A214B" w:rsidRPr="00323743">
        <w:rPr>
          <w:rFonts w:ascii="Times New Roman" w:hAnsi="Times New Roman" w:cs="Times New Roman"/>
          <w:sz w:val="28"/>
          <w:szCs w:val="28"/>
        </w:rPr>
        <w:t>М</w:t>
      </w:r>
      <w:r w:rsidRPr="00323743">
        <w:rPr>
          <w:rFonts w:ascii="Times New Roman" w:hAnsi="Times New Roman" w:cs="Times New Roman"/>
          <w:sz w:val="28"/>
          <w:szCs w:val="28"/>
        </w:rPr>
        <w:t xml:space="preserve">униципального образования, возникающих при осуществлении капитальных вложений в объекты капитального строительства (объекты недвижимого имущества), а также в случае принятия главным распорядителем средств республиканского бюджета, которому как получателю средств республиканского бюджета доведены лимиты бюджетных обязательств на предоставление Иного межбюджетного трансферта, решения о применении разных уровней софинансирования по каждому результату предоставления Иного межбюджетного трансферта, в том числе объекту капитального строительства муниципальной собственности </w:t>
      </w:r>
      <w:r w:rsidR="007A214B" w:rsidRPr="00323743">
        <w:rPr>
          <w:rFonts w:ascii="Times New Roman" w:hAnsi="Times New Roman" w:cs="Times New Roman"/>
          <w:sz w:val="28"/>
          <w:szCs w:val="28"/>
        </w:rPr>
        <w:t>М</w:t>
      </w:r>
      <w:r w:rsidRPr="00323743">
        <w:rPr>
          <w:rFonts w:ascii="Times New Roman" w:hAnsi="Times New Roman" w:cs="Times New Roman"/>
          <w:sz w:val="28"/>
          <w:szCs w:val="28"/>
        </w:rPr>
        <w:t xml:space="preserve">униципального образования, объекту недвижимого имущества, приобретаемому в муниципальную собственность, если Правилами предоставления иных межбюджетных трансфертов предусмотрена возможность установления в соглашении различных уровней софинансирования. При этом </w:t>
      </w:r>
      <w:hyperlink w:anchor="P115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подпункты </w:t>
        </w:r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 w:rsidRPr="00323743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в соглашении не предусматриваются.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59"/>
      <w:bookmarkEnd w:id="48"/>
      <w:r w:rsidRPr="00323743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139" w:history="1">
        <w:r w:rsidRPr="00323743">
          <w:rPr>
            <w:rFonts w:ascii="Times New Roman" w:hAnsi="Times New Roman" w:cs="Times New Roman"/>
            <w:color w:val="0000FF"/>
            <w:sz w:val="28"/>
            <w:szCs w:val="28"/>
          </w:rPr>
          <w:t>Пункт 2.2.1</w:t>
        </w:r>
      </w:hyperlink>
      <w:r w:rsidRPr="00323743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7B4D35">
        <w:rPr>
          <w:rFonts w:ascii="Times New Roman" w:hAnsi="Times New Roman" w:cs="Times New Roman"/>
          <w:sz w:val="28"/>
          <w:szCs w:val="28"/>
        </w:rPr>
        <w:t xml:space="preserve"> в случае, если в соответствии с Правилами предоставления иных межбюджетных трансфертов устанавливается уровень софинансирования расходного обязательства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из республиканского бюджета менее 100 процентов. Положения </w:t>
      </w:r>
      <w:hyperlink w:anchor="P139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пункта 2.2.1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, касающиеся строительства (реконструкции, в том числе с элементами реставрации, технического перевооружения) объекта капитального строительства, предусматриваются в соглашении в случае, если Правилами предоставления иных межбюджетных трансфертов предусмотрено предоставление Иного межбюджетного трансферта на капитальные вложения в объекты капитального строительства (приобретение объекта недвижимого имущества). В </w:t>
      </w:r>
      <w:hyperlink w:anchor="P139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пункте 2.2.1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указывается приложение к соглашению, оформленное в соответствии с </w:t>
      </w:r>
      <w:hyperlink r:id="rId17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 w:rsidR="001C7C6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к настоящей Типовой форме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60"/>
      <w:bookmarkEnd w:id="49"/>
      <w:r w:rsidRPr="007B4D35">
        <w:rPr>
          <w:rFonts w:ascii="Times New Roman" w:hAnsi="Times New Roman" w:cs="Times New Roman"/>
          <w:sz w:val="28"/>
          <w:szCs w:val="28"/>
        </w:rPr>
        <w:t xml:space="preserve">&lt;6&gt; </w:t>
      </w:r>
      <w:bookmarkStart w:id="50" w:name="P461"/>
      <w:bookmarkEnd w:id="50"/>
      <w:r w:rsidRPr="007B4D35">
        <w:rPr>
          <w:rFonts w:ascii="Times New Roman" w:hAnsi="Times New Roman" w:cs="Times New Roman"/>
          <w:sz w:val="28"/>
          <w:szCs w:val="28"/>
        </w:rPr>
        <w:fldChar w:fldCharType="begin"/>
      </w:r>
      <w:r w:rsidRPr="007B4D35">
        <w:rPr>
          <w:rFonts w:ascii="Times New Roman" w:hAnsi="Times New Roman" w:cs="Times New Roman"/>
          <w:sz w:val="28"/>
          <w:szCs w:val="28"/>
        </w:rPr>
        <w:instrText xml:space="preserve"> HYPERLINK \l "P179" </w:instrText>
      </w:r>
      <w:r w:rsidRPr="007B4D35">
        <w:rPr>
          <w:rFonts w:ascii="Times New Roman" w:hAnsi="Times New Roman" w:cs="Times New Roman"/>
          <w:sz w:val="28"/>
          <w:szCs w:val="28"/>
        </w:rPr>
        <w:fldChar w:fldCharType="separate"/>
      </w:r>
      <w:r w:rsidRPr="007B4D35">
        <w:rPr>
          <w:rFonts w:ascii="Times New Roman" w:hAnsi="Times New Roman" w:cs="Times New Roman"/>
          <w:color w:val="0000FF"/>
          <w:sz w:val="28"/>
          <w:szCs w:val="28"/>
        </w:rPr>
        <w:t xml:space="preserve">Подпункты </w:t>
      </w:r>
      <w:r w:rsidR="001A5210"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7B4D35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1A5210">
        <w:rPr>
          <w:rFonts w:ascii="Times New Roman" w:hAnsi="Times New Roman" w:cs="Times New Roman"/>
          <w:color w:val="0000FF"/>
          <w:sz w:val="28"/>
          <w:szCs w:val="28"/>
        </w:rPr>
        <w:t>»</w:t>
      </w:r>
      <w:r w:rsidRPr="007B4D35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7B4D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5" w:history="1"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предусматриваются в случаях, если Правилами предоставления иных межбюджетных трансфертов предусмотрены данные условия.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62"/>
      <w:bookmarkEnd w:id="51"/>
      <w:r w:rsidRPr="007B4D35">
        <w:rPr>
          <w:rFonts w:ascii="Times New Roman" w:hAnsi="Times New Roman" w:cs="Times New Roman"/>
          <w:sz w:val="28"/>
          <w:szCs w:val="28"/>
        </w:rPr>
        <w:t xml:space="preserve">&lt;7&gt; </w:t>
      </w:r>
      <w:hyperlink w:anchor="P185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соглашение не содержит условие, предусмотренное </w:t>
      </w:r>
      <w:hyperlink w:anchor="P190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63"/>
      <w:bookmarkEnd w:id="52"/>
      <w:r w:rsidRPr="007B4D35">
        <w:rPr>
          <w:rFonts w:ascii="Times New Roman" w:hAnsi="Times New Roman" w:cs="Times New Roman"/>
          <w:sz w:val="28"/>
          <w:szCs w:val="28"/>
        </w:rPr>
        <w:t xml:space="preserve">&lt;8&gt; </w:t>
      </w:r>
      <w:hyperlink w:anchor="P190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Иной межбюджетный трансферт предоставляется на возмещение фактически осуществленных расходов бюджетов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>униципальных образований и при наличии в Правилах предоставления иных межбюджетных трансфертов такого условия.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64"/>
      <w:bookmarkStart w:id="54" w:name="P465"/>
      <w:bookmarkEnd w:id="53"/>
      <w:bookmarkEnd w:id="54"/>
      <w:r w:rsidRPr="007B4D35">
        <w:rPr>
          <w:rFonts w:ascii="Times New Roman" w:hAnsi="Times New Roman" w:cs="Times New Roman"/>
          <w:sz w:val="28"/>
          <w:szCs w:val="28"/>
        </w:rPr>
        <w:t>&lt;9&gt; В соглашении могут быть указаны иные условия предоставления Иного межбюджетного трансферта в случае, если это предусмотрено Правилами предоставления иных межбюджетных трансфертов.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66"/>
      <w:bookmarkEnd w:id="55"/>
      <w:r w:rsidRPr="007B4D35">
        <w:rPr>
          <w:rFonts w:ascii="Times New Roman" w:hAnsi="Times New Roman" w:cs="Times New Roman"/>
          <w:sz w:val="28"/>
          <w:szCs w:val="28"/>
        </w:rPr>
        <w:t xml:space="preserve">&lt;10&gt; Условие о представлении документов, предусмотренных </w:t>
      </w:r>
      <w:hyperlink w:anchor="P195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пунктом 3.2.1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, предусматривается при наличии в соглашении положений, предусмотренных </w:t>
      </w:r>
      <w:hyperlink w:anchor="P179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85" w:history="1"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67"/>
      <w:bookmarkEnd w:id="56"/>
      <w:r w:rsidRPr="007B4D35">
        <w:rPr>
          <w:rFonts w:ascii="Times New Roman" w:hAnsi="Times New Roman" w:cs="Times New Roman"/>
          <w:sz w:val="28"/>
          <w:szCs w:val="28"/>
        </w:rPr>
        <w:t xml:space="preserve">&lt;11&gt; </w:t>
      </w:r>
      <w:hyperlink w:anchor="P196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в соответствии с законодательством Российской Федерации и Республики Алтай полномочия по перечислению Иного межбюджетного трансферта переданы Федеральному казначейству.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68"/>
      <w:bookmarkEnd w:id="57"/>
      <w:r w:rsidRPr="007B4D35">
        <w:rPr>
          <w:rFonts w:ascii="Times New Roman" w:hAnsi="Times New Roman" w:cs="Times New Roman"/>
          <w:sz w:val="28"/>
          <w:szCs w:val="28"/>
        </w:rPr>
        <w:t xml:space="preserve">&lt;12&gt; </w:t>
      </w:r>
      <w:hyperlink w:anchor="P196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в соответствии с законодательством Российской Федерации и Республики Алтай полномочия по перечислению Иного межбюджетного трансферта не переданы Федеральному казначейству.</w:t>
      </w:r>
    </w:p>
    <w:p w:rsidR="007B4D35" w:rsidRPr="00805A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69"/>
      <w:bookmarkEnd w:id="58"/>
      <w:r w:rsidRPr="00805A35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18" w:history="1"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5A3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14 мая 2020 г. </w:t>
      </w:r>
      <w:r w:rsidR="001C7C6B" w:rsidRPr="00805A35">
        <w:rPr>
          <w:rFonts w:ascii="Times New Roman" w:hAnsi="Times New Roman" w:cs="Times New Roman"/>
          <w:sz w:val="28"/>
          <w:szCs w:val="28"/>
        </w:rPr>
        <w:t>№</w:t>
      </w:r>
      <w:r w:rsidRPr="00805A35">
        <w:rPr>
          <w:rFonts w:ascii="Times New Roman" w:hAnsi="Times New Roman" w:cs="Times New Roman"/>
          <w:sz w:val="28"/>
          <w:szCs w:val="28"/>
        </w:rPr>
        <w:t xml:space="preserve"> 21н </w:t>
      </w:r>
      <w:r w:rsidR="001A5210" w:rsidRPr="00805A35">
        <w:rPr>
          <w:rFonts w:ascii="Times New Roman" w:hAnsi="Times New Roman" w:cs="Times New Roman"/>
          <w:sz w:val="28"/>
          <w:szCs w:val="28"/>
        </w:rPr>
        <w:t>«</w:t>
      </w:r>
      <w:r w:rsidRPr="00805A35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1A5210" w:rsidRPr="00805A35">
        <w:rPr>
          <w:rFonts w:ascii="Times New Roman" w:hAnsi="Times New Roman" w:cs="Times New Roman"/>
          <w:sz w:val="28"/>
          <w:szCs w:val="28"/>
        </w:rPr>
        <w:t>»</w:t>
      </w:r>
      <w:r w:rsidRPr="00805A3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13 июля 2020 г., регистрационный </w:t>
      </w:r>
      <w:r w:rsidR="001C7C6B" w:rsidRPr="00805A35">
        <w:rPr>
          <w:rFonts w:ascii="Times New Roman" w:hAnsi="Times New Roman" w:cs="Times New Roman"/>
          <w:sz w:val="28"/>
          <w:szCs w:val="28"/>
        </w:rPr>
        <w:t>№</w:t>
      </w:r>
      <w:r w:rsidRPr="00805A35">
        <w:rPr>
          <w:rFonts w:ascii="Times New Roman" w:hAnsi="Times New Roman" w:cs="Times New Roman"/>
          <w:sz w:val="28"/>
          <w:szCs w:val="28"/>
        </w:rPr>
        <w:t xml:space="preserve"> 58914).</w:t>
      </w:r>
    </w:p>
    <w:p w:rsidR="007B4D35" w:rsidRPr="00805A35" w:rsidRDefault="007B4D35" w:rsidP="00273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70"/>
      <w:bookmarkEnd w:id="59"/>
      <w:r w:rsidRPr="00805A35">
        <w:rPr>
          <w:rFonts w:ascii="Times New Roman" w:hAnsi="Times New Roman" w:cs="Times New Roman"/>
          <w:sz w:val="28"/>
          <w:szCs w:val="28"/>
        </w:rPr>
        <w:t xml:space="preserve">&lt;14&gt; </w:t>
      </w:r>
      <w:hyperlink w:anchor="P217" w:history="1"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>Пункт 3.3.1.1</w:t>
        </w:r>
      </w:hyperlink>
      <w:r w:rsidRPr="00805A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операции по расходам получателей средств бюджета </w:t>
      </w:r>
      <w:r w:rsidR="007A214B" w:rsidRPr="00805A35">
        <w:rPr>
          <w:rFonts w:ascii="Times New Roman" w:hAnsi="Times New Roman" w:cs="Times New Roman"/>
          <w:sz w:val="28"/>
          <w:szCs w:val="28"/>
        </w:rPr>
        <w:t>М</w:t>
      </w:r>
      <w:r w:rsidRPr="00805A35">
        <w:rPr>
          <w:rFonts w:ascii="Times New Roman" w:hAnsi="Times New Roman" w:cs="Times New Roman"/>
          <w:sz w:val="28"/>
          <w:szCs w:val="28"/>
        </w:rPr>
        <w:t>униципального образования, в целях софинансирования которых предоставляется Иной межбюджетный трансферт, учитываются на лицевых счетах, открытых в территориальном органе Федерального казначейства.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72"/>
      <w:bookmarkStart w:id="61" w:name="P473"/>
      <w:bookmarkEnd w:id="60"/>
      <w:bookmarkEnd w:id="61"/>
      <w:r w:rsidRPr="00805A35">
        <w:rPr>
          <w:rFonts w:ascii="Times New Roman" w:hAnsi="Times New Roman" w:cs="Times New Roman"/>
          <w:sz w:val="28"/>
          <w:szCs w:val="28"/>
        </w:rPr>
        <w:t>&lt;1</w:t>
      </w:r>
      <w:r w:rsidR="00805A35" w:rsidRPr="00805A35">
        <w:rPr>
          <w:rFonts w:ascii="Times New Roman" w:hAnsi="Times New Roman" w:cs="Times New Roman"/>
          <w:sz w:val="28"/>
          <w:szCs w:val="28"/>
        </w:rPr>
        <w:t>5</w:t>
      </w:r>
      <w:r w:rsidRPr="00805A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21" w:history="1"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>Пункт 3.3.1.2</w:t>
        </w:r>
      </w:hyperlink>
      <w:r w:rsidRPr="00805A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перечисление Иного межбюджетного трансферта осуществляется на счет, указанный в </w:t>
      </w:r>
      <w:hyperlink w:anchor="P196" w:history="1"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A5210" w:rsidRPr="00805A35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 w:rsidRPr="00805A35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805A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</w:t>
        </w:r>
      </w:hyperlink>
      <w:r w:rsidRPr="00805A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соглашения, а также если полномочия по перечислению</w:t>
      </w:r>
      <w:r w:rsidRPr="007B4D35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не переданы Федеральному казначейству. Условие об одновременном представлении документов, подтверждающих исполнение условия предоставления Иного межбюджетного трансферта, указанного в </w:t>
      </w:r>
      <w:hyperlink w:anchor="P190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соглашения, предусматривается в соглашении в случае, если Правилами предоставления иных межбюджетных трансфертов данное условие предусмотрено.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74"/>
      <w:bookmarkEnd w:id="62"/>
      <w:r w:rsidRPr="007B4D35">
        <w:rPr>
          <w:rFonts w:ascii="Times New Roman" w:hAnsi="Times New Roman" w:cs="Times New Roman"/>
          <w:sz w:val="28"/>
          <w:szCs w:val="28"/>
        </w:rPr>
        <w:t>&lt;1</w:t>
      </w:r>
      <w:r w:rsidR="00805A35">
        <w:rPr>
          <w:rFonts w:ascii="Times New Roman" w:hAnsi="Times New Roman" w:cs="Times New Roman"/>
          <w:sz w:val="28"/>
          <w:szCs w:val="28"/>
        </w:rPr>
        <w:t>6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30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3.3.2.1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 наличия в соглашении условий, предусмотренных </w:t>
      </w:r>
      <w:hyperlink w:anchor="P221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пунктом 3.3.1.2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соглашения, если Правилами предоставления иных межбюджетных трансфертов предусмотрено перечисление Иного межбюджетного трансферта после проверки документов, подтверждающих осуществление расходов бюджета </w:t>
      </w:r>
      <w:r w:rsidR="007A214B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75"/>
      <w:bookmarkEnd w:id="63"/>
      <w:r w:rsidRPr="007B4D35">
        <w:rPr>
          <w:rFonts w:ascii="Times New Roman" w:hAnsi="Times New Roman" w:cs="Times New Roman"/>
          <w:sz w:val="28"/>
          <w:szCs w:val="28"/>
        </w:rPr>
        <w:t>&lt;1</w:t>
      </w:r>
      <w:r w:rsidR="00805A35">
        <w:rPr>
          <w:rFonts w:ascii="Times New Roman" w:hAnsi="Times New Roman" w:cs="Times New Roman"/>
          <w:sz w:val="28"/>
          <w:szCs w:val="28"/>
        </w:rPr>
        <w:t>7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34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3.3.2.2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 наличия в соглашении условия, предусмотренного </w:t>
      </w:r>
      <w:hyperlink w:anchor="P122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32" w:history="1"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76"/>
      <w:bookmarkEnd w:id="64"/>
      <w:r w:rsidRPr="007B4D35">
        <w:rPr>
          <w:rFonts w:ascii="Times New Roman" w:hAnsi="Times New Roman" w:cs="Times New Roman"/>
          <w:sz w:val="28"/>
          <w:szCs w:val="28"/>
        </w:rPr>
        <w:t>&lt;</w:t>
      </w:r>
      <w:r w:rsidR="00805A35">
        <w:rPr>
          <w:rFonts w:ascii="Times New Roman" w:hAnsi="Times New Roman" w:cs="Times New Roman"/>
          <w:sz w:val="28"/>
          <w:szCs w:val="28"/>
        </w:rPr>
        <w:t>18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35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3.3.2.2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соглашение содержит условие, предусмотренное </w:t>
      </w:r>
      <w:hyperlink w:anchor="P122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77"/>
      <w:bookmarkEnd w:id="65"/>
      <w:r w:rsidRPr="007B4D35">
        <w:rPr>
          <w:rFonts w:ascii="Times New Roman" w:hAnsi="Times New Roman" w:cs="Times New Roman"/>
          <w:sz w:val="28"/>
          <w:szCs w:val="28"/>
        </w:rPr>
        <w:t>&lt;</w:t>
      </w:r>
      <w:r w:rsidR="00805A35">
        <w:rPr>
          <w:rFonts w:ascii="Times New Roman" w:hAnsi="Times New Roman" w:cs="Times New Roman"/>
          <w:sz w:val="28"/>
          <w:szCs w:val="28"/>
        </w:rPr>
        <w:t>19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36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3.3.2.2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соглашение содержит условие, предусмотренное </w:t>
      </w:r>
      <w:hyperlink w:anchor="P132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78"/>
      <w:bookmarkStart w:id="67" w:name="P479"/>
      <w:bookmarkStart w:id="68" w:name="P480"/>
      <w:bookmarkEnd w:id="66"/>
      <w:bookmarkEnd w:id="67"/>
      <w:bookmarkEnd w:id="68"/>
      <w:r w:rsidRPr="00E5112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0</w:t>
      </w:r>
      <w:r w:rsidRPr="00E5112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59" w:history="1">
        <w:r w:rsidRPr="00E51125">
          <w:rPr>
            <w:rFonts w:ascii="Times New Roman" w:hAnsi="Times New Roman" w:cs="Times New Roman"/>
            <w:color w:val="0000FF"/>
            <w:sz w:val="28"/>
            <w:szCs w:val="28"/>
          </w:rPr>
          <w:t>Пункт 4.1.3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Иной межбюджетный трансферт предоставляется на возмещение фактически осуществленных расходов бюджета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образования, перечисление Иного межбюджетного трансферта осуществляется на счет, предусмотренный в </w:t>
      </w:r>
      <w:hyperlink w:anchor="P196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A5210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3.3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481"/>
      <w:bookmarkEnd w:id="69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1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63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4.1.4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482"/>
      <w:bookmarkStart w:id="71" w:name="P483"/>
      <w:bookmarkEnd w:id="70"/>
      <w:bookmarkEnd w:id="71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2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В соглашении могут быть указаны иные конкретные обязанности в случае, если это предусмотрено Правилами предоставления иных межбюджетных трансфертов, иными нормативными правовыми актами Республики Алтай, регулирующими бюджетные правоотношения по предоставлению иных межбюджетных трансфертов, имеющих целевое назначение, из республиканского бюджета бюджетам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>униципальных образований.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484"/>
      <w:bookmarkEnd w:id="72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3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В соглашении могут быть указаны иные конкретные права в случае, если это предусмотрено Правилами предоставления иных межбюджетных трансфертов, иными нормативными правовыми актами Российской Федерации и Республики Алтай, регулирующими бюджетные правоотношения по предоставлению иных межбюджетных трансфертов, имеющих целевое назначение, из республиканского бюджета бюджетам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>униципальных образований.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485"/>
      <w:bookmarkEnd w:id="73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4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94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4.3.2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соглашении условия, предусмотренного </w:t>
      </w:r>
      <w:hyperlink w:anchor="P264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86"/>
      <w:bookmarkEnd w:id="74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5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304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4.3.3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при наличии в соглашении условия, предусмотренного </w:t>
      </w:r>
      <w:hyperlink w:anchor="P263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соглашения. 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87"/>
      <w:bookmarkStart w:id="76" w:name="P488"/>
      <w:bookmarkEnd w:id="75"/>
      <w:bookmarkEnd w:id="76"/>
      <w:r w:rsidRPr="007B4D35">
        <w:rPr>
          <w:rFonts w:ascii="Times New Roman" w:hAnsi="Times New Roman" w:cs="Times New Roman"/>
          <w:sz w:val="28"/>
          <w:szCs w:val="28"/>
        </w:rPr>
        <w:t>&lt;2</w:t>
      </w:r>
      <w:r w:rsidR="00805A35">
        <w:rPr>
          <w:rFonts w:ascii="Times New Roman" w:hAnsi="Times New Roman" w:cs="Times New Roman"/>
          <w:sz w:val="28"/>
          <w:szCs w:val="28"/>
        </w:rPr>
        <w:t>6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306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4.3.5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для Иного межбюджетного трансферта, предоставляемого в целях софинансирования расходных обязательств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1D079D" w:rsidRPr="007B4D35">
        <w:rPr>
          <w:rFonts w:ascii="Times New Roman" w:hAnsi="Times New Roman" w:cs="Times New Roman"/>
          <w:sz w:val="28"/>
          <w:szCs w:val="28"/>
        </w:rPr>
        <w:t>образования</w:t>
      </w:r>
      <w:r w:rsidRPr="007B4D35">
        <w:rPr>
          <w:rFonts w:ascii="Times New Roman" w:hAnsi="Times New Roman" w:cs="Times New Roman"/>
          <w:sz w:val="28"/>
          <w:szCs w:val="28"/>
        </w:rPr>
        <w:t xml:space="preserve"> по строительству объектов капитального строительства, если данное условие предусмотрено Правилами предоставления иных межбюджетных трансфертов.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89"/>
      <w:bookmarkEnd w:id="77"/>
      <w:r w:rsidRPr="007B4D35">
        <w:rPr>
          <w:rFonts w:ascii="Times New Roman" w:hAnsi="Times New Roman" w:cs="Times New Roman"/>
          <w:sz w:val="28"/>
          <w:szCs w:val="28"/>
        </w:rPr>
        <w:t>&lt;</w:t>
      </w:r>
      <w:r w:rsidR="00AA33B1">
        <w:rPr>
          <w:rFonts w:ascii="Times New Roman" w:hAnsi="Times New Roman" w:cs="Times New Roman"/>
          <w:sz w:val="28"/>
          <w:szCs w:val="28"/>
        </w:rPr>
        <w:t>2</w:t>
      </w:r>
      <w:r w:rsidR="00805A35">
        <w:rPr>
          <w:rFonts w:ascii="Times New Roman" w:hAnsi="Times New Roman" w:cs="Times New Roman"/>
          <w:sz w:val="28"/>
          <w:szCs w:val="28"/>
        </w:rPr>
        <w:t>7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307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4.3.6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для Иного межбюджетного трансферта, предоставляемого в целях софинансирования расходных обязательств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по исполнению публичных нормативных обязательств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Pr="007B4D35">
        <w:rPr>
          <w:rFonts w:ascii="Times New Roman" w:hAnsi="Times New Roman" w:cs="Times New Roman"/>
          <w:sz w:val="28"/>
          <w:szCs w:val="28"/>
        </w:rPr>
        <w:t>униципального образования, если Правилами предоставления иных межбюджетных трансфертов предусмотрено данное условие.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90"/>
      <w:bookmarkEnd w:id="78"/>
      <w:r w:rsidRPr="007B4D35">
        <w:rPr>
          <w:rFonts w:ascii="Times New Roman" w:hAnsi="Times New Roman" w:cs="Times New Roman"/>
          <w:sz w:val="28"/>
          <w:szCs w:val="28"/>
        </w:rPr>
        <w:t>&lt;</w:t>
      </w:r>
      <w:r w:rsidR="00805A35">
        <w:rPr>
          <w:rFonts w:ascii="Times New Roman" w:hAnsi="Times New Roman" w:cs="Times New Roman"/>
          <w:sz w:val="28"/>
          <w:szCs w:val="28"/>
        </w:rPr>
        <w:t>28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308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4.3.7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для Иного межбюджетного трансферта, предоставляемого в целях софинансирования расходных </w:t>
      </w:r>
      <w:r w:rsidRPr="0047646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EE2BC0" w:rsidRPr="00476469">
        <w:rPr>
          <w:rFonts w:ascii="Times New Roman" w:hAnsi="Times New Roman" w:cs="Times New Roman"/>
          <w:sz w:val="28"/>
          <w:szCs w:val="28"/>
        </w:rPr>
        <w:t>М</w:t>
      </w:r>
      <w:r w:rsidRPr="00476469">
        <w:rPr>
          <w:rFonts w:ascii="Times New Roman" w:hAnsi="Times New Roman" w:cs="Times New Roman"/>
          <w:sz w:val="28"/>
          <w:szCs w:val="28"/>
        </w:rPr>
        <w:t>униципального образования по оказанию государственных и (или) муниципальных услуг, если Правилами предоставления иных межбюджетных трансфертов предусмотрено данное условие.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91"/>
      <w:bookmarkStart w:id="80" w:name="P494"/>
      <w:bookmarkEnd w:id="79"/>
      <w:bookmarkEnd w:id="80"/>
      <w:r w:rsidRPr="00476469">
        <w:rPr>
          <w:rFonts w:ascii="Times New Roman" w:hAnsi="Times New Roman" w:cs="Times New Roman"/>
          <w:sz w:val="28"/>
          <w:szCs w:val="28"/>
        </w:rPr>
        <w:t>&lt;</w:t>
      </w:r>
      <w:r w:rsidR="00805A35">
        <w:rPr>
          <w:rFonts w:ascii="Times New Roman" w:hAnsi="Times New Roman" w:cs="Times New Roman"/>
          <w:sz w:val="28"/>
          <w:szCs w:val="28"/>
        </w:rPr>
        <w:t>29</w:t>
      </w:r>
      <w:r w:rsidRPr="00476469">
        <w:rPr>
          <w:rFonts w:ascii="Times New Roman" w:hAnsi="Times New Roman" w:cs="Times New Roman"/>
          <w:sz w:val="28"/>
          <w:szCs w:val="28"/>
        </w:rPr>
        <w:t xml:space="preserve">&gt; </w:t>
      </w:r>
      <w:bookmarkStart w:id="81" w:name="P496"/>
      <w:bookmarkEnd w:id="81"/>
      <w:r w:rsidRPr="00476469">
        <w:rPr>
          <w:rFonts w:ascii="Times New Roman" w:hAnsi="Times New Roman" w:cs="Times New Roman"/>
          <w:sz w:val="28"/>
          <w:szCs w:val="28"/>
        </w:rPr>
        <w:t xml:space="preserve">В соглашении могут быть указаны иные конкретные права в случае, если это предусмотрено Правилами предоставления иных межбюджетных трансфертов, иными нормативными правовыми актами Российской Федерации и Республики Алтай, регулирующими бюджетные правоотношения по предоставлению иных межбюджетных трансфертов, имеющих целевое назначение, из республиканского бюджета бюджетам </w:t>
      </w:r>
      <w:r w:rsidR="00EE2BC0" w:rsidRPr="00476469">
        <w:rPr>
          <w:rFonts w:ascii="Times New Roman" w:hAnsi="Times New Roman" w:cs="Times New Roman"/>
          <w:sz w:val="28"/>
          <w:szCs w:val="28"/>
        </w:rPr>
        <w:t>М</w:t>
      </w:r>
      <w:r w:rsidRPr="00476469">
        <w:rPr>
          <w:rFonts w:ascii="Times New Roman" w:hAnsi="Times New Roman" w:cs="Times New Roman"/>
          <w:sz w:val="28"/>
          <w:szCs w:val="28"/>
        </w:rPr>
        <w:t>униципальных образований.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97"/>
      <w:bookmarkEnd w:id="82"/>
      <w:r w:rsidRPr="00476469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0</w:t>
      </w:r>
      <w:r w:rsidRPr="00476469">
        <w:rPr>
          <w:rFonts w:ascii="Times New Roman" w:hAnsi="Times New Roman" w:cs="Times New Roman"/>
          <w:sz w:val="28"/>
          <w:szCs w:val="28"/>
        </w:rPr>
        <w:t xml:space="preserve">&gt; В соответствии с </w:t>
      </w:r>
      <w:hyperlink r:id="rId19" w:history="1">
        <w:r w:rsidRPr="00476469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242</w:t>
        </w:r>
      </w:hyperlink>
      <w:r w:rsidRPr="004764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98"/>
      <w:bookmarkEnd w:id="83"/>
      <w:r w:rsidRPr="00476469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1</w:t>
      </w:r>
      <w:r w:rsidRPr="00476469">
        <w:rPr>
          <w:rFonts w:ascii="Times New Roman" w:hAnsi="Times New Roman" w:cs="Times New Roman"/>
          <w:sz w:val="28"/>
          <w:szCs w:val="28"/>
        </w:rPr>
        <w:t xml:space="preserve">&gt; Иные условия предоставления Иного межбюджетного трансферта, за исключением указанных в </w:t>
      </w:r>
      <w:hyperlink w:anchor="P178" w:history="1">
        <w:r w:rsidRPr="00476469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476469">
        <w:rPr>
          <w:rFonts w:ascii="Times New Roman" w:hAnsi="Times New Roman" w:cs="Times New Roman"/>
          <w:sz w:val="28"/>
          <w:szCs w:val="28"/>
        </w:rPr>
        <w:t xml:space="preserve"> настоящей Типовой формы соглашения, предусмотренные Правилами предоставления иных межбюджетных трансфертов, в том числе регулирующие порядок предоставления Иных межбюджетных трансфертов, включаются исключительно в </w:t>
      </w:r>
      <w:hyperlink w:anchor="P371" w:history="1">
        <w:r w:rsidRPr="00476469">
          <w:rPr>
            <w:rFonts w:ascii="Times New Roman" w:hAnsi="Times New Roman" w:cs="Times New Roman"/>
            <w:color w:val="0000FF"/>
            <w:sz w:val="28"/>
            <w:szCs w:val="28"/>
          </w:rPr>
          <w:t>раздел VI</w:t>
        </w:r>
      </w:hyperlink>
      <w:r w:rsidRPr="00476469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99"/>
      <w:bookmarkEnd w:id="84"/>
      <w:r w:rsidRPr="00476469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2</w:t>
      </w:r>
      <w:r w:rsidRPr="00476469">
        <w:rPr>
          <w:rFonts w:ascii="Times New Roman" w:hAnsi="Times New Roman" w:cs="Times New Roman"/>
          <w:sz w:val="28"/>
          <w:szCs w:val="28"/>
        </w:rPr>
        <w:t>&gt; Указывается(ются) орган(ы) местного самоуправления, уполномоченный(ые) высшим исполнительным органом местного самоуправления выступать от имени Муниципального образования при реализации соглашения в случае, если стороной соглашения является высший исполнительный орган местного самоуправления.</w:t>
      </w:r>
    </w:p>
    <w:p w:rsidR="007B4D35" w:rsidRPr="00476469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500"/>
      <w:bookmarkEnd w:id="85"/>
      <w:r w:rsidRPr="00476469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3</w:t>
      </w:r>
      <w:r w:rsidRPr="00476469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к соглашению заключается в соответствии с </w:t>
      </w:r>
      <w:hyperlink r:id="rId20" w:history="1">
        <w:r w:rsidRPr="0047646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№ </w:t>
        </w:r>
        <w:r w:rsidR="00AA33B1" w:rsidRPr="0047646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76469">
        <w:rPr>
          <w:rFonts w:ascii="Times New Roman" w:hAnsi="Times New Roman" w:cs="Times New Roman"/>
          <w:sz w:val="28"/>
          <w:szCs w:val="28"/>
        </w:rPr>
        <w:t xml:space="preserve"> к настоящей Типовой форме соглашения.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501"/>
      <w:bookmarkEnd w:id="86"/>
      <w:r w:rsidRPr="00476469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4</w:t>
      </w:r>
      <w:r w:rsidRPr="00476469">
        <w:rPr>
          <w:rFonts w:ascii="Times New Roman" w:hAnsi="Times New Roman" w:cs="Times New Roman"/>
          <w:sz w:val="28"/>
          <w:szCs w:val="28"/>
        </w:rPr>
        <w:t>&gt; Указывается, если Иной межбюджетный трансферт предоставляется в рамках государственной программы Республики Алтай</w:t>
      </w:r>
      <w:r w:rsidRPr="007B4D35">
        <w:rPr>
          <w:rFonts w:ascii="Times New Roman" w:hAnsi="Times New Roman" w:cs="Times New Roman"/>
          <w:sz w:val="28"/>
          <w:szCs w:val="28"/>
        </w:rPr>
        <w:t>, с указанием нормативного правового акта Правительства Республики Алтай, утверждающего государственную программу Республики Алтай, или указывается наименование регионального проекта в случае предоставления Иного межбюджетного трансферта в целях достижения результатов регионального проекта.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502"/>
      <w:bookmarkEnd w:id="87"/>
      <w:r w:rsidRPr="007B4D35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5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390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>Пункт 7.4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предусматривается в случае,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  <w:p w:rsidR="007B4D35" w:rsidRPr="007B4D35" w:rsidRDefault="007B4D35" w:rsidP="00235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503"/>
      <w:bookmarkEnd w:id="88"/>
      <w:r w:rsidRPr="007B4D35">
        <w:rPr>
          <w:rFonts w:ascii="Times New Roman" w:hAnsi="Times New Roman" w:cs="Times New Roman"/>
          <w:sz w:val="28"/>
          <w:szCs w:val="28"/>
        </w:rPr>
        <w:t>&lt;3</w:t>
      </w:r>
      <w:r w:rsidR="00805A35">
        <w:rPr>
          <w:rFonts w:ascii="Times New Roman" w:hAnsi="Times New Roman" w:cs="Times New Roman"/>
          <w:sz w:val="28"/>
          <w:szCs w:val="28"/>
        </w:rPr>
        <w:t>6</w:t>
      </w:r>
      <w:r w:rsidRPr="007B4D35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о расторжении соглашения заключается в соответствии с </w:t>
      </w:r>
      <w:hyperlink r:id="rId21" w:history="1">
        <w:r w:rsidRPr="007B4D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№ </w:t>
        </w:r>
        <w:r w:rsidR="00AA33B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B4D35">
        <w:rPr>
          <w:rFonts w:ascii="Times New Roman" w:hAnsi="Times New Roman" w:cs="Times New Roman"/>
          <w:sz w:val="28"/>
          <w:szCs w:val="28"/>
        </w:rPr>
        <w:t xml:space="preserve"> к настоящей Типовой форме соглашения.</w:t>
      </w:r>
    </w:p>
    <w:p w:rsidR="00D80892" w:rsidRDefault="00D80892" w:rsidP="00E3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BED" w:rsidRPr="00CB1B8C" w:rsidRDefault="00245BED" w:rsidP="00E3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5BED" w:rsidRDefault="00245BED" w:rsidP="00E37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E37A94" w:rsidTr="00E37A9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7A94" w:rsidRPr="00245BED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37A94" w:rsidRPr="00245BED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к Типовой форме соглашения</w:t>
            </w:r>
          </w:p>
          <w:p w:rsidR="00E37A94" w:rsidRPr="00245BED" w:rsidRDefault="00E37A94" w:rsidP="00E37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о предоставлении иного</w:t>
            </w:r>
          </w:p>
          <w:p w:rsidR="00E37A94" w:rsidRPr="00245BED" w:rsidRDefault="00E37A94" w:rsidP="00E37A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межбюджетного трансферта,</w:t>
            </w:r>
          </w:p>
          <w:p w:rsidR="00E37A94" w:rsidRPr="00245BED" w:rsidRDefault="00E37A94" w:rsidP="00E37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имеющего целевое назначение,</w:t>
            </w:r>
          </w:p>
          <w:p w:rsidR="00E37A94" w:rsidRPr="00245BED" w:rsidRDefault="00E37A94" w:rsidP="00E37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бюджету муниципального образования</w:t>
            </w:r>
          </w:p>
          <w:p w:rsidR="00E37A94" w:rsidRPr="00245BED" w:rsidRDefault="00E37A94" w:rsidP="00E37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республиканского бюджета</w:t>
            </w:r>
          </w:p>
          <w:p w:rsidR="00E37A94" w:rsidRPr="00245BED" w:rsidRDefault="00E37A94" w:rsidP="00E37A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</w:t>
            </w:r>
            <w:r w:rsidRPr="00245BED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E37A94" w:rsidRPr="00245BED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утвержденной приказом</w:t>
            </w:r>
          </w:p>
          <w:p w:rsidR="00E37A94" w:rsidRPr="00245BED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 20__ г. № _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A94" w:rsidRDefault="001A5210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37A94">
              <w:rPr>
                <w:rFonts w:ascii="Times New Roman" w:hAnsi="Times New Roman"/>
                <w:sz w:val="28"/>
                <w:szCs w:val="28"/>
              </w:rPr>
              <w:t>Приложение № ___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Соглашению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 20__ г. № ___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___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Дополнительному соглашению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 20__ г. № ___)</w:t>
            </w:r>
          </w:p>
          <w:p w:rsidR="00E37A94" w:rsidRDefault="00E37A94" w:rsidP="00E3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245BED" w:rsidRDefault="00245BED" w:rsidP="00E3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BED" w:rsidRPr="00245BED" w:rsidRDefault="00245BED" w:rsidP="00245B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</w:rPr>
      </w:pPr>
      <w:r w:rsidRPr="00245BED">
        <w:rPr>
          <w:rFonts w:ascii="Times New Roman" w:hAnsi="Times New Roman"/>
          <w:b w:val="0"/>
          <w:color w:val="auto"/>
        </w:rPr>
        <w:t>Информация</w:t>
      </w:r>
    </w:p>
    <w:p w:rsidR="00245BED" w:rsidRPr="00245BED" w:rsidRDefault="00245BED" w:rsidP="00245B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</w:rPr>
      </w:pPr>
      <w:r w:rsidRPr="00245BED">
        <w:rPr>
          <w:rFonts w:ascii="Times New Roman" w:hAnsi="Times New Roman"/>
          <w:b w:val="0"/>
          <w:color w:val="auto"/>
        </w:rPr>
        <w:t xml:space="preserve">об объемах финансового обеспечения расходных обязательств </w:t>
      </w:r>
      <w:r>
        <w:rPr>
          <w:rFonts w:ascii="Times New Roman" w:hAnsi="Times New Roman"/>
          <w:b w:val="0"/>
          <w:color w:val="auto"/>
        </w:rPr>
        <w:t>муниципального образования</w:t>
      </w:r>
      <w:r w:rsidRPr="00245BED">
        <w:rPr>
          <w:rFonts w:ascii="Times New Roman" w:hAnsi="Times New Roman"/>
          <w:b w:val="0"/>
          <w:color w:val="auto"/>
        </w:rPr>
        <w:t xml:space="preserve">, софинансируемых из </w:t>
      </w:r>
      <w:r>
        <w:rPr>
          <w:rFonts w:ascii="Times New Roman" w:hAnsi="Times New Roman"/>
          <w:b w:val="0"/>
          <w:color w:val="auto"/>
        </w:rPr>
        <w:t>республиканского</w:t>
      </w:r>
      <w:r w:rsidR="00E37A94">
        <w:rPr>
          <w:rFonts w:ascii="Times New Roman" w:hAnsi="Times New Roman"/>
          <w:b w:val="0"/>
          <w:color w:val="auto"/>
        </w:rPr>
        <w:t xml:space="preserve"> </w:t>
      </w:r>
      <w:r w:rsidRPr="00245BED">
        <w:rPr>
          <w:rFonts w:ascii="Times New Roman" w:hAnsi="Times New Roman"/>
          <w:b w:val="0"/>
          <w:color w:val="auto"/>
        </w:rPr>
        <w:t>бюджета</w:t>
      </w:r>
      <w:r w:rsidR="00DD3275">
        <w:rPr>
          <w:rFonts w:ascii="Times New Roman" w:hAnsi="Times New Roman"/>
          <w:b w:val="0"/>
          <w:color w:val="auto"/>
        </w:rPr>
        <w:t xml:space="preserve"> Республики Алтай</w:t>
      </w:r>
    </w:p>
    <w:p w:rsidR="00245BED" w:rsidRPr="00245BED" w:rsidRDefault="00245BED" w:rsidP="00245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"/>
        <w:gridCol w:w="2097"/>
        <w:gridCol w:w="3288"/>
        <w:gridCol w:w="1303"/>
        <w:gridCol w:w="850"/>
      </w:tblGrid>
      <w:tr w:rsidR="00245BED" w:rsidRPr="00245BED" w:rsidTr="00DD3275">
        <w:tc>
          <w:tcPr>
            <w:tcW w:w="6854" w:type="dxa"/>
            <w:gridSpan w:val="3"/>
          </w:tcPr>
          <w:p w:rsidR="00245BED" w:rsidRPr="00245BED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245BED" w:rsidRPr="00245BED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ED" w:rsidRPr="00245BED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245BED" w:rsidRPr="00245BED" w:rsidTr="00DD3275">
        <w:tc>
          <w:tcPr>
            <w:tcW w:w="3566" w:type="dxa"/>
            <w:gridSpan w:val="2"/>
          </w:tcPr>
          <w:p w:rsidR="00245BED" w:rsidRPr="00914A6A" w:rsidRDefault="00245BED" w:rsidP="00D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Наименование высшего исполнительного органа </w:t>
            </w:r>
            <w:r w:rsidR="00DD3275" w:rsidRPr="00914A6A">
              <w:rPr>
                <w:rFonts w:ascii="Times New Roman" w:hAnsi="Times New Roman"/>
                <w:sz w:val="28"/>
                <w:szCs w:val="28"/>
              </w:rPr>
              <w:t>государственной власти</w:t>
            </w:r>
          </w:p>
          <w:p w:rsidR="00DD3275" w:rsidRPr="00914A6A" w:rsidRDefault="00DD3275" w:rsidP="00DD3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245BED" w:rsidRPr="00914A6A" w:rsidRDefault="00245BED" w:rsidP="00E37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ED" w:rsidRPr="00245BED" w:rsidTr="00DD3275">
        <w:tc>
          <w:tcPr>
            <w:tcW w:w="3566" w:type="dxa"/>
            <w:gridSpan w:val="2"/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245BED" w:rsidRPr="00914A6A" w:rsidRDefault="00245BED" w:rsidP="00E37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22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ED" w:rsidRPr="00245BED" w:rsidTr="00DD3275">
        <w:tc>
          <w:tcPr>
            <w:tcW w:w="3566" w:type="dxa"/>
            <w:gridSpan w:val="2"/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245BED" w:rsidRPr="00914A6A" w:rsidRDefault="00245BED" w:rsidP="00E37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ED" w:rsidRPr="00914A6A" w:rsidRDefault="00245BED" w:rsidP="00245BED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A6A" w:rsidRPr="00245BED" w:rsidTr="00DD3275">
        <w:tc>
          <w:tcPr>
            <w:tcW w:w="3566" w:type="dxa"/>
            <w:gridSpan w:val="2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ar436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A6A">
              <w:rPr>
                <w:rFonts w:ascii="Times New Roman" w:hAnsi="Times New Roman"/>
                <w:sz w:val="18"/>
                <w:szCs w:val="18"/>
              </w:rPr>
              <w:t>(Министерство, Комитет)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по БК </w:t>
            </w:r>
            <w:hyperlink w:anchor="Par436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A6A" w:rsidRPr="00245BED" w:rsidTr="00914A6A">
        <w:trPr>
          <w:trHeight w:val="209"/>
        </w:trPr>
        <w:tc>
          <w:tcPr>
            <w:tcW w:w="3566" w:type="dxa"/>
            <w:gridSpan w:val="2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14A6A" w:rsidRPr="00245BED" w:rsidTr="00DD3275">
        <w:tc>
          <w:tcPr>
            <w:tcW w:w="3566" w:type="dxa"/>
            <w:gridSpan w:val="2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A6A">
              <w:rPr>
                <w:rFonts w:ascii="Times New Roman" w:hAnsi="Times New Roman"/>
                <w:sz w:val="18"/>
                <w:szCs w:val="18"/>
              </w:rPr>
              <w:t xml:space="preserve">(первичный - «0», измененный </w:t>
            </w:r>
            <w:hyperlink w:anchor="Par437" w:history="1">
              <w:r w:rsidRPr="00914A6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14A6A">
              <w:rPr>
                <w:rFonts w:ascii="Times New Roman" w:hAnsi="Times New Roman"/>
                <w:sz w:val="18"/>
                <w:szCs w:val="18"/>
              </w:rPr>
              <w:t xml:space="preserve"> - «1», «2», «3», «...»)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bottom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4A6A" w:rsidRPr="00914A6A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14A6A" w:rsidRPr="00245BED" w:rsidTr="00914A6A">
        <w:trPr>
          <w:trHeight w:val="193"/>
        </w:trPr>
        <w:tc>
          <w:tcPr>
            <w:tcW w:w="1469" w:type="dxa"/>
          </w:tcPr>
          <w:p w:rsidR="00914A6A" w:rsidRPr="00245BED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5385" w:type="dxa"/>
            <w:gridSpan w:val="2"/>
            <w:vAlign w:val="bottom"/>
          </w:tcPr>
          <w:p w:rsidR="00914A6A" w:rsidRPr="00245BED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руб (с точностью до второго знака после запятой)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914A6A" w:rsidRPr="00245BED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hyperlink r:id="rId23" w:history="1">
              <w:r w:rsidRPr="00245BED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6A" w:rsidRPr="00245BED" w:rsidRDefault="00914A6A" w:rsidP="00914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245BED" w:rsidRPr="00245BE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BED" w:rsidRPr="00245BED" w:rsidRDefault="00245BED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245BED">
        <w:rPr>
          <w:rFonts w:ascii="Times New Roman" w:hAnsi="Times New Roman"/>
          <w:b w:val="0"/>
          <w:color w:val="auto"/>
        </w:rPr>
        <w:t xml:space="preserve">1. Объем финансового обеспечения расходных обязательств </w:t>
      </w:r>
      <w:r w:rsidR="00EE2BC0">
        <w:rPr>
          <w:rFonts w:ascii="Times New Roman" w:hAnsi="Times New Roman"/>
          <w:b w:val="0"/>
          <w:color w:val="auto"/>
        </w:rPr>
        <w:t>М</w:t>
      </w:r>
      <w:r w:rsidR="001340DB">
        <w:rPr>
          <w:rFonts w:ascii="Times New Roman" w:hAnsi="Times New Roman"/>
          <w:b w:val="0"/>
          <w:color w:val="auto"/>
        </w:rPr>
        <w:t>униципального образования</w:t>
      </w:r>
      <w:r w:rsidR="002E5AC6" w:rsidRPr="00245BED">
        <w:rPr>
          <w:rFonts w:ascii="Times New Roman" w:hAnsi="Times New Roman"/>
          <w:b w:val="0"/>
          <w:color w:val="auto"/>
        </w:rPr>
        <w:t>, в</w:t>
      </w:r>
      <w:r w:rsidRPr="00245BED">
        <w:rPr>
          <w:rFonts w:ascii="Times New Roman" w:hAnsi="Times New Roman"/>
          <w:b w:val="0"/>
          <w:color w:val="auto"/>
        </w:rPr>
        <w:t xml:space="preserve">   целях   софинансирования   которых   </w:t>
      </w:r>
      <w:r w:rsidR="00E37A94" w:rsidRPr="00245BED">
        <w:rPr>
          <w:rFonts w:ascii="Times New Roman" w:hAnsi="Times New Roman"/>
          <w:b w:val="0"/>
          <w:color w:val="auto"/>
        </w:rPr>
        <w:t>предоставляется И</w:t>
      </w:r>
      <w:bookmarkStart w:id="89" w:name="_GoBack"/>
      <w:bookmarkEnd w:id="89"/>
      <w:r w:rsidR="00E37A94" w:rsidRPr="00245BED">
        <w:rPr>
          <w:rFonts w:ascii="Times New Roman" w:hAnsi="Times New Roman"/>
          <w:b w:val="0"/>
          <w:color w:val="auto"/>
        </w:rPr>
        <w:t>ной</w:t>
      </w:r>
      <w:r>
        <w:rPr>
          <w:rFonts w:ascii="Times New Roman" w:hAnsi="Times New Roman"/>
          <w:b w:val="0"/>
          <w:color w:val="auto"/>
        </w:rPr>
        <w:t xml:space="preserve"> </w:t>
      </w:r>
      <w:r w:rsidRPr="00245BED">
        <w:rPr>
          <w:rFonts w:ascii="Times New Roman" w:hAnsi="Times New Roman"/>
          <w:b w:val="0"/>
          <w:color w:val="auto"/>
        </w:rPr>
        <w:t>межбюджетный трансферт</w:t>
      </w:r>
    </w:p>
    <w:p w:rsidR="00245BED" w:rsidRPr="00245BED" w:rsidRDefault="00245BED" w:rsidP="0091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45BED" w:rsidRPr="00245BED">
          <w:pgSz w:w="11906" w:h="16840"/>
          <w:pgMar w:top="1134" w:right="850" w:bottom="1134" w:left="1701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25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5"/>
        <w:gridCol w:w="849"/>
        <w:gridCol w:w="709"/>
        <w:gridCol w:w="777"/>
        <w:gridCol w:w="708"/>
        <w:gridCol w:w="853"/>
        <w:gridCol w:w="850"/>
        <w:gridCol w:w="439"/>
        <w:gridCol w:w="425"/>
        <w:gridCol w:w="407"/>
        <w:gridCol w:w="44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24682" w:rsidRPr="00555CC2" w:rsidTr="00E24682"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 xml:space="preserve">Направление расходов </w:t>
            </w:r>
            <w:hyperlink w:anchor="Par438" w:history="1">
              <w:r w:rsidRPr="00914A6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 xml:space="preserve">Результат предоставления Иного межбюджетного трансферта </w:t>
            </w:r>
            <w:hyperlink w:anchor="Par439" w:history="1">
              <w:r w:rsidRPr="00914A6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 xml:space="preserve">Объект капитального строительства (недвижимого имущества) </w:t>
            </w:r>
            <w:hyperlink w:anchor="Par440" w:history="1">
              <w:r w:rsidRPr="00914A6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Иной межбюджетный трансферт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 xml:space="preserve">Уровень софинансирования, % </w:t>
            </w:r>
            <w:hyperlink w:anchor="Par441" w:history="1">
              <w:r w:rsidRPr="00914A6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82" w:rsidRPr="00914A6A" w:rsidRDefault="00E24682" w:rsidP="008A4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A6A">
              <w:rPr>
                <w:rFonts w:ascii="Times New Roman" w:hAnsi="Times New Roman"/>
                <w:sz w:val="20"/>
                <w:szCs w:val="20"/>
              </w:rPr>
              <w:t xml:space="preserve">Объем финансового обеспечения расходных обязательств Муниципального образования (справочно) </w:t>
            </w:r>
            <w:hyperlink w:anchor="Par442" w:history="1">
              <w:r w:rsidRPr="00914A6A">
                <w:rPr>
                  <w:rFonts w:ascii="Times New Roman" w:hAnsi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E24682" w:rsidRPr="00555CC2" w:rsidTr="00E24682"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Адрес (в соответствии с ФИАС)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из них в размере Иного межбюджетного трансферта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код по БК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 xml:space="preserve">код по </w:t>
            </w:r>
            <w:hyperlink r:id="rId24" w:history="1">
              <w:r w:rsidRPr="00555CC2">
                <w:rPr>
                  <w:rFonts w:ascii="Times New Roman" w:hAnsi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3568A" w:rsidRPr="00555CC2">
              <w:rPr>
                <w:rFonts w:ascii="Times New Roman" w:hAnsi="Times New Roman"/>
                <w:sz w:val="20"/>
                <w:szCs w:val="20"/>
              </w:rPr>
              <w:t>_ г.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</w:tr>
      <w:tr w:rsidR="008A4C55" w:rsidRPr="00245BED" w:rsidTr="00E2468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0" w:name="Par107"/>
            <w:bookmarkEnd w:id="90"/>
            <w:r w:rsidRPr="00555C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1" w:name="Par108"/>
            <w:bookmarkEnd w:id="91"/>
            <w:r w:rsidRPr="00555C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2" w:name="Par109"/>
            <w:bookmarkStart w:id="93" w:name="Par110"/>
            <w:bookmarkEnd w:id="92"/>
            <w:bookmarkEnd w:id="93"/>
            <w:r w:rsidRPr="00555CC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4" w:name="Par111"/>
            <w:bookmarkEnd w:id="94"/>
            <w:r w:rsidRPr="00555CC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5" w:name="Par112"/>
            <w:bookmarkEnd w:id="95"/>
            <w:r w:rsidRPr="00555CC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8A4C55" w:rsidRPr="00245BED" w:rsidTr="00E2468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0101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5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8A4C55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0201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0202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C55" w:rsidRPr="00245BED" w:rsidTr="00E2468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A" w:rsidRPr="00555CC2" w:rsidRDefault="0053568A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682" w:rsidRPr="00245BED" w:rsidTr="00E24682">
        <w:tc>
          <w:tcPr>
            <w:tcW w:w="5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E2468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CC2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2" w:rsidRPr="00555CC2" w:rsidRDefault="00E24682" w:rsidP="008A4C55">
            <w:pPr>
              <w:autoSpaceDE w:val="0"/>
              <w:autoSpaceDN w:val="0"/>
              <w:adjustRightInd w:val="0"/>
              <w:spacing w:after="0" w:line="240" w:lineRule="auto"/>
              <w:ind w:firstLine="53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40DB" w:rsidRDefault="008A4C55" w:rsidP="00555C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highlight w:val="red"/>
        </w:rPr>
        <w:br w:type="textWrapping" w:clear="all"/>
      </w:r>
    </w:p>
    <w:p w:rsidR="00245BED" w:rsidRPr="00555CC2" w:rsidRDefault="00245BED" w:rsidP="00555CC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  <w:r w:rsidRPr="00555CC2">
        <w:rPr>
          <w:rFonts w:ascii="Times New Roman" w:hAnsi="Times New Roman"/>
          <w:b w:val="0"/>
          <w:color w:val="auto"/>
        </w:rPr>
        <w:t>2. Справочно:</w:t>
      </w:r>
    </w:p>
    <w:p w:rsidR="00245BED" w:rsidRPr="00555CC2" w:rsidRDefault="00245BED" w:rsidP="00245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282"/>
        <w:gridCol w:w="1984"/>
        <w:gridCol w:w="2693"/>
        <w:gridCol w:w="1985"/>
        <w:gridCol w:w="1984"/>
        <w:gridCol w:w="1594"/>
      </w:tblGrid>
      <w:tr w:rsidR="001340DB" w:rsidRPr="00555CC2" w:rsidTr="001340DB">
        <w:tc>
          <w:tcPr>
            <w:tcW w:w="907" w:type="dxa"/>
            <w:vMerge w:val="restart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2656" w:type="dxa"/>
            <w:gridSpan w:val="7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Объект капитального строительства (недвижимого имущества)</w:t>
            </w:r>
          </w:p>
        </w:tc>
      </w:tr>
      <w:tr w:rsidR="001340DB" w:rsidRPr="00555CC2" w:rsidTr="001340DB">
        <w:tc>
          <w:tcPr>
            <w:tcW w:w="907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340DB" w:rsidRPr="00914A6A" w:rsidRDefault="001340DB" w:rsidP="0013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hyperlink w:anchor="Par444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3266" w:type="dxa"/>
            <w:gridSpan w:val="2"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  <w:hyperlink w:anchor="Par444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2693" w:type="dxa"/>
            <w:vMerge w:val="restart"/>
          </w:tcPr>
          <w:p w:rsidR="001340DB" w:rsidRPr="00914A6A" w:rsidRDefault="001340DB" w:rsidP="0013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адрес (в соответствии с ФИАС) </w:t>
            </w:r>
            <w:hyperlink w:anchor="Par444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5563" w:type="dxa"/>
            <w:gridSpan w:val="3"/>
          </w:tcPr>
          <w:p w:rsidR="001340DB" w:rsidRPr="00914A6A" w:rsidRDefault="001340DB" w:rsidP="00134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мощность </w:t>
            </w:r>
            <w:hyperlink w:anchor="Par445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</w:tr>
      <w:tr w:rsidR="001340DB" w:rsidRPr="00555CC2" w:rsidTr="001340DB">
        <w:tc>
          <w:tcPr>
            <w:tcW w:w="907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hyperlink r:id="rId25" w:history="1">
              <w:r w:rsidRPr="00914A6A">
                <w:rPr>
                  <w:rFonts w:ascii="Times New Roman" w:hAnsi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984" w:type="dxa"/>
            <w:vMerge w:val="restart"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Merge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94" w:type="dxa"/>
            <w:vMerge w:val="restart"/>
          </w:tcPr>
          <w:p w:rsidR="001340DB" w:rsidRPr="00914A6A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A6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1340DB" w:rsidRPr="00555CC2" w:rsidTr="001340DB">
        <w:tc>
          <w:tcPr>
            <w:tcW w:w="907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hyperlink r:id="rId26" w:history="1">
              <w:r w:rsidRPr="00555CC2">
                <w:rPr>
                  <w:rFonts w:ascii="Times New Roman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4" w:type="dxa"/>
            <w:vMerge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0DB" w:rsidRPr="00555CC2" w:rsidTr="001340DB">
        <w:tc>
          <w:tcPr>
            <w:tcW w:w="907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6" w:name="Par370"/>
            <w:bookmarkEnd w:id="96"/>
            <w:r w:rsidRPr="00555C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7" w:name="Par371"/>
            <w:bookmarkStart w:id="98" w:name="Par372"/>
            <w:bookmarkEnd w:id="97"/>
            <w:bookmarkEnd w:id="98"/>
            <w:r w:rsidRPr="00555CC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98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9" w:name="Par374"/>
            <w:bookmarkEnd w:id="99"/>
            <w:r w:rsidRPr="00555CC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985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0" w:name="Par375"/>
            <w:bookmarkEnd w:id="100"/>
            <w:r w:rsidRPr="00555C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1" w:name="Par377"/>
            <w:bookmarkEnd w:id="101"/>
            <w:r w:rsidRPr="00555C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340DB" w:rsidRPr="00555CC2" w:rsidTr="001340DB">
        <w:tc>
          <w:tcPr>
            <w:tcW w:w="907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C2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340DB" w:rsidRPr="00555CC2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0DB" w:rsidRPr="00245BED" w:rsidTr="001340DB">
        <w:tc>
          <w:tcPr>
            <w:tcW w:w="907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0DB" w:rsidRPr="00245BED" w:rsidTr="001340DB">
        <w:tc>
          <w:tcPr>
            <w:tcW w:w="907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BED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113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0DB" w:rsidRPr="00245BED" w:rsidTr="001340DB">
        <w:tc>
          <w:tcPr>
            <w:tcW w:w="907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340DB" w:rsidRPr="00245BED" w:rsidRDefault="001340DB" w:rsidP="002E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BED" w:rsidRPr="00245BED" w:rsidRDefault="00245BED" w:rsidP="00245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  <w:sectPr w:rsidR="00245BED" w:rsidRPr="00245BED">
          <w:pgSz w:w="16840" w:h="11906" w:orient="landscape"/>
          <w:pgMar w:top="1701" w:right="1134" w:bottom="850" w:left="1134" w:header="0" w:footer="0" w:gutter="0"/>
          <w:cols w:space="720"/>
          <w:noEndnote/>
        </w:sectPr>
      </w:pPr>
    </w:p>
    <w:p w:rsidR="00245BED" w:rsidRPr="00245BED" w:rsidRDefault="00245BED" w:rsidP="00245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5BED" w:rsidRPr="00555CC2" w:rsidRDefault="00245BED" w:rsidP="002E5AC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</w:rPr>
      </w:pPr>
      <w:r w:rsidRPr="00555CC2">
        <w:rPr>
          <w:rFonts w:ascii="Times New Roman" w:hAnsi="Times New Roman"/>
          <w:b w:val="0"/>
          <w:color w:val="auto"/>
        </w:rPr>
        <w:t>Подписи сторон:</w:t>
      </w:r>
    </w:p>
    <w:p w:rsidR="00245BED" w:rsidRPr="00555CC2" w:rsidRDefault="00245BED" w:rsidP="00245B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</w:p>
    <w:p w:rsidR="00245BED" w:rsidRPr="00555CC2" w:rsidRDefault="00245BED" w:rsidP="00245B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  <w:r w:rsidRPr="00555CC2">
        <w:rPr>
          <w:rFonts w:ascii="Times New Roman" w:hAnsi="Times New Roman"/>
          <w:b w:val="0"/>
          <w:color w:val="auto"/>
        </w:rPr>
        <w:t xml:space="preserve">             ___________                 _________________________________</w:t>
      </w:r>
    </w:p>
    <w:p w:rsidR="00245BED" w:rsidRPr="00DF15E0" w:rsidRDefault="00245BED" w:rsidP="00245B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555CC2">
        <w:rPr>
          <w:rFonts w:ascii="Times New Roman" w:hAnsi="Times New Roman"/>
          <w:b w:val="0"/>
          <w:color w:val="auto"/>
        </w:rPr>
        <w:t xml:space="preserve">              </w:t>
      </w:r>
      <w:r w:rsidRPr="00DF15E0">
        <w:rPr>
          <w:rFonts w:ascii="Times New Roman" w:hAnsi="Times New Roman"/>
          <w:b w:val="0"/>
          <w:color w:val="auto"/>
          <w:sz w:val="18"/>
          <w:szCs w:val="18"/>
        </w:rPr>
        <w:t>(</w:t>
      </w:r>
      <w:r w:rsidR="00DF15E0" w:rsidRPr="00DF15E0">
        <w:rPr>
          <w:rFonts w:ascii="Times New Roman" w:hAnsi="Times New Roman"/>
          <w:b w:val="0"/>
          <w:color w:val="auto"/>
          <w:sz w:val="18"/>
          <w:szCs w:val="18"/>
        </w:rPr>
        <w:t>Республика Алтай</w:t>
      </w:r>
      <w:r w:rsidRPr="00DF15E0">
        <w:rPr>
          <w:rFonts w:ascii="Times New Roman" w:hAnsi="Times New Roman"/>
          <w:b w:val="0"/>
          <w:color w:val="auto"/>
          <w:sz w:val="18"/>
          <w:szCs w:val="18"/>
        </w:rPr>
        <w:t xml:space="preserve">)                </w:t>
      </w:r>
      <w:r w:rsidR="00DF15E0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</w:t>
      </w:r>
      <w:r w:rsidRPr="00DF15E0">
        <w:rPr>
          <w:rFonts w:ascii="Times New Roman" w:hAnsi="Times New Roman"/>
          <w:b w:val="0"/>
          <w:color w:val="auto"/>
          <w:sz w:val="18"/>
          <w:szCs w:val="18"/>
        </w:rPr>
        <w:t xml:space="preserve">  (Министерство, </w:t>
      </w:r>
      <w:r w:rsidR="00DF15E0" w:rsidRPr="00DF15E0">
        <w:rPr>
          <w:rFonts w:ascii="Times New Roman" w:hAnsi="Times New Roman"/>
          <w:b w:val="0"/>
          <w:color w:val="auto"/>
          <w:sz w:val="18"/>
          <w:szCs w:val="18"/>
        </w:rPr>
        <w:t>Комитет</w:t>
      </w:r>
      <w:r w:rsidRPr="00DF15E0">
        <w:rPr>
          <w:rFonts w:ascii="Times New Roman" w:hAnsi="Times New Roman"/>
          <w:b w:val="0"/>
          <w:color w:val="auto"/>
          <w:sz w:val="18"/>
          <w:szCs w:val="18"/>
        </w:rPr>
        <w:t>)</w:t>
      </w:r>
      <w:r w:rsidR="001A5210">
        <w:rPr>
          <w:rFonts w:ascii="Times New Roman" w:hAnsi="Times New Roman"/>
          <w:b w:val="0"/>
          <w:color w:val="auto"/>
          <w:sz w:val="18"/>
          <w:szCs w:val="18"/>
        </w:rPr>
        <w:t>»</w:t>
      </w:r>
      <w:r w:rsidR="00DF15E0">
        <w:rPr>
          <w:rFonts w:ascii="Times New Roman" w:hAnsi="Times New Roman"/>
          <w:b w:val="0"/>
          <w:color w:val="auto"/>
          <w:sz w:val="18"/>
          <w:szCs w:val="18"/>
        </w:rPr>
        <w:t>.</w:t>
      </w:r>
    </w:p>
    <w:p w:rsidR="00245BED" w:rsidRPr="00245BED" w:rsidRDefault="00245BED" w:rsidP="00245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5BED" w:rsidRPr="001340DB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2" w:name="Par436"/>
      <w:bookmarkEnd w:id="102"/>
      <w:r w:rsidRPr="007D433D">
        <w:rPr>
          <w:rFonts w:ascii="Times New Roman" w:hAnsi="Times New Roman"/>
          <w:sz w:val="28"/>
          <w:szCs w:val="28"/>
        </w:rPr>
        <w:t xml:space="preserve">&lt;1&gt; Указывается наименование регионального проекта в случае предоставления Иного межбюджетного трансферта в целях софинансирования расходных </w:t>
      </w:r>
      <w:r w:rsidRPr="001340DB">
        <w:rPr>
          <w:rFonts w:ascii="Times New Roman" w:hAnsi="Times New Roman"/>
          <w:sz w:val="28"/>
          <w:szCs w:val="28"/>
        </w:rPr>
        <w:t xml:space="preserve">обязательств </w:t>
      </w:r>
      <w:r w:rsidR="007D433D" w:rsidRPr="001340DB">
        <w:rPr>
          <w:rFonts w:ascii="Times New Roman" w:hAnsi="Times New Roman"/>
          <w:sz w:val="28"/>
          <w:szCs w:val="28"/>
        </w:rPr>
        <w:t>Республики Алтай</w:t>
      </w:r>
      <w:r w:rsidRPr="001340DB">
        <w:rPr>
          <w:rFonts w:ascii="Times New Roman" w:hAnsi="Times New Roman"/>
          <w:sz w:val="28"/>
          <w:szCs w:val="28"/>
        </w:rPr>
        <w:t>, возникающих при реализации регионального проекта. В кодовой част</w:t>
      </w:r>
      <w:r w:rsidR="001340DB" w:rsidRPr="001340DB">
        <w:rPr>
          <w:rFonts w:ascii="Times New Roman" w:hAnsi="Times New Roman"/>
          <w:sz w:val="28"/>
          <w:szCs w:val="28"/>
        </w:rPr>
        <w:t>и</w:t>
      </w:r>
      <w:r w:rsidRPr="001340DB">
        <w:rPr>
          <w:rFonts w:ascii="Times New Roman" w:hAnsi="Times New Roman"/>
          <w:sz w:val="28"/>
          <w:szCs w:val="28"/>
        </w:rPr>
        <w:t xml:space="preserve"> указываются 4 и 5 разряды кода целевой статьи расходов </w:t>
      </w:r>
      <w:r w:rsidR="001340DB" w:rsidRPr="001340DB">
        <w:rPr>
          <w:rFonts w:ascii="Times New Roman" w:hAnsi="Times New Roman"/>
          <w:sz w:val="28"/>
          <w:szCs w:val="28"/>
        </w:rPr>
        <w:t>республиканского</w:t>
      </w:r>
      <w:r w:rsidRPr="001340DB">
        <w:rPr>
          <w:rFonts w:ascii="Times New Roman" w:hAnsi="Times New Roman"/>
          <w:sz w:val="28"/>
          <w:szCs w:val="28"/>
        </w:rPr>
        <w:t xml:space="preserve"> бюджета и бюджета </w:t>
      </w:r>
      <w:r w:rsidR="00EE2BC0">
        <w:rPr>
          <w:rFonts w:ascii="Times New Roman" w:hAnsi="Times New Roman"/>
          <w:sz w:val="28"/>
          <w:szCs w:val="28"/>
        </w:rPr>
        <w:t>М</w:t>
      </w:r>
      <w:r w:rsidR="001340DB" w:rsidRPr="001340DB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1340DB">
        <w:rPr>
          <w:rFonts w:ascii="Times New Roman" w:hAnsi="Times New Roman"/>
          <w:sz w:val="28"/>
          <w:szCs w:val="28"/>
        </w:rPr>
        <w:t>соответственно.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3" w:name="Par437"/>
      <w:bookmarkEnd w:id="103"/>
      <w:r w:rsidRPr="001340DB">
        <w:rPr>
          <w:rFonts w:ascii="Times New Roman" w:hAnsi="Times New Roman"/>
          <w:sz w:val="28"/>
          <w:szCs w:val="28"/>
        </w:rPr>
        <w:t>&lt;2&gt; Указывается порядковый номер очередного</w:t>
      </w:r>
      <w:r w:rsidR="00AA33B1">
        <w:rPr>
          <w:rFonts w:ascii="Times New Roman" w:hAnsi="Times New Roman"/>
          <w:sz w:val="28"/>
          <w:szCs w:val="28"/>
        </w:rPr>
        <w:t xml:space="preserve"> </w:t>
      </w:r>
      <w:r w:rsidRPr="007D433D">
        <w:rPr>
          <w:rFonts w:ascii="Times New Roman" w:hAnsi="Times New Roman"/>
          <w:sz w:val="28"/>
          <w:szCs w:val="28"/>
        </w:rPr>
        <w:t>внесения изменения в приложение.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4" w:name="Par438"/>
      <w:bookmarkEnd w:id="104"/>
      <w:r w:rsidRPr="007D433D">
        <w:rPr>
          <w:rFonts w:ascii="Times New Roman" w:hAnsi="Times New Roman"/>
          <w:sz w:val="28"/>
          <w:szCs w:val="28"/>
        </w:rPr>
        <w:t xml:space="preserve">&lt;3&gt; Указывается наименование направления расходов целевой статьи расходов бюджета </w:t>
      </w:r>
      <w:r w:rsidR="007D433D" w:rsidRPr="007D433D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D433D">
        <w:rPr>
          <w:rFonts w:ascii="Times New Roman" w:hAnsi="Times New Roman"/>
          <w:sz w:val="28"/>
          <w:szCs w:val="28"/>
        </w:rPr>
        <w:t>и соответствующий ему код (13 - 17 разряды кода классификации расходов бюджетов).</w:t>
      </w:r>
      <w:r w:rsidR="007D433D" w:rsidRPr="007D433D">
        <w:rPr>
          <w:rFonts w:ascii="Times New Roman" w:hAnsi="Times New Roman"/>
          <w:sz w:val="28"/>
          <w:szCs w:val="28"/>
        </w:rPr>
        <w:t xml:space="preserve"> 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5" w:name="Par439"/>
      <w:bookmarkEnd w:id="105"/>
      <w:r w:rsidRPr="007D433D">
        <w:rPr>
          <w:rFonts w:ascii="Times New Roman" w:hAnsi="Times New Roman"/>
          <w:sz w:val="28"/>
          <w:szCs w:val="28"/>
        </w:rPr>
        <w:t xml:space="preserve">&lt;4&gt; Указывается наименование предусмотренного Правилами предоставления иного межбюджетного трансферта результата предоставления Иного межбюджетного трансферта. В случае предоставления Иного межбюджетного трансферта в целях осуществления капитальных вложений в объекты капитального строительства и (или) объекты недвижимого имущества) заполнение </w:t>
      </w:r>
      <w:hyperlink w:anchor="Par107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графы 3</w:t>
        </w:r>
      </w:hyperlink>
      <w:r w:rsidRPr="007D433D">
        <w:rPr>
          <w:rFonts w:ascii="Times New Roman" w:hAnsi="Times New Roman"/>
          <w:sz w:val="28"/>
          <w:szCs w:val="28"/>
        </w:rPr>
        <w:t xml:space="preserve"> является обязательным.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6" w:name="Par440"/>
      <w:bookmarkEnd w:id="106"/>
      <w:r w:rsidRPr="007D433D">
        <w:rPr>
          <w:rFonts w:ascii="Times New Roman" w:hAnsi="Times New Roman"/>
          <w:sz w:val="28"/>
          <w:szCs w:val="28"/>
        </w:rPr>
        <w:t xml:space="preserve">&lt;5&gt; Заполняется в случаях предоставления Иного межбюджетного трансферта в целях осуществления капитальных вложений в объекты капитального строительства и (или) недвижимого имущества. В </w:t>
      </w:r>
      <w:hyperlink w:anchor="Par108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графе 4</w:t>
        </w:r>
      </w:hyperlink>
      <w:r w:rsidRPr="007D433D">
        <w:rPr>
          <w:rFonts w:ascii="Times New Roman" w:hAnsi="Times New Roman"/>
          <w:sz w:val="28"/>
          <w:szCs w:val="28"/>
        </w:rPr>
        <w:t xml:space="preserve"> указывается наименование объекта капитального строительства (объекта недвижимого имущества). В </w:t>
      </w:r>
      <w:hyperlink w:anchor="Par110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графах 5.1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и </w:t>
      </w:r>
      <w:hyperlink w:anchor="Par111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5.2</w:t>
        </w:r>
      </w:hyperlink>
      <w:r w:rsidRPr="007D433D">
        <w:rPr>
          <w:rFonts w:ascii="Times New Roman" w:hAnsi="Times New Roman"/>
          <w:sz w:val="28"/>
          <w:szCs w:val="28"/>
        </w:rPr>
        <w:t xml:space="preserve"> указываются код по </w:t>
      </w:r>
      <w:hyperlink r:id="rId27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ОКТМО</w:t>
        </w:r>
      </w:hyperlink>
      <w:r w:rsidRPr="007D433D">
        <w:rPr>
          <w:rFonts w:ascii="Times New Roman" w:hAnsi="Times New Roman"/>
          <w:sz w:val="28"/>
          <w:szCs w:val="28"/>
        </w:rPr>
        <w:t xml:space="preserve"> и наименование </w:t>
      </w:r>
      <w:r w:rsidR="00EE2BC0">
        <w:rPr>
          <w:rFonts w:ascii="Times New Roman" w:hAnsi="Times New Roman"/>
          <w:sz w:val="28"/>
          <w:szCs w:val="28"/>
        </w:rPr>
        <w:t>М</w:t>
      </w:r>
      <w:r w:rsidRPr="007D433D">
        <w:rPr>
          <w:rFonts w:ascii="Times New Roman" w:hAnsi="Times New Roman"/>
          <w:sz w:val="28"/>
          <w:szCs w:val="28"/>
        </w:rPr>
        <w:t xml:space="preserve">униципального образования, на территории которого находится объект капитального строительства (объект недвижимого имущества). В </w:t>
      </w:r>
      <w:hyperlink w:anchor="Par112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графе 5.3</w:t>
        </w:r>
      </w:hyperlink>
      <w:r w:rsidRPr="007D433D">
        <w:rPr>
          <w:rFonts w:ascii="Times New Roman" w:hAnsi="Times New Roman"/>
          <w:sz w:val="28"/>
          <w:szCs w:val="28"/>
        </w:rPr>
        <w:t xml:space="preserve"> указывается адрес объекта капитального строительства (объекта недвижимого имущества (при наличии) согласно данным федеральной информационной адресной системы.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7" w:name="Par441"/>
      <w:bookmarkEnd w:id="107"/>
      <w:r w:rsidRPr="007D433D">
        <w:rPr>
          <w:rFonts w:ascii="Times New Roman" w:hAnsi="Times New Roman"/>
          <w:sz w:val="28"/>
          <w:szCs w:val="28"/>
        </w:rPr>
        <w:t xml:space="preserve">&lt;6&gt; Заполняется при наличии в соглашении условия, предусмотренного </w:t>
      </w:r>
      <w:hyperlink r:id="rId28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 xml:space="preserve">подпунктом </w:t>
        </w:r>
        <w:r w:rsidR="001A5210">
          <w:rPr>
            <w:rFonts w:ascii="Times New Roman" w:hAnsi="Times New Roman"/>
            <w:color w:val="0000FF"/>
            <w:sz w:val="28"/>
            <w:szCs w:val="28"/>
          </w:rPr>
          <w:t>«</w:t>
        </w:r>
        <w:r w:rsidRPr="007D433D">
          <w:rPr>
            <w:rFonts w:ascii="Times New Roman" w:hAnsi="Times New Roman"/>
            <w:color w:val="0000FF"/>
            <w:sz w:val="28"/>
            <w:szCs w:val="28"/>
          </w:rPr>
          <w:t>в</w:t>
        </w:r>
        <w:r w:rsidR="001A5210">
          <w:rPr>
            <w:rFonts w:ascii="Times New Roman" w:hAnsi="Times New Roman"/>
            <w:color w:val="0000FF"/>
            <w:sz w:val="28"/>
            <w:szCs w:val="28"/>
          </w:rPr>
          <w:t>»</w:t>
        </w:r>
        <w:r w:rsidRPr="007D433D">
          <w:rPr>
            <w:rFonts w:ascii="Times New Roman" w:hAnsi="Times New Roman"/>
            <w:color w:val="0000FF"/>
            <w:sz w:val="28"/>
            <w:szCs w:val="28"/>
          </w:rPr>
          <w:t xml:space="preserve"> пункта 2.2</w:t>
        </w:r>
      </w:hyperlink>
      <w:r w:rsidRPr="007D433D">
        <w:rPr>
          <w:rFonts w:ascii="Times New Roman" w:hAnsi="Times New Roman"/>
          <w:sz w:val="28"/>
          <w:szCs w:val="28"/>
        </w:rPr>
        <w:t xml:space="preserve"> настоящей Типовой формы соглашения. Указывается уровень софинансирования, выраженный в процентах от объема расходного обязательства </w:t>
      </w:r>
      <w:r w:rsidR="007D433D" w:rsidRPr="007D433D">
        <w:rPr>
          <w:rFonts w:ascii="Times New Roman" w:hAnsi="Times New Roman"/>
          <w:sz w:val="28"/>
          <w:szCs w:val="28"/>
        </w:rPr>
        <w:t>Республики Алтай</w:t>
      </w:r>
      <w:r w:rsidRPr="007D433D">
        <w:rPr>
          <w:rFonts w:ascii="Times New Roman" w:hAnsi="Times New Roman"/>
          <w:sz w:val="28"/>
          <w:szCs w:val="28"/>
        </w:rPr>
        <w:t>.</w:t>
      </w:r>
      <w:r w:rsidR="007D433D" w:rsidRPr="007D433D">
        <w:rPr>
          <w:rFonts w:ascii="Times New Roman" w:hAnsi="Times New Roman"/>
          <w:sz w:val="28"/>
          <w:szCs w:val="28"/>
        </w:rPr>
        <w:t xml:space="preserve"> 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8" w:name="Par442"/>
      <w:bookmarkEnd w:id="108"/>
      <w:r w:rsidRPr="007D433D">
        <w:rPr>
          <w:rFonts w:ascii="Times New Roman" w:hAnsi="Times New Roman"/>
          <w:sz w:val="28"/>
          <w:szCs w:val="28"/>
        </w:rPr>
        <w:t xml:space="preserve">&lt;7&gt; Указывается справочно в случае предоставления Иного межбюджетного трансферта для последующего предоставления соответствующего межбюджетного трансферта, имеющего целевое назначение, из </w:t>
      </w:r>
      <w:r w:rsidR="001340DB">
        <w:rPr>
          <w:rFonts w:ascii="Times New Roman" w:hAnsi="Times New Roman"/>
          <w:sz w:val="28"/>
          <w:szCs w:val="28"/>
        </w:rPr>
        <w:t>бюджета муниципального района бюджету сельского поселения</w:t>
      </w:r>
      <w:r w:rsidRPr="007D433D">
        <w:rPr>
          <w:rFonts w:ascii="Times New Roman" w:hAnsi="Times New Roman"/>
          <w:sz w:val="28"/>
          <w:szCs w:val="28"/>
        </w:rPr>
        <w:t xml:space="preserve"> в целях оказания финансовой поддержки выполнения органами местного самоуправления полномочий по вопросам местного значения.</w:t>
      </w:r>
      <w:r w:rsidR="007D433D" w:rsidRPr="007D433D">
        <w:rPr>
          <w:rFonts w:ascii="Times New Roman" w:hAnsi="Times New Roman"/>
          <w:sz w:val="28"/>
          <w:szCs w:val="28"/>
        </w:rPr>
        <w:t xml:space="preserve"> </w:t>
      </w:r>
    </w:p>
    <w:p w:rsidR="00245BED" w:rsidRPr="007D433D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9" w:name="Par443"/>
      <w:bookmarkStart w:id="110" w:name="Par444"/>
      <w:bookmarkEnd w:id="109"/>
      <w:bookmarkEnd w:id="110"/>
      <w:r w:rsidRPr="007D433D">
        <w:rPr>
          <w:rFonts w:ascii="Times New Roman" w:hAnsi="Times New Roman"/>
          <w:sz w:val="28"/>
          <w:szCs w:val="28"/>
        </w:rPr>
        <w:t>&lt;</w:t>
      </w:r>
      <w:r w:rsidR="001340DB">
        <w:rPr>
          <w:rFonts w:ascii="Times New Roman" w:hAnsi="Times New Roman"/>
          <w:sz w:val="28"/>
          <w:szCs w:val="28"/>
        </w:rPr>
        <w:t>8</w:t>
      </w:r>
      <w:r w:rsidRPr="007D433D">
        <w:rPr>
          <w:rFonts w:ascii="Times New Roman" w:hAnsi="Times New Roman"/>
          <w:sz w:val="28"/>
          <w:szCs w:val="28"/>
        </w:rPr>
        <w:t xml:space="preserve">&gt; Показатели </w:t>
      </w:r>
      <w:hyperlink w:anchor="Par370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 2</w:t>
        </w:r>
      </w:hyperlink>
      <w:r w:rsidRPr="007D433D">
        <w:rPr>
          <w:rFonts w:ascii="Times New Roman" w:hAnsi="Times New Roman"/>
          <w:sz w:val="28"/>
          <w:szCs w:val="28"/>
        </w:rPr>
        <w:t xml:space="preserve">, </w:t>
      </w:r>
      <w:hyperlink w:anchor="Par371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7D433D">
        <w:rPr>
          <w:rFonts w:ascii="Times New Roman" w:hAnsi="Times New Roman"/>
          <w:sz w:val="28"/>
          <w:szCs w:val="28"/>
        </w:rPr>
        <w:t xml:space="preserve">, </w:t>
      </w:r>
      <w:hyperlink w:anchor="Par372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3.1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- </w:t>
      </w:r>
      <w:hyperlink w:anchor="Par374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3.3</w:t>
        </w:r>
      </w:hyperlink>
      <w:r w:rsidRPr="007D433D">
        <w:rPr>
          <w:rFonts w:ascii="Times New Roman" w:hAnsi="Times New Roman"/>
          <w:sz w:val="28"/>
          <w:szCs w:val="28"/>
        </w:rPr>
        <w:t xml:space="preserve"> формируются на основании показателей </w:t>
      </w:r>
      <w:hyperlink w:anchor="Par108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 4</w:t>
        </w:r>
      </w:hyperlink>
      <w:r w:rsidRPr="007D433D">
        <w:rPr>
          <w:rFonts w:ascii="Times New Roman" w:hAnsi="Times New Roman"/>
          <w:sz w:val="28"/>
          <w:szCs w:val="28"/>
        </w:rPr>
        <w:t>,</w:t>
      </w:r>
      <w:hyperlink w:anchor="Par110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5.1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- </w:t>
      </w:r>
      <w:hyperlink w:anchor="Par112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5.3 раздела 1</w:t>
        </w:r>
      </w:hyperlink>
      <w:r w:rsidRPr="007D433D">
        <w:rPr>
          <w:rFonts w:ascii="Times New Roman" w:hAnsi="Times New Roman"/>
          <w:sz w:val="28"/>
          <w:szCs w:val="28"/>
        </w:rPr>
        <w:t>.</w:t>
      </w:r>
    </w:p>
    <w:p w:rsidR="001C7C6B" w:rsidRDefault="00245BED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1" w:name="Par445"/>
      <w:bookmarkEnd w:id="111"/>
      <w:r w:rsidRPr="007D433D">
        <w:rPr>
          <w:rFonts w:ascii="Times New Roman" w:hAnsi="Times New Roman"/>
          <w:sz w:val="28"/>
          <w:szCs w:val="28"/>
        </w:rPr>
        <w:t>&lt;</w:t>
      </w:r>
      <w:r w:rsidR="001340DB">
        <w:rPr>
          <w:rFonts w:ascii="Times New Roman" w:hAnsi="Times New Roman"/>
          <w:sz w:val="28"/>
          <w:szCs w:val="28"/>
        </w:rPr>
        <w:t>9</w:t>
      </w:r>
      <w:r w:rsidRPr="007D433D">
        <w:rPr>
          <w:rFonts w:ascii="Times New Roman" w:hAnsi="Times New Roman"/>
          <w:sz w:val="28"/>
          <w:szCs w:val="28"/>
        </w:rPr>
        <w:t xml:space="preserve">&gt; Указывается в соответствии с положительным заключением государственной экспертизы проектной документации и результатов инженерных изысканий (далее - положительное заключение). В случае отсутствия на дату заключения соглашения положительного заключения показатели </w:t>
      </w:r>
      <w:hyperlink w:anchor="Par375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граф 4</w:t>
        </w:r>
      </w:hyperlink>
      <w:r w:rsidRPr="007D433D">
        <w:rPr>
          <w:rFonts w:ascii="Times New Roman" w:hAnsi="Times New Roman"/>
          <w:sz w:val="28"/>
          <w:szCs w:val="28"/>
        </w:rPr>
        <w:t xml:space="preserve"> - </w:t>
      </w:r>
      <w:hyperlink w:anchor="Par377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Pr="007D433D">
        <w:rPr>
          <w:rFonts w:ascii="Times New Roman" w:hAnsi="Times New Roman"/>
          <w:sz w:val="28"/>
          <w:szCs w:val="28"/>
        </w:rPr>
        <w:t xml:space="preserve"> оформляются на основании проектно-сметной документации или утвержденного задания на проектирование (при необходимости с последующим приведением в соответствии с положительным заключением).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>.</w:t>
      </w:r>
    </w:p>
    <w:p w:rsidR="00235A55" w:rsidRDefault="00235A55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A55" w:rsidRPr="00245BED" w:rsidRDefault="00235A55" w:rsidP="0091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A55" w:rsidRDefault="00235A55" w:rsidP="00E37A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C7C6B" w:rsidTr="001C7C6B">
        <w:tc>
          <w:tcPr>
            <w:tcW w:w="4815" w:type="dxa"/>
          </w:tcPr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A517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7C6B" w:rsidRPr="00245BED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к Типовой форме соглашения</w:t>
            </w:r>
          </w:p>
          <w:p w:rsidR="001C7C6B" w:rsidRPr="00245BED" w:rsidRDefault="001C7C6B" w:rsidP="001C7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о предоставлении иного</w:t>
            </w:r>
          </w:p>
          <w:p w:rsidR="001C7C6B" w:rsidRPr="00245BED" w:rsidRDefault="001C7C6B" w:rsidP="001C7C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межбюджетного трансферта,</w:t>
            </w:r>
          </w:p>
          <w:p w:rsidR="001C7C6B" w:rsidRPr="00245BED" w:rsidRDefault="001C7C6B" w:rsidP="001C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имеющего целевое назначение,</w:t>
            </w:r>
          </w:p>
          <w:p w:rsidR="001C7C6B" w:rsidRPr="00245BED" w:rsidRDefault="001C7C6B" w:rsidP="001C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бюджету муниципального образования</w:t>
            </w:r>
          </w:p>
          <w:p w:rsidR="001C7C6B" w:rsidRPr="00245BED" w:rsidRDefault="001C7C6B" w:rsidP="001C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республиканского бюджета</w:t>
            </w:r>
          </w:p>
          <w:p w:rsidR="001C7C6B" w:rsidRPr="00245BED" w:rsidRDefault="001C7C6B" w:rsidP="001C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</w:t>
            </w:r>
            <w:r w:rsidRPr="00245BED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1C7C6B" w:rsidRPr="00245BED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утвержденной приказом</w:t>
            </w:r>
          </w:p>
          <w:p w:rsidR="001C7C6B" w:rsidRPr="00245BED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 20__ г. № ___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C6B" w:rsidRDefault="001A5210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C7C6B">
              <w:rPr>
                <w:rFonts w:ascii="Times New Roman" w:hAnsi="Times New Roman"/>
                <w:sz w:val="28"/>
                <w:szCs w:val="28"/>
              </w:rPr>
              <w:t>Приложение № ___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Соглашению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 20__ г. № ___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___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Дополнительному соглашению</w:t>
            </w:r>
          </w:p>
          <w:p w:rsidR="001C7C6B" w:rsidRDefault="001C7C6B" w:rsidP="001C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1A5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 20__ г. № ___)</w:t>
            </w:r>
          </w:p>
        </w:tc>
      </w:tr>
    </w:tbl>
    <w:p w:rsidR="00E37A94" w:rsidRDefault="00E37A94" w:rsidP="001C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92" w:rsidRPr="00D80892" w:rsidRDefault="00D80892" w:rsidP="00D80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92" w:rsidRPr="00D80892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D80892" w:rsidRPr="002A4DAA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 xml:space="preserve">к соглашению </w:t>
      </w:r>
      <w:r w:rsidRPr="002A4DAA">
        <w:rPr>
          <w:rFonts w:ascii="Times New Roman" w:hAnsi="Times New Roman"/>
          <w:sz w:val="28"/>
          <w:szCs w:val="28"/>
        </w:rPr>
        <w:t>о пре</w:t>
      </w:r>
      <w:r>
        <w:rPr>
          <w:rFonts w:ascii="Times New Roman" w:hAnsi="Times New Roman"/>
          <w:sz w:val="28"/>
          <w:szCs w:val="28"/>
        </w:rPr>
        <w:t xml:space="preserve">доставлении иного межбюджетного </w:t>
      </w:r>
      <w:r w:rsidRPr="002A4DAA">
        <w:rPr>
          <w:rFonts w:ascii="Times New Roman" w:hAnsi="Times New Roman"/>
          <w:sz w:val="28"/>
          <w:szCs w:val="28"/>
        </w:rPr>
        <w:t>трансферта___________________________</w:t>
      </w:r>
    </w:p>
    <w:p w:rsidR="00D80892" w:rsidRPr="002A4DAA" w:rsidRDefault="00D80892" w:rsidP="00D8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1A5210">
        <w:rPr>
          <w:rFonts w:ascii="Times New Roman" w:hAnsi="Times New Roman" w:cs="Times New Roman"/>
          <w:sz w:val="28"/>
          <w:szCs w:val="28"/>
        </w:rPr>
        <w:t>«</w:t>
      </w:r>
      <w:r w:rsidRPr="002A4DAA">
        <w:rPr>
          <w:rFonts w:ascii="Times New Roman" w:hAnsi="Times New Roman" w:cs="Times New Roman"/>
          <w:sz w:val="28"/>
          <w:szCs w:val="28"/>
        </w:rPr>
        <w:t>_________________ район</w:t>
      </w:r>
      <w:r w:rsidR="001A5210">
        <w:rPr>
          <w:rFonts w:ascii="Times New Roman" w:hAnsi="Times New Roman" w:cs="Times New Roman"/>
          <w:sz w:val="28"/>
          <w:szCs w:val="28"/>
        </w:rPr>
        <w:t>»</w:t>
      </w:r>
      <w:r w:rsidRPr="002A4DAA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D80892" w:rsidRPr="002A4DAA" w:rsidRDefault="00D80892" w:rsidP="00D80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</w:p>
    <w:p w:rsidR="00D80892" w:rsidRPr="00D80892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 xml:space="preserve">от </w:t>
      </w:r>
      <w:r w:rsidR="001A5210">
        <w:rPr>
          <w:rFonts w:ascii="Times New Roman" w:hAnsi="Times New Roman"/>
          <w:sz w:val="28"/>
          <w:szCs w:val="28"/>
        </w:rPr>
        <w:t>«</w:t>
      </w:r>
      <w:r w:rsidRPr="00D80892">
        <w:rPr>
          <w:rFonts w:ascii="Times New Roman" w:hAnsi="Times New Roman"/>
          <w:sz w:val="28"/>
          <w:szCs w:val="28"/>
        </w:rPr>
        <w:t>__</w:t>
      </w:r>
      <w:r w:rsidR="001A5210">
        <w:rPr>
          <w:rFonts w:ascii="Times New Roman" w:hAnsi="Times New Roman"/>
          <w:sz w:val="28"/>
          <w:szCs w:val="28"/>
        </w:rPr>
        <w:t>»</w:t>
      </w:r>
      <w:r w:rsidRPr="00D80892">
        <w:rPr>
          <w:rFonts w:ascii="Times New Roman" w:hAnsi="Times New Roman"/>
          <w:sz w:val="28"/>
          <w:szCs w:val="28"/>
        </w:rPr>
        <w:t xml:space="preserve"> ____________________ </w:t>
      </w:r>
      <w:r>
        <w:rPr>
          <w:rFonts w:ascii="Times New Roman" w:hAnsi="Times New Roman"/>
          <w:sz w:val="28"/>
          <w:szCs w:val="28"/>
        </w:rPr>
        <w:t>№</w:t>
      </w:r>
      <w:r w:rsidRPr="00D80892">
        <w:rPr>
          <w:rFonts w:ascii="Times New Roman" w:hAnsi="Times New Roman"/>
          <w:sz w:val="28"/>
          <w:szCs w:val="28"/>
        </w:rPr>
        <w:t xml:space="preserve"> _____</w:t>
      </w:r>
    </w:p>
    <w:p w:rsidR="00D80892" w:rsidRPr="00D80892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0892" w:rsidRPr="00D80892" w:rsidRDefault="001A5210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«</w:t>
      </w:r>
      <w:r w:rsidR="00D80892" w:rsidRPr="00D80892">
        <w:rPr>
          <w:rFonts w:ascii="Times New Roman" w:hAnsi="Times New Roman"/>
          <w:b w:val="0"/>
          <w:color w:val="auto"/>
        </w:rPr>
        <w:t>__</w:t>
      </w:r>
      <w:r>
        <w:rPr>
          <w:rFonts w:ascii="Times New Roman" w:hAnsi="Times New Roman"/>
          <w:b w:val="0"/>
          <w:color w:val="auto"/>
        </w:rPr>
        <w:t>»</w:t>
      </w:r>
      <w:r w:rsidR="00D80892" w:rsidRPr="00D80892">
        <w:rPr>
          <w:rFonts w:ascii="Times New Roman" w:hAnsi="Times New Roman"/>
          <w:b w:val="0"/>
          <w:color w:val="auto"/>
        </w:rPr>
        <w:t xml:space="preserve"> _________________ 20__ г.                         </w:t>
      </w:r>
      <w:r w:rsidR="00D80892">
        <w:rPr>
          <w:rFonts w:ascii="Times New Roman" w:hAnsi="Times New Roman"/>
          <w:b w:val="0"/>
          <w:color w:val="auto"/>
        </w:rPr>
        <w:t>№</w:t>
      </w:r>
      <w:r w:rsidR="00D80892" w:rsidRPr="00D80892">
        <w:rPr>
          <w:rFonts w:ascii="Times New Roman" w:hAnsi="Times New Roman"/>
          <w:b w:val="0"/>
          <w:color w:val="auto"/>
        </w:rPr>
        <w:t xml:space="preserve"> __________________</w:t>
      </w:r>
    </w:p>
    <w:p w:rsidR="00D80892" w:rsidRPr="00D80892" w:rsidRDefault="00D80892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D80892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         </w:t>
      </w:r>
      <w:r w:rsidRPr="00D80892">
        <w:rPr>
          <w:rFonts w:ascii="Times New Roman" w:hAnsi="Times New Roman"/>
          <w:b w:val="0"/>
          <w:color w:val="auto"/>
          <w:sz w:val="18"/>
          <w:szCs w:val="18"/>
        </w:rPr>
        <w:t xml:space="preserve">(дата заключения соглашения)                          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</w:t>
      </w:r>
      <w:r w:rsidRPr="00D80892">
        <w:rPr>
          <w:rFonts w:ascii="Times New Roman" w:hAnsi="Times New Roman"/>
          <w:b w:val="0"/>
          <w:color w:val="auto"/>
          <w:sz w:val="18"/>
          <w:szCs w:val="18"/>
        </w:rPr>
        <w:t xml:space="preserve"> (номер соглашения)</w:t>
      </w:r>
    </w:p>
    <w:p w:rsidR="00D80892" w:rsidRPr="00D80892" w:rsidRDefault="00D80892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both"/>
        <w:rPr>
          <w:rFonts w:ascii="Times New Roman" w:hAnsi="Times New Roman"/>
          <w:b w:val="0"/>
          <w:color w:val="auto"/>
        </w:rPr>
      </w:pPr>
    </w:p>
    <w:p w:rsidR="00D80892" w:rsidRPr="00D80892" w:rsidRDefault="00D80892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>__________________________________________________________________,</w:t>
      </w:r>
    </w:p>
    <w:p w:rsidR="00D80892" w:rsidRPr="002A4DAA" w:rsidRDefault="00D80892" w:rsidP="00D808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государственной власти Республики Алтай, осуществляющего функции главного распорядителя средств республиканского бюджета Республики Алтай</w:t>
      </w:r>
      <w:r w:rsidRPr="002A4DAA">
        <w:rPr>
          <w:rFonts w:ascii="Times New Roman" w:hAnsi="Times New Roman" w:cs="Times New Roman"/>
          <w:sz w:val="18"/>
          <w:szCs w:val="18"/>
        </w:rPr>
        <w:t>)</w:t>
      </w:r>
    </w:p>
    <w:p w:rsidR="00D80892" w:rsidRPr="00D80892" w:rsidRDefault="00D80892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D80892" w:rsidRPr="00D80892" w:rsidRDefault="00C83F80" w:rsidP="00D8089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>которому как</w:t>
      </w:r>
      <w:r w:rsidR="00D80892" w:rsidRPr="00D80892">
        <w:rPr>
          <w:rFonts w:ascii="Times New Roman" w:hAnsi="Times New Roman"/>
          <w:b w:val="0"/>
          <w:color w:val="auto"/>
        </w:rPr>
        <w:t xml:space="preserve">  получателю  средств  </w:t>
      </w:r>
      <w:r w:rsidR="00D80892">
        <w:rPr>
          <w:rFonts w:ascii="Times New Roman" w:hAnsi="Times New Roman"/>
          <w:b w:val="0"/>
          <w:color w:val="auto"/>
        </w:rPr>
        <w:t>республиканского</w:t>
      </w:r>
      <w:r w:rsidR="00D80892" w:rsidRPr="00D80892">
        <w:rPr>
          <w:rFonts w:ascii="Times New Roman" w:hAnsi="Times New Roman"/>
          <w:b w:val="0"/>
          <w:color w:val="auto"/>
        </w:rPr>
        <w:t xml:space="preserve">  бюджета  доведены  лимиты</w:t>
      </w:r>
      <w:r w:rsidR="00D80892">
        <w:rPr>
          <w:rFonts w:ascii="Times New Roman" w:hAnsi="Times New Roman"/>
          <w:b w:val="0"/>
          <w:color w:val="auto"/>
        </w:rPr>
        <w:t xml:space="preserve"> </w:t>
      </w:r>
      <w:r w:rsidR="00D80892" w:rsidRPr="00D80892">
        <w:rPr>
          <w:rFonts w:ascii="Times New Roman" w:hAnsi="Times New Roman"/>
          <w:b w:val="0"/>
          <w:color w:val="auto"/>
        </w:rPr>
        <w:t>бюджетных    обязательств    на    предоставление    иного    межбюджетного</w:t>
      </w:r>
      <w:r w:rsidR="00D80892">
        <w:rPr>
          <w:rFonts w:ascii="Times New Roman" w:hAnsi="Times New Roman"/>
          <w:b w:val="0"/>
          <w:color w:val="auto"/>
        </w:rPr>
        <w:t xml:space="preserve"> </w:t>
      </w:r>
      <w:r w:rsidR="00D80892" w:rsidRPr="00D80892">
        <w:rPr>
          <w:rFonts w:ascii="Times New Roman" w:hAnsi="Times New Roman"/>
          <w:b w:val="0"/>
          <w:color w:val="auto"/>
        </w:rPr>
        <w:t xml:space="preserve">трансферта,     имеющего    целевое    назначение,    бюджетам    </w:t>
      </w:r>
      <w:r w:rsidR="00EE2BC0">
        <w:rPr>
          <w:rFonts w:ascii="Times New Roman" w:hAnsi="Times New Roman"/>
          <w:b w:val="0"/>
          <w:color w:val="auto"/>
        </w:rPr>
        <w:t>М</w:t>
      </w:r>
      <w:r>
        <w:rPr>
          <w:rFonts w:ascii="Times New Roman" w:hAnsi="Times New Roman"/>
          <w:b w:val="0"/>
          <w:color w:val="auto"/>
        </w:rPr>
        <w:t>униципальных образований Республики Алтай</w:t>
      </w:r>
      <w:r w:rsidR="00D80892" w:rsidRPr="00D80892">
        <w:rPr>
          <w:rFonts w:ascii="Times New Roman" w:hAnsi="Times New Roman"/>
          <w:b w:val="0"/>
          <w:color w:val="auto"/>
        </w:rPr>
        <w:t>,        именуемое(ая)        в       дальнейшем</w:t>
      </w:r>
    </w:p>
    <w:p w:rsidR="00D80892" w:rsidRPr="00D80892" w:rsidRDefault="00D80892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>___________________________________</w:t>
      </w:r>
      <w:r w:rsidR="00C83F80">
        <w:rPr>
          <w:rFonts w:ascii="Times New Roman" w:hAnsi="Times New Roman"/>
          <w:b w:val="0"/>
          <w:color w:val="auto"/>
        </w:rPr>
        <w:t>_______________________________</w:t>
      </w:r>
      <w:r w:rsidRPr="00D80892">
        <w:rPr>
          <w:rFonts w:ascii="Times New Roman" w:hAnsi="Times New Roman"/>
          <w:b w:val="0"/>
          <w:color w:val="auto"/>
        </w:rPr>
        <w:t>,</w:t>
      </w:r>
    </w:p>
    <w:p w:rsidR="00D80892" w:rsidRPr="00C83F80" w:rsidRDefault="00D80892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C83F80">
        <w:rPr>
          <w:rFonts w:ascii="Times New Roman" w:hAnsi="Times New Roman"/>
          <w:b w:val="0"/>
          <w:color w:val="auto"/>
          <w:sz w:val="18"/>
          <w:szCs w:val="18"/>
        </w:rPr>
        <w:t xml:space="preserve">(Министерство, </w:t>
      </w:r>
      <w:r w:rsidR="00C83F80" w:rsidRPr="00C83F80">
        <w:rPr>
          <w:rFonts w:ascii="Times New Roman" w:hAnsi="Times New Roman"/>
          <w:b w:val="0"/>
          <w:color w:val="auto"/>
          <w:sz w:val="18"/>
          <w:szCs w:val="18"/>
        </w:rPr>
        <w:t>Комитет</w:t>
      </w:r>
      <w:r w:rsidRPr="00C83F80">
        <w:rPr>
          <w:rFonts w:ascii="Times New Roman" w:hAnsi="Times New Roman"/>
          <w:b w:val="0"/>
          <w:color w:val="auto"/>
          <w:sz w:val="18"/>
          <w:szCs w:val="18"/>
        </w:rPr>
        <w:t>)</w:t>
      </w:r>
    </w:p>
    <w:p w:rsidR="00D80892" w:rsidRPr="00D80892" w:rsidRDefault="00C83F80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 лице</w:t>
      </w:r>
      <w:r w:rsidR="00D80892" w:rsidRPr="00D80892">
        <w:rPr>
          <w:rFonts w:ascii="Times New Roman" w:hAnsi="Times New Roman"/>
          <w:b w:val="0"/>
          <w:color w:val="auto"/>
        </w:rPr>
        <w:t>______________________</w:t>
      </w:r>
      <w:r>
        <w:rPr>
          <w:rFonts w:ascii="Times New Roman" w:hAnsi="Times New Roman"/>
          <w:b w:val="0"/>
          <w:color w:val="auto"/>
        </w:rPr>
        <w:t>_______________________________</w:t>
      </w:r>
      <w:r w:rsidR="00D80892" w:rsidRPr="00D80892">
        <w:rPr>
          <w:rFonts w:ascii="Times New Roman" w:hAnsi="Times New Roman"/>
          <w:b w:val="0"/>
          <w:color w:val="auto"/>
        </w:rPr>
        <w:t>_______</w:t>
      </w:r>
      <w:r>
        <w:rPr>
          <w:rFonts w:ascii="Times New Roman" w:hAnsi="Times New Roman"/>
          <w:b w:val="0"/>
          <w:color w:val="auto"/>
        </w:rPr>
        <w:t>,</w:t>
      </w:r>
    </w:p>
    <w:p w:rsidR="00C83F80" w:rsidRDefault="00C83F80" w:rsidP="00C83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>(должность, ФИО руководителя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80892" w:rsidRPr="00D80892" w:rsidRDefault="00C83F80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действующего(ей) на основании </w:t>
      </w:r>
      <w:r w:rsidR="00D80892" w:rsidRPr="00D80892">
        <w:rPr>
          <w:rFonts w:ascii="Times New Roman" w:hAnsi="Times New Roman"/>
          <w:b w:val="0"/>
          <w:color w:val="auto"/>
        </w:rPr>
        <w:t>_________________________________________</w:t>
      </w:r>
      <w:r>
        <w:rPr>
          <w:rFonts w:ascii="Times New Roman" w:hAnsi="Times New Roman"/>
          <w:b w:val="0"/>
          <w:color w:val="auto"/>
        </w:rPr>
        <w:t>______________________________</w:t>
      </w:r>
      <w:r w:rsidR="00D80892" w:rsidRPr="00D80892">
        <w:rPr>
          <w:rFonts w:ascii="Times New Roman" w:hAnsi="Times New Roman"/>
          <w:b w:val="0"/>
          <w:color w:val="auto"/>
        </w:rPr>
        <w:t>__</w:t>
      </w:r>
      <w:r>
        <w:rPr>
          <w:rFonts w:ascii="Times New Roman" w:hAnsi="Times New Roman"/>
          <w:b w:val="0"/>
          <w:color w:val="auto"/>
        </w:rPr>
        <w:t>______________________________</w:t>
      </w:r>
      <w:r w:rsidR="00D80892" w:rsidRPr="00D80892">
        <w:rPr>
          <w:rFonts w:ascii="Times New Roman" w:hAnsi="Times New Roman"/>
          <w:b w:val="0"/>
          <w:color w:val="auto"/>
        </w:rPr>
        <w:t>_,</w:t>
      </w:r>
    </w:p>
    <w:p w:rsidR="00C83F80" w:rsidRDefault="00C83F80" w:rsidP="00C83F8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694">
        <w:rPr>
          <w:rFonts w:ascii="Times New Roman" w:hAnsi="Times New Roman" w:cs="Times New Roman"/>
          <w:sz w:val="18"/>
          <w:szCs w:val="18"/>
        </w:rPr>
        <w:t>(реквизиты учредительного документа, доверенность, приказа или иного документа, удостоверяющего полномочия)</w:t>
      </w:r>
    </w:p>
    <w:p w:rsidR="00D80892" w:rsidRPr="00D80892" w:rsidRDefault="00C83F80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 одной стороны, и </w:t>
      </w:r>
      <w:r w:rsidR="00D80892" w:rsidRPr="00D80892">
        <w:rPr>
          <w:rFonts w:ascii="Times New Roman" w:hAnsi="Times New Roman"/>
          <w:b w:val="0"/>
          <w:color w:val="auto"/>
        </w:rPr>
        <w:t>_______________________</w:t>
      </w:r>
      <w:r>
        <w:rPr>
          <w:rFonts w:ascii="Times New Roman" w:hAnsi="Times New Roman"/>
          <w:b w:val="0"/>
          <w:color w:val="auto"/>
        </w:rPr>
        <w:t>__________________________</w:t>
      </w:r>
      <w:r w:rsidR="00D80892" w:rsidRPr="00D80892">
        <w:rPr>
          <w:rFonts w:ascii="Times New Roman" w:hAnsi="Times New Roman"/>
          <w:b w:val="0"/>
          <w:color w:val="auto"/>
        </w:rPr>
        <w:t>,</w:t>
      </w:r>
    </w:p>
    <w:p w:rsidR="00C83F80" w:rsidRPr="00ED7694" w:rsidRDefault="00D80892" w:rsidP="00C83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892">
        <w:rPr>
          <w:rFonts w:ascii="Times New Roman" w:hAnsi="Times New Roman"/>
          <w:b/>
        </w:rPr>
        <w:t xml:space="preserve">                        </w:t>
      </w:r>
      <w:r w:rsidR="00C83F80" w:rsidRPr="00ED7694">
        <w:rPr>
          <w:rFonts w:ascii="Times New Roman" w:hAnsi="Times New Roman" w:cs="Times New Roman"/>
          <w:sz w:val="18"/>
          <w:szCs w:val="18"/>
        </w:rPr>
        <w:t>(наименование исполнительно-распорядительного органа местного самоуправления муниципального образования)</w:t>
      </w:r>
    </w:p>
    <w:p w:rsidR="00D80892" w:rsidRPr="00D80892" w:rsidRDefault="00D80892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 xml:space="preserve">именуемое(ая)        в       дальнейшем       </w:t>
      </w:r>
      <w:r w:rsidR="001A5210">
        <w:rPr>
          <w:rFonts w:ascii="Times New Roman" w:hAnsi="Times New Roman"/>
          <w:b w:val="0"/>
          <w:color w:val="auto"/>
        </w:rPr>
        <w:t>«</w:t>
      </w:r>
      <w:r w:rsidR="00E24682">
        <w:rPr>
          <w:rFonts w:ascii="Times New Roman" w:hAnsi="Times New Roman"/>
          <w:b w:val="0"/>
          <w:color w:val="auto"/>
        </w:rPr>
        <w:t>Муниципальное образование</w:t>
      </w:r>
      <w:r w:rsidR="001A5210">
        <w:rPr>
          <w:rFonts w:ascii="Times New Roman" w:hAnsi="Times New Roman"/>
          <w:b w:val="0"/>
          <w:color w:val="auto"/>
        </w:rPr>
        <w:t>»</w:t>
      </w:r>
      <w:r w:rsidRPr="00D80892">
        <w:rPr>
          <w:rFonts w:ascii="Times New Roman" w:hAnsi="Times New Roman"/>
          <w:b w:val="0"/>
          <w:color w:val="auto"/>
        </w:rPr>
        <w:t>,       в       лице</w:t>
      </w:r>
      <w:r w:rsidR="00C83F80">
        <w:rPr>
          <w:rFonts w:ascii="Times New Roman" w:hAnsi="Times New Roman"/>
          <w:b w:val="0"/>
          <w:color w:val="auto"/>
        </w:rPr>
        <w:t xml:space="preserve"> </w:t>
      </w:r>
      <w:r w:rsidRPr="00D80892">
        <w:rPr>
          <w:rFonts w:ascii="Times New Roman" w:hAnsi="Times New Roman"/>
          <w:b w:val="0"/>
          <w:color w:val="auto"/>
        </w:rPr>
        <w:t>__________________________________________________________________</w:t>
      </w:r>
      <w:r w:rsidR="00C83F80">
        <w:rPr>
          <w:rFonts w:ascii="Times New Roman" w:hAnsi="Times New Roman"/>
          <w:b w:val="0"/>
          <w:color w:val="auto"/>
        </w:rPr>
        <w:t>,</w:t>
      </w:r>
    </w:p>
    <w:p w:rsidR="00D80892" w:rsidRPr="00D80892" w:rsidRDefault="00C83F80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39"/>
        <w:jc w:val="center"/>
        <w:rPr>
          <w:rFonts w:ascii="Times New Roman" w:hAnsi="Times New Roman"/>
          <w:b w:val="0"/>
          <w:color w:val="auto"/>
        </w:rPr>
      </w:pPr>
      <w:r w:rsidRPr="00C83F80">
        <w:rPr>
          <w:rFonts w:ascii="Times New Roman" w:hAnsi="Times New Roman"/>
          <w:b w:val="0"/>
          <w:color w:val="auto"/>
          <w:sz w:val="18"/>
          <w:szCs w:val="18"/>
        </w:rPr>
        <w:t>(должность, ФИО руководителя или уполномоченного им лица)</w:t>
      </w:r>
    </w:p>
    <w:p w:rsidR="00D80892" w:rsidRPr="00D80892" w:rsidRDefault="00C83F80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действующего(ей) на основании</w:t>
      </w:r>
      <w:r w:rsidR="00D80892" w:rsidRPr="00D80892">
        <w:rPr>
          <w:rFonts w:ascii="Times New Roman" w:hAnsi="Times New Roman"/>
          <w:b w:val="0"/>
          <w:color w:val="auto"/>
        </w:rPr>
        <w:t>___________________________________________</w:t>
      </w:r>
      <w:r>
        <w:rPr>
          <w:rFonts w:ascii="Times New Roman" w:hAnsi="Times New Roman"/>
          <w:b w:val="0"/>
          <w:color w:val="auto"/>
        </w:rPr>
        <w:t>_____________________________________________________________</w:t>
      </w:r>
      <w:r w:rsidR="00D80892" w:rsidRPr="00D80892">
        <w:rPr>
          <w:rFonts w:ascii="Times New Roman" w:hAnsi="Times New Roman"/>
          <w:b w:val="0"/>
          <w:color w:val="auto"/>
        </w:rPr>
        <w:t>_,</w:t>
      </w:r>
    </w:p>
    <w:p w:rsidR="00C83F80" w:rsidRDefault="00D80892" w:rsidP="00C83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80892">
        <w:rPr>
          <w:rFonts w:ascii="Times New Roman" w:hAnsi="Times New Roman"/>
          <w:b/>
        </w:rPr>
        <w:t xml:space="preserve">                              </w:t>
      </w:r>
      <w:r w:rsidR="00C83F80" w:rsidRPr="00ED7694">
        <w:rPr>
          <w:rFonts w:ascii="Times New Roman" w:hAnsi="Times New Roman" w:cs="Times New Roman"/>
          <w:sz w:val="18"/>
          <w:szCs w:val="18"/>
        </w:rPr>
        <w:t>(реквизиты учредительного документа, доверенность, приказа или иного документа, удостоверяющего полномочия)</w:t>
      </w:r>
    </w:p>
    <w:p w:rsidR="00D80892" w:rsidRPr="00914A6A" w:rsidRDefault="00D80892" w:rsidP="00C83F8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>с      другой      стороны,     далее     при     совместном     упоминании</w:t>
      </w:r>
      <w:r w:rsidR="009B1ABC">
        <w:rPr>
          <w:rFonts w:ascii="Times New Roman" w:hAnsi="Times New Roman"/>
          <w:b w:val="0"/>
          <w:color w:val="auto"/>
        </w:rPr>
        <w:t xml:space="preserve"> </w:t>
      </w:r>
      <w:r w:rsidRPr="00D80892">
        <w:rPr>
          <w:rFonts w:ascii="Times New Roman" w:hAnsi="Times New Roman"/>
          <w:b w:val="0"/>
          <w:color w:val="auto"/>
        </w:rPr>
        <w:t xml:space="preserve">именуемые </w:t>
      </w:r>
      <w:r w:rsidR="001A5210">
        <w:rPr>
          <w:rFonts w:ascii="Times New Roman" w:hAnsi="Times New Roman"/>
          <w:b w:val="0"/>
          <w:color w:val="auto"/>
        </w:rPr>
        <w:t>«</w:t>
      </w:r>
      <w:r w:rsidRPr="00D80892">
        <w:rPr>
          <w:rFonts w:ascii="Times New Roman" w:hAnsi="Times New Roman"/>
          <w:b w:val="0"/>
          <w:color w:val="auto"/>
        </w:rPr>
        <w:t>Стороны</w:t>
      </w:r>
      <w:r w:rsidR="001A5210">
        <w:rPr>
          <w:rFonts w:ascii="Times New Roman" w:hAnsi="Times New Roman"/>
          <w:b w:val="0"/>
          <w:color w:val="auto"/>
        </w:rPr>
        <w:t>»</w:t>
      </w:r>
      <w:r w:rsidRPr="00D80892">
        <w:rPr>
          <w:rFonts w:ascii="Times New Roman" w:hAnsi="Times New Roman"/>
          <w:b w:val="0"/>
          <w:color w:val="auto"/>
        </w:rPr>
        <w:t xml:space="preserve">, в соответствии с </w:t>
      </w:r>
      <w:r w:rsidRPr="00914A6A">
        <w:rPr>
          <w:rFonts w:ascii="Times New Roman" w:hAnsi="Times New Roman"/>
          <w:b w:val="0"/>
          <w:color w:val="auto"/>
        </w:rPr>
        <w:t xml:space="preserve">_____________ </w:t>
      </w:r>
      <w:hyperlink r:id="rId29" w:history="1">
        <w:r w:rsidRPr="00914A6A">
          <w:rPr>
            <w:rFonts w:ascii="Times New Roman" w:hAnsi="Times New Roman"/>
            <w:b w:val="0"/>
            <w:color w:val="0000FF"/>
          </w:rPr>
          <w:t>&lt;1&gt;</w:t>
        </w:r>
      </w:hyperlink>
      <w:r w:rsidRPr="00914A6A">
        <w:rPr>
          <w:rFonts w:ascii="Times New Roman" w:hAnsi="Times New Roman"/>
          <w:b w:val="0"/>
          <w:color w:val="auto"/>
        </w:rPr>
        <w:t xml:space="preserve"> заключили настоящее</w:t>
      </w:r>
      <w:r w:rsidR="00C83F80" w:rsidRPr="00914A6A">
        <w:rPr>
          <w:rFonts w:ascii="Times New Roman" w:hAnsi="Times New Roman"/>
          <w:b w:val="0"/>
          <w:color w:val="auto"/>
        </w:rPr>
        <w:t xml:space="preserve"> </w:t>
      </w:r>
      <w:r w:rsidRPr="00914A6A">
        <w:rPr>
          <w:rFonts w:ascii="Times New Roman" w:hAnsi="Times New Roman"/>
          <w:b w:val="0"/>
          <w:color w:val="auto"/>
        </w:rPr>
        <w:t xml:space="preserve">Дополнительное  соглашение  </w:t>
      </w:r>
      <w:r w:rsidR="00C83F80" w:rsidRPr="00914A6A">
        <w:rPr>
          <w:rFonts w:ascii="Times New Roman" w:hAnsi="Times New Roman"/>
          <w:b w:val="0"/>
          <w:color w:val="auto"/>
        </w:rPr>
        <w:t>№</w:t>
      </w:r>
      <w:r w:rsidRPr="00914A6A">
        <w:rPr>
          <w:rFonts w:ascii="Times New Roman" w:hAnsi="Times New Roman"/>
          <w:b w:val="0"/>
          <w:color w:val="auto"/>
        </w:rPr>
        <w:t xml:space="preserve">  ____  к  соглашению  о  предоставлении иного</w:t>
      </w:r>
      <w:r w:rsidR="00C83F80" w:rsidRPr="00914A6A">
        <w:rPr>
          <w:rFonts w:ascii="Times New Roman" w:hAnsi="Times New Roman"/>
          <w:b w:val="0"/>
          <w:color w:val="auto"/>
        </w:rPr>
        <w:t xml:space="preserve"> </w:t>
      </w:r>
      <w:r w:rsidRPr="00914A6A">
        <w:rPr>
          <w:rFonts w:ascii="Times New Roman" w:hAnsi="Times New Roman"/>
          <w:b w:val="0"/>
          <w:color w:val="auto"/>
        </w:rPr>
        <w:t xml:space="preserve">межбюджетного  трансферта,  имеющего  целевое  назначение,  из </w:t>
      </w:r>
      <w:r w:rsidR="00C83F80" w:rsidRPr="00914A6A">
        <w:rPr>
          <w:rFonts w:ascii="Times New Roman" w:hAnsi="Times New Roman"/>
          <w:b w:val="0"/>
          <w:color w:val="auto"/>
        </w:rPr>
        <w:t xml:space="preserve">республиканского </w:t>
      </w:r>
      <w:r w:rsidRPr="00914A6A">
        <w:rPr>
          <w:rFonts w:ascii="Times New Roman" w:hAnsi="Times New Roman"/>
          <w:b w:val="0"/>
          <w:color w:val="auto"/>
        </w:rPr>
        <w:t xml:space="preserve">бюджета  бюджету </w:t>
      </w:r>
      <w:r w:rsidR="00EE2BC0">
        <w:rPr>
          <w:rFonts w:ascii="Times New Roman" w:hAnsi="Times New Roman"/>
          <w:b w:val="0"/>
          <w:color w:val="auto"/>
        </w:rPr>
        <w:t>М</w:t>
      </w:r>
      <w:r w:rsidR="00C83F80" w:rsidRPr="00914A6A">
        <w:rPr>
          <w:rFonts w:ascii="Times New Roman" w:hAnsi="Times New Roman"/>
          <w:b w:val="0"/>
          <w:color w:val="auto"/>
        </w:rPr>
        <w:t>униципального образования Республики Алтай</w:t>
      </w:r>
      <w:r w:rsidRPr="00914A6A">
        <w:rPr>
          <w:rFonts w:ascii="Times New Roman" w:hAnsi="Times New Roman"/>
          <w:b w:val="0"/>
          <w:color w:val="auto"/>
        </w:rPr>
        <w:t xml:space="preserve"> от </w:t>
      </w:r>
      <w:r w:rsidR="001A5210" w:rsidRPr="00914A6A">
        <w:rPr>
          <w:rFonts w:ascii="Times New Roman" w:hAnsi="Times New Roman"/>
          <w:b w:val="0"/>
          <w:color w:val="auto"/>
        </w:rPr>
        <w:t>«</w:t>
      </w:r>
      <w:r w:rsidRPr="00914A6A">
        <w:rPr>
          <w:rFonts w:ascii="Times New Roman" w:hAnsi="Times New Roman"/>
          <w:b w:val="0"/>
          <w:color w:val="auto"/>
        </w:rPr>
        <w:t>__</w:t>
      </w:r>
      <w:r w:rsidR="001A5210" w:rsidRPr="00914A6A">
        <w:rPr>
          <w:rFonts w:ascii="Times New Roman" w:hAnsi="Times New Roman"/>
          <w:b w:val="0"/>
          <w:color w:val="auto"/>
        </w:rPr>
        <w:t>»</w:t>
      </w:r>
      <w:r w:rsidRPr="00914A6A">
        <w:rPr>
          <w:rFonts w:ascii="Times New Roman" w:hAnsi="Times New Roman"/>
          <w:b w:val="0"/>
          <w:color w:val="auto"/>
        </w:rPr>
        <w:t xml:space="preserve"> _____________ </w:t>
      </w:r>
      <w:r w:rsidR="00C83F80" w:rsidRPr="00914A6A">
        <w:rPr>
          <w:rFonts w:ascii="Times New Roman" w:hAnsi="Times New Roman"/>
          <w:b w:val="0"/>
          <w:color w:val="auto"/>
        </w:rPr>
        <w:t>№</w:t>
      </w:r>
      <w:r w:rsidRPr="00914A6A">
        <w:rPr>
          <w:rFonts w:ascii="Times New Roman" w:hAnsi="Times New Roman"/>
          <w:b w:val="0"/>
          <w:color w:val="auto"/>
        </w:rPr>
        <w:t xml:space="preserve"> ____</w:t>
      </w:r>
      <w:r w:rsidR="00C83F80" w:rsidRPr="00914A6A">
        <w:rPr>
          <w:rFonts w:ascii="Times New Roman" w:hAnsi="Times New Roman"/>
          <w:b w:val="0"/>
          <w:color w:val="auto"/>
        </w:rPr>
        <w:t xml:space="preserve"> </w:t>
      </w:r>
      <w:r w:rsidRPr="00914A6A">
        <w:rPr>
          <w:rFonts w:ascii="Times New Roman" w:hAnsi="Times New Roman"/>
          <w:b w:val="0"/>
          <w:color w:val="auto"/>
        </w:rPr>
        <w:t>(далее - Соглашение) о нижеследующем.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 Внести в </w:t>
      </w:r>
      <w:hyperlink r:id="rId30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Соглашение</w:t>
        </w:r>
      </w:hyperlink>
      <w:r w:rsidRPr="00914A6A">
        <w:rPr>
          <w:rFonts w:ascii="Times New Roman" w:hAnsi="Times New Roman"/>
          <w:sz w:val="28"/>
          <w:szCs w:val="28"/>
        </w:rPr>
        <w:t xml:space="preserve"> следующие изменения </w:t>
      </w:r>
      <w:hyperlink r:id="rId31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914A6A">
        <w:rPr>
          <w:rFonts w:ascii="Times New Roman" w:hAnsi="Times New Roman"/>
          <w:sz w:val="28"/>
          <w:szCs w:val="28"/>
        </w:rPr>
        <w:t>: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1.1. </w:t>
      </w:r>
      <w:hyperlink r:id="rId32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Наименование</w:t>
        </w:r>
      </w:hyperlink>
      <w:r w:rsidRPr="00914A6A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>.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1.2. В </w:t>
      </w:r>
      <w:hyperlink r:id="rId33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преамбуле</w:t>
        </w:r>
      </w:hyperlink>
      <w:r w:rsidRPr="00914A6A">
        <w:rPr>
          <w:rFonts w:ascii="Times New Roman" w:hAnsi="Times New Roman"/>
          <w:sz w:val="28"/>
          <w:szCs w:val="28"/>
        </w:rPr>
        <w:t xml:space="preserve"> слова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>.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1.3. В пункте ___ </w:t>
      </w:r>
      <w:hyperlink r:id="rId34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раздела I</w:t>
        </w:r>
      </w:hyperlink>
      <w:r w:rsidRPr="00914A6A">
        <w:rPr>
          <w:rFonts w:ascii="Times New Roman" w:hAnsi="Times New Roman"/>
          <w:sz w:val="28"/>
          <w:szCs w:val="28"/>
        </w:rPr>
        <w:t xml:space="preserve"> слова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>.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1.4. В </w:t>
      </w:r>
      <w:hyperlink r:id="rId35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разделе II</w:t>
        </w:r>
      </w:hyperlink>
      <w:r w:rsidRPr="00914A6A">
        <w:rPr>
          <w:rFonts w:ascii="Times New Roman" w:hAnsi="Times New Roman"/>
          <w:sz w:val="28"/>
          <w:szCs w:val="28"/>
        </w:rPr>
        <w:t>:</w:t>
      </w:r>
    </w:p>
    <w:p w:rsidR="004A5509" w:rsidRPr="00914A6A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b w:val="0"/>
          <w:color w:val="auto"/>
        </w:rPr>
      </w:pPr>
      <w:r w:rsidRPr="00914A6A">
        <w:rPr>
          <w:rFonts w:ascii="Times New Roman" w:hAnsi="Times New Roman"/>
          <w:b w:val="0"/>
          <w:color w:val="auto"/>
        </w:rPr>
        <w:t xml:space="preserve">1.4.1. В </w:t>
      </w:r>
      <w:hyperlink r:id="rId36" w:history="1">
        <w:r w:rsidRPr="00914A6A">
          <w:rPr>
            <w:rFonts w:ascii="Times New Roman" w:hAnsi="Times New Roman"/>
            <w:b w:val="0"/>
            <w:color w:val="0000FF"/>
          </w:rPr>
          <w:t>пункте 2.1</w:t>
        </w:r>
      </w:hyperlink>
      <w:r w:rsidRPr="00914A6A">
        <w:rPr>
          <w:rFonts w:ascii="Times New Roman" w:hAnsi="Times New Roman"/>
          <w:b w:val="0"/>
          <w:color w:val="auto"/>
        </w:rPr>
        <w:t xml:space="preserve"> слова </w:t>
      </w:r>
      <w:r w:rsidR="001A5210" w:rsidRPr="00914A6A">
        <w:rPr>
          <w:rFonts w:ascii="Times New Roman" w:hAnsi="Times New Roman"/>
          <w:b w:val="0"/>
          <w:color w:val="auto"/>
        </w:rPr>
        <w:t>«</w:t>
      </w:r>
      <w:r w:rsidRPr="00914A6A">
        <w:rPr>
          <w:rFonts w:ascii="Times New Roman" w:hAnsi="Times New Roman"/>
          <w:b w:val="0"/>
          <w:color w:val="auto"/>
        </w:rPr>
        <w:t xml:space="preserve">в 20__ году ______ (________________) </w:t>
      </w:r>
    </w:p>
    <w:p w:rsidR="004A5509" w:rsidRPr="00914A6A" w:rsidRDefault="004A5509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914A6A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                </w:t>
      </w:r>
      <w:r w:rsidRPr="00914A6A">
        <w:rPr>
          <w:rFonts w:ascii="Times New Roman" w:hAnsi="Times New Roman"/>
          <w:b w:val="0"/>
          <w:color w:val="auto"/>
          <w:sz w:val="18"/>
          <w:szCs w:val="18"/>
        </w:rPr>
        <w:t>(сумма прописью)</w:t>
      </w:r>
    </w:p>
    <w:p w:rsidR="004A5509" w:rsidRPr="00914A6A" w:rsidRDefault="004A5509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14A6A">
        <w:rPr>
          <w:rFonts w:ascii="Times New Roman" w:hAnsi="Times New Roman"/>
          <w:b w:val="0"/>
          <w:color w:val="auto"/>
        </w:rPr>
        <w:t>р</w:t>
      </w:r>
      <w:r w:rsidR="00D80892" w:rsidRPr="00914A6A">
        <w:rPr>
          <w:rFonts w:ascii="Times New Roman" w:hAnsi="Times New Roman"/>
          <w:b w:val="0"/>
          <w:color w:val="auto"/>
        </w:rPr>
        <w:t>ублей</w:t>
      </w:r>
      <w:r w:rsidRPr="00914A6A">
        <w:rPr>
          <w:rFonts w:ascii="Times New Roman" w:hAnsi="Times New Roman"/>
          <w:b w:val="0"/>
          <w:color w:val="auto"/>
        </w:rPr>
        <w:t xml:space="preserve"> </w:t>
      </w:r>
      <w:r w:rsidR="00D80892" w:rsidRPr="00914A6A">
        <w:rPr>
          <w:rFonts w:ascii="Times New Roman" w:hAnsi="Times New Roman"/>
          <w:b w:val="0"/>
          <w:color w:val="auto"/>
        </w:rPr>
        <w:t>__ копеек</w:t>
      </w:r>
      <w:r w:rsidR="001A5210" w:rsidRPr="00914A6A">
        <w:rPr>
          <w:rFonts w:ascii="Times New Roman" w:hAnsi="Times New Roman"/>
          <w:b w:val="0"/>
          <w:color w:val="auto"/>
        </w:rPr>
        <w:t>»</w:t>
      </w:r>
      <w:r w:rsidR="00D80892" w:rsidRPr="00914A6A">
        <w:rPr>
          <w:rFonts w:ascii="Times New Roman" w:hAnsi="Times New Roman"/>
          <w:b w:val="0"/>
          <w:color w:val="auto"/>
        </w:rPr>
        <w:t xml:space="preserve"> заменить словами </w:t>
      </w:r>
      <w:r w:rsidR="001A5210" w:rsidRPr="00914A6A">
        <w:rPr>
          <w:rFonts w:ascii="Times New Roman" w:hAnsi="Times New Roman"/>
          <w:b w:val="0"/>
          <w:color w:val="auto"/>
        </w:rPr>
        <w:t>«</w:t>
      </w:r>
      <w:r w:rsidR="00D80892" w:rsidRPr="00914A6A">
        <w:rPr>
          <w:rFonts w:ascii="Times New Roman" w:hAnsi="Times New Roman"/>
          <w:b w:val="0"/>
          <w:color w:val="auto"/>
        </w:rPr>
        <w:t xml:space="preserve">в 20__ году _______ (_________________) </w:t>
      </w:r>
      <w:r w:rsidRPr="00914A6A">
        <w:rPr>
          <w:rFonts w:ascii="Times New Roman" w:hAnsi="Times New Roman"/>
          <w:b w:val="0"/>
          <w:color w:val="auto"/>
        </w:rPr>
        <w:t>рублей __ копеек</w:t>
      </w:r>
      <w:r w:rsidR="001A5210" w:rsidRPr="00914A6A">
        <w:rPr>
          <w:rFonts w:ascii="Times New Roman" w:hAnsi="Times New Roman"/>
          <w:b w:val="0"/>
          <w:color w:val="auto"/>
        </w:rPr>
        <w:t>»</w:t>
      </w:r>
      <w:r w:rsidRPr="00914A6A">
        <w:rPr>
          <w:rFonts w:ascii="Times New Roman" w:hAnsi="Times New Roman"/>
          <w:b w:val="0"/>
          <w:color w:val="auto"/>
        </w:rPr>
        <w:t xml:space="preserve"> </w:t>
      </w:r>
      <w:hyperlink r:id="rId37" w:history="1">
        <w:r w:rsidRPr="00914A6A">
          <w:rPr>
            <w:rFonts w:ascii="Times New Roman" w:hAnsi="Times New Roman"/>
            <w:b w:val="0"/>
            <w:color w:val="0000FF"/>
          </w:rPr>
          <w:t>&lt;3&gt;</w:t>
        </w:r>
      </w:hyperlink>
      <w:r w:rsidRPr="00914A6A">
        <w:rPr>
          <w:rFonts w:ascii="Times New Roman" w:hAnsi="Times New Roman"/>
          <w:b w:val="0"/>
          <w:color w:val="auto"/>
        </w:rPr>
        <w:t xml:space="preserve">;                                                                                                             </w:t>
      </w:r>
    </w:p>
    <w:p w:rsidR="00D80892" w:rsidRPr="00914A6A" w:rsidRDefault="004A5509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b w:val="0"/>
          <w:color w:val="auto"/>
          <w:sz w:val="18"/>
          <w:szCs w:val="18"/>
        </w:rPr>
      </w:pPr>
      <w:r w:rsidRPr="00914A6A">
        <w:rPr>
          <w:rFonts w:ascii="Times New Roman" w:hAnsi="Times New Roman"/>
          <w:b w:val="0"/>
          <w:color w:val="auto"/>
          <w:sz w:val="18"/>
          <w:szCs w:val="18"/>
        </w:rPr>
        <w:t xml:space="preserve">           (сумма прописью)</w:t>
      </w:r>
    </w:p>
    <w:p w:rsidR="004A5509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1.4.2. В пункте ____ слова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&lt;4&gt;</w:t>
        </w:r>
      </w:hyperlink>
      <w:r w:rsidRPr="00914A6A">
        <w:rPr>
          <w:rFonts w:ascii="Times New Roman" w:hAnsi="Times New Roman"/>
          <w:sz w:val="28"/>
          <w:szCs w:val="28"/>
        </w:rPr>
        <w:t>.</w:t>
      </w:r>
    </w:p>
    <w:p w:rsidR="00D80892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 xml:space="preserve">1.5. В </w:t>
      </w:r>
      <w:hyperlink r:id="rId39" w:history="1">
        <w:r w:rsidRPr="00D80892">
          <w:rPr>
            <w:rFonts w:ascii="Times New Roman" w:hAnsi="Times New Roman"/>
            <w:color w:val="0000FF"/>
            <w:sz w:val="28"/>
            <w:szCs w:val="28"/>
          </w:rPr>
          <w:t>разделе III</w:t>
        </w:r>
      </w:hyperlink>
      <w:r w:rsidRPr="00D80892">
        <w:rPr>
          <w:rFonts w:ascii="Times New Roman" w:hAnsi="Times New Roman"/>
          <w:sz w:val="28"/>
          <w:szCs w:val="28"/>
        </w:rPr>
        <w:t>:</w:t>
      </w:r>
    </w:p>
    <w:p w:rsidR="00D80892" w:rsidRPr="00AA33B1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D80892">
        <w:rPr>
          <w:rFonts w:ascii="Times New Roman" w:hAnsi="Times New Roman"/>
          <w:b w:val="0"/>
          <w:color w:val="auto"/>
        </w:rPr>
        <w:t xml:space="preserve">1.5.1. В </w:t>
      </w:r>
      <w:hyperlink r:id="rId40" w:history="1">
        <w:r w:rsidRPr="00D80892">
          <w:rPr>
            <w:rFonts w:ascii="Times New Roman" w:hAnsi="Times New Roman"/>
            <w:b w:val="0"/>
            <w:color w:val="0000FF"/>
          </w:rPr>
          <w:t>пункте 3.3</w:t>
        </w:r>
      </w:hyperlink>
      <w:r w:rsidRPr="00D80892">
        <w:rPr>
          <w:rFonts w:ascii="Times New Roman" w:hAnsi="Times New Roman"/>
          <w:b w:val="0"/>
          <w:color w:val="auto"/>
        </w:rPr>
        <w:t xml:space="preserve"> слова </w:t>
      </w:r>
      <w:r w:rsidR="001A5210">
        <w:rPr>
          <w:rFonts w:ascii="Times New Roman" w:hAnsi="Times New Roman"/>
          <w:b w:val="0"/>
          <w:color w:val="auto"/>
        </w:rPr>
        <w:t>«</w:t>
      </w:r>
      <w:r w:rsidRPr="00D80892">
        <w:rPr>
          <w:rFonts w:ascii="Times New Roman" w:hAnsi="Times New Roman"/>
          <w:b w:val="0"/>
          <w:color w:val="auto"/>
        </w:rPr>
        <w:t xml:space="preserve">на счет </w:t>
      </w:r>
      <w:r w:rsidRPr="00AA33B1">
        <w:rPr>
          <w:rFonts w:ascii="Times New Roman" w:hAnsi="Times New Roman"/>
          <w:b w:val="0"/>
          <w:color w:val="auto"/>
        </w:rPr>
        <w:t>___________________________________</w:t>
      </w:r>
      <w:r w:rsidR="001A5210" w:rsidRPr="00AA33B1">
        <w:rPr>
          <w:rFonts w:ascii="Times New Roman" w:hAnsi="Times New Roman"/>
          <w:b w:val="0"/>
          <w:color w:val="auto"/>
        </w:rPr>
        <w:t>»</w:t>
      </w:r>
      <w:r w:rsidR="004A5509" w:rsidRPr="00AA33B1">
        <w:rPr>
          <w:rFonts w:ascii="Times New Roman" w:hAnsi="Times New Roman"/>
          <w:b w:val="0"/>
          <w:color w:val="auto"/>
        </w:rPr>
        <w:t xml:space="preserve"> заменить словами </w:t>
      </w:r>
      <w:r w:rsidR="001A5210" w:rsidRPr="00AA33B1">
        <w:rPr>
          <w:rFonts w:ascii="Times New Roman" w:hAnsi="Times New Roman"/>
          <w:b w:val="0"/>
          <w:color w:val="auto"/>
        </w:rPr>
        <w:t>»</w:t>
      </w:r>
      <w:r w:rsidR="004A5509" w:rsidRPr="00AA33B1">
        <w:rPr>
          <w:rFonts w:ascii="Times New Roman" w:hAnsi="Times New Roman"/>
          <w:b w:val="0"/>
          <w:color w:val="auto"/>
        </w:rPr>
        <w:t>на счет</w:t>
      </w:r>
    </w:p>
    <w:p w:rsidR="00D80892" w:rsidRPr="00AA33B1" w:rsidRDefault="004A5509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AA33B1">
        <w:rPr>
          <w:rFonts w:ascii="Times New Roman" w:hAnsi="Times New Roman"/>
          <w:b w:val="0"/>
          <w:color w:val="auto"/>
          <w:sz w:val="18"/>
          <w:szCs w:val="18"/>
        </w:rPr>
        <w:t>(</w:t>
      </w:r>
      <w:r w:rsidR="00D80892" w:rsidRPr="00AA33B1">
        <w:rPr>
          <w:rFonts w:ascii="Times New Roman" w:hAnsi="Times New Roman"/>
          <w:b w:val="0"/>
          <w:color w:val="auto"/>
          <w:sz w:val="18"/>
          <w:szCs w:val="18"/>
        </w:rPr>
        <w:t>наименование территориального</w:t>
      </w:r>
      <w:r w:rsidRPr="00AA33B1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="00D80892" w:rsidRPr="00AA33B1">
        <w:rPr>
          <w:rFonts w:ascii="Times New Roman" w:hAnsi="Times New Roman"/>
          <w:b w:val="0"/>
          <w:color w:val="auto"/>
          <w:sz w:val="18"/>
          <w:szCs w:val="18"/>
        </w:rPr>
        <w:t>органа Федерального казначейства)</w:t>
      </w:r>
    </w:p>
    <w:p w:rsidR="00D80892" w:rsidRPr="00AA33B1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AA33B1">
        <w:rPr>
          <w:rFonts w:ascii="Times New Roman" w:hAnsi="Times New Roman"/>
          <w:b w:val="0"/>
          <w:color w:val="auto"/>
        </w:rPr>
        <w:t>_______________________________________________</w:t>
      </w:r>
      <w:r w:rsidR="001A5210" w:rsidRPr="00AA33B1">
        <w:rPr>
          <w:rFonts w:ascii="Times New Roman" w:hAnsi="Times New Roman"/>
          <w:b w:val="0"/>
          <w:color w:val="auto"/>
        </w:rPr>
        <w:t>»</w:t>
      </w:r>
      <w:r w:rsidRPr="00AA33B1">
        <w:rPr>
          <w:rFonts w:ascii="Times New Roman" w:hAnsi="Times New Roman"/>
          <w:b w:val="0"/>
          <w:color w:val="auto"/>
        </w:rPr>
        <w:t>.</w:t>
      </w:r>
    </w:p>
    <w:p w:rsidR="00D80892" w:rsidRPr="00AA33B1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AA33B1">
        <w:rPr>
          <w:rFonts w:ascii="Times New Roman" w:hAnsi="Times New Roman"/>
          <w:b w:val="0"/>
          <w:color w:val="auto"/>
        </w:rPr>
        <w:t xml:space="preserve"> </w:t>
      </w:r>
      <w:r w:rsidRPr="00AA33B1">
        <w:rPr>
          <w:rFonts w:ascii="Times New Roman" w:hAnsi="Times New Roman"/>
          <w:b w:val="0"/>
          <w:color w:val="auto"/>
          <w:sz w:val="18"/>
          <w:szCs w:val="18"/>
        </w:rPr>
        <w:t>(наименование территориального органа</w:t>
      </w:r>
      <w:r w:rsidR="004A5509" w:rsidRPr="00AA33B1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AA33B1">
        <w:rPr>
          <w:rFonts w:ascii="Times New Roman" w:hAnsi="Times New Roman"/>
          <w:b w:val="0"/>
          <w:color w:val="auto"/>
          <w:sz w:val="18"/>
          <w:szCs w:val="18"/>
        </w:rPr>
        <w:t>Федерального казначейства)</w:t>
      </w:r>
    </w:p>
    <w:p w:rsidR="00D80892" w:rsidRPr="00AA33B1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B1">
        <w:rPr>
          <w:rFonts w:ascii="Times New Roman" w:hAnsi="Times New Roman"/>
          <w:sz w:val="28"/>
          <w:szCs w:val="28"/>
        </w:rPr>
        <w:t xml:space="preserve">1.5.2. В пункте ______ слова </w:t>
      </w:r>
      <w:r w:rsidR="001A5210" w:rsidRPr="00AA33B1">
        <w:rPr>
          <w:rFonts w:ascii="Times New Roman" w:hAnsi="Times New Roman"/>
          <w:sz w:val="28"/>
          <w:szCs w:val="28"/>
        </w:rPr>
        <w:t>«</w:t>
      </w:r>
      <w:r w:rsidRPr="00AA33B1">
        <w:rPr>
          <w:rFonts w:ascii="Times New Roman" w:hAnsi="Times New Roman"/>
          <w:sz w:val="28"/>
          <w:szCs w:val="28"/>
        </w:rPr>
        <w:t>_________________</w:t>
      </w:r>
      <w:r w:rsidR="001A5210" w:rsidRPr="00AA33B1">
        <w:rPr>
          <w:rFonts w:ascii="Times New Roman" w:hAnsi="Times New Roman"/>
          <w:sz w:val="28"/>
          <w:szCs w:val="28"/>
        </w:rPr>
        <w:t>»</w:t>
      </w:r>
      <w:r w:rsidRPr="00AA33B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 w:rsidRPr="00AA33B1">
        <w:rPr>
          <w:rFonts w:ascii="Times New Roman" w:hAnsi="Times New Roman"/>
          <w:sz w:val="28"/>
          <w:szCs w:val="28"/>
        </w:rPr>
        <w:t>«</w:t>
      </w:r>
      <w:r w:rsidRPr="00AA33B1">
        <w:rPr>
          <w:rFonts w:ascii="Times New Roman" w:hAnsi="Times New Roman"/>
          <w:sz w:val="28"/>
          <w:szCs w:val="28"/>
        </w:rPr>
        <w:t>________________</w:t>
      </w:r>
      <w:r w:rsidR="001A5210" w:rsidRPr="00AA33B1">
        <w:rPr>
          <w:rFonts w:ascii="Times New Roman" w:hAnsi="Times New Roman"/>
          <w:sz w:val="28"/>
          <w:szCs w:val="28"/>
        </w:rPr>
        <w:t>»</w:t>
      </w:r>
      <w:r w:rsidRPr="00AA33B1">
        <w:rPr>
          <w:rFonts w:ascii="Times New Roman" w:hAnsi="Times New Roman"/>
          <w:sz w:val="28"/>
          <w:szCs w:val="28"/>
        </w:rPr>
        <w:t>.</w:t>
      </w:r>
    </w:p>
    <w:p w:rsidR="00D80892" w:rsidRPr="00AA33B1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B1">
        <w:rPr>
          <w:rFonts w:ascii="Times New Roman" w:hAnsi="Times New Roman"/>
          <w:sz w:val="28"/>
          <w:szCs w:val="28"/>
        </w:rPr>
        <w:t xml:space="preserve">1.6. В </w:t>
      </w:r>
      <w:hyperlink r:id="rId41" w:history="1">
        <w:r w:rsidRPr="00AA33B1">
          <w:rPr>
            <w:rFonts w:ascii="Times New Roman" w:hAnsi="Times New Roman"/>
            <w:color w:val="0000FF"/>
            <w:sz w:val="28"/>
            <w:szCs w:val="28"/>
          </w:rPr>
          <w:t>разделе IV</w:t>
        </w:r>
      </w:hyperlink>
      <w:r w:rsidRPr="00AA33B1">
        <w:rPr>
          <w:rFonts w:ascii="Times New Roman" w:hAnsi="Times New Roman"/>
          <w:sz w:val="28"/>
          <w:szCs w:val="28"/>
        </w:rPr>
        <w:t>: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B1">
        <w:rPr>
          <w:rFonts w:ascii="Times New Roman" w:hAnsi="Times New Roman"/>
          <w:sz w:val="28"/>
          <w:szCs w:val="28"/>
        </w:rPr>
        <w:t>1.6.1. В пункте ____</w:t>
      </w:r>
      <w:r w:rsidRPr="00D80892">
        <w:rPr>
          <w:rFonts w:ascii="Times New Roman" w:hAnsi="Times New Roman"/>
          <w:sz w:val="28"/>
          <w:szCs w:val="28"/>
        </w:rPr>
        <w:t xml:space="preserve"> слова </w:t>
      </w:r>
      <w:r w:rsidR="001A5210">
        <w:rPr>
          <w:rFonts w:ascii="Times New Roman" w:hAnsi="Times New Roman"/>
          <w:sz w:val="28"/>
          <w:szCs w:val="28"/>
        </w:rPr>
        <w:t>«</w:t>
      </w:r>
      <w:r w:rsidRPr="00D80892">
        <w:rPr>
          <w:rFonts w:ascii="Times New Roman" w:hAnsi="Times New Roman"/>
          <w:sz w:val="28"/>
          <w:szCs w:val="28"/>
        </w:rPr>
        <w:t>____________</w:t>
      </w:r>
      <w:r w:rsidR="001A5210">
        <w:rPr>
          <w:rFonts w:ascii="Times New Roman" w:hAnsi="Times New Roman"/>
          <w:sz w:val="28"/>
          <w:szCs w:val="28"/>
        </w:rPr>
        <w:t>»</w:t>
      </w:r>
      <w:r w:rsidRPr="00D8089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>
        <w:rPr>
          <w:rFonts w:ascii="Times New Roman" w:hAnsi="Times New Roman"/>
          <w:sz w:val="28"/>
          <w:szCs w:val="28"/>
        </w:rPr>
        <w:t>«</w:t>
      </w:r>
      <w:r w:rsidRPr="00D80892">
        <w:rPr>
          <w:rFonts w:ascii="Times New Roman" w:hAnsi="Times New Roman"/>
          <w:sz w:val="28"/>
          <w:szCs w:val="28"/>
        </w:rPr>
        <w:t>______________</w:t>
      </w:r>
      <w:r w:rsidR="001A5210">
        <w:rPr>
          <w:rFonts w:ascii="Times New Roman" w:hAnsi="Times New Roman"/>
          <w:sz w:val="28"/>
          <w:szCs w:val="28"/>
        </w:rPr>
        <w:t>»</w:t>
      </w:r>
      <w:r w:rsidRPr="00D80892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&lt;5&gt;</w:t>
        </w:r>
      </w:hyperlink>
      <w:r w:rsidRPr="00914A6A">
        <w:rPr>
          <w:rFonts w:ascii="Times New Roman" w:hAnsi="Times New Roman"/>
          <w:sz w:val="28"/>
          <w:szCs w:val="28"/>
        </w:rPr>
        <w:t>.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1.7. В </w:t>
      </w:r>
      <w:hyperlink r:id="rId43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разделе VI</w:t>
        </w:r>
      </w:hyperlink>
      <w:r w:rsidRPr="00914A6A">
        <w:rPr>
          <w:rFonts w:ascii="Times New Roman" w:hAnsi="Times New Roman"/>
          <w:sz w:val="28"/>
          <w:szCs w:val="28"/>
        </w:rPr>
        <w:t xml:space="preserve"> </w:t>
      </w:r>
      <w:hyperlink r:id="rId44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&lt;6&gt;</w:t>
        </w:r>
      </w:hyperlink>
      <w:r w:rsidRPr="00914A6A">
        <w:rPr>
          <w:rFonts w:ascii="Times New Roman" w:hAnsi="Times New Roman"/>
          <w:sz w:val="28"/>
          <w:szCs w:val="28"/>
        </w:rPr>
        <w:t>: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1.7.1. В пункте ____ слова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 w:rsidRPr="00914A6A">
        <w:rPr>
          <w:rFonts w:ascii="Times New Roman" w:hAnsi="Times New Roman"/>
          <w:sz w:val="28"/>
          <w:szCs w:val="28"/>
        </w:rPr>
        <w:t>«</w:t>
      </w:r>
      <w:r w:rsidRPr="00914A6A">
        <w:rPr>
          <w:rFonts w:ascii="Times New Roman" w:hAnsi="Times New Roman"/>
          <w:sz w:val="28"/>
          <w:szCs w:val="28"/>
        </w:rPr>
        <w:t>____________</w:t>
      </w:r>
      <w:r w:rsidR="001A5210" w:rsidRPr="00914A6A">
        <w:rPr>
          <w:rFonts w:ascii="Times New Roman" w:hAnsi="Times New Roman"/>
          <w:sz w:val="28"/>
          <w:szCs w:val="28"/>
        </w:rPr>
        <w:t>»</w:t>
      </w:r>
      <w:r w:rsidRPr="00914A6A">
        <w:rPr>
          <w:rFonts w:ascii="Times New Roman" w:hAnsi="Times New Roman"/>
          <w:sz w:val="28"/>
          <w:szCs w:val="28"/>
        </w:rPr>
        <w:t>;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>1.7.2. Пункт ____ изложить в следующей редакции:</w:t>
      </w:r>
    </w:p>
    <w:p w:rsidR="00D80892" w:rsidRPr="00914A6A" w:rsidRDefault="001A5210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914A6A">
        <w:rPr>
          <w:rFonts w:ascii="Times New Roman" w:hAnsi="Times New Roman"/>
          <w:b w:val="0"/>
          <w:color w:val="auto"/>
        </w:rPr>
        <w:t>«</w:t>
      </w:r>
      <w:r w:rsidR="00D80892" w:rsidRPr="00914A6A">
        <w:rPr>
          <w:rFonts w:ascii="Times New Roman" w:hAnsi="Times New Roman"/>
          <w:b w:val="0"/>
          <w:color w:val="auto"/>
        </w:rPr>
        <w:t>_____________________________</w:t>
      </w:r>
      <w:r w:rsidR="004A5509" w:rsidRPr="00914A6A">
        <w:rPr>
          <w:rFonts w:ascii="Times New Roman" w:hAnsi="Times New Roman"/>
          <w:b w:val="0"/>
          <w:color w:val="auto"/>
        </w:rPr>
        <w:t>_______________________________</w:t>
      </w:r>
      <w:r w:rsidRPr="00914A6A">
        <w:rPr>
          <w:rFonts w:ascii="Times New Roman" w:hAnsi="Times New Roman"/>
          <w:b w:val="0"/>
          <w:color w:val="auto"/>
        </w:rPr>
        <w:t>»</w:t>
      </w:r>
      <w:r w:rsidR="00D80892" w:rsidRPr="00914A6A">
        <w:rPr>
          <w:rFonts w:ascii="Times New Roman" w:hAnsi="Times New Roman"/>
          <w:b w:val="0"/>
          <w:color w:val="auto"/>
        </w:rPr>
        <w:t>;</w:t>
      </w:r>
    </w:p>
    <w:p w:rsidR="00D80892" w:rsidRPr="00914A6A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914A6A">
        <w:rPr>
          <w:rFonts w:ascii="Times New Roman" w:hAnsi="Times New Roman"/>
          <w:b w:val="0"/>
          <w:color w:val="auto"/>
          <w:sz w:val="20"/>
          <w:szCs w:val="20"/>
        </w:rPr>
        <w:t xml:space="preserve">          </w:t>
      </w:r>
      <w:r w:rsidR="004A5509" w:rsidRPr="00914A6A"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           </w:t>
      </w:r>
      <w:r w:rsidRPr="00914A6A">
        <w:rPr>
          <w:rFonts w:ascii="Times New Roman" w:hAnsi="Times New Roman"/>
          <w:b w:val="0"/>
          <w:color w:val="auto"/>
          <w:sz w:val="20"/>
          <w:szCs w:val="20"/>
        </w:rPr>
        <w:t xml:space="preserve">   (текст соответствующего пункта в новой редакции)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1.7.3. </w:t>
      </w:r>
      <w:hyperlink r:id="rId45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Дополнить</w:t>
        </w:r>
      </w:hyperlink>
      <w:r w:rsidRPr="00914A6A">
        <w:rPr>
          <w:rFonts w:ascii="Times New Roman" w:hAnsi="Times New Roman"/>
          <w:sz w:val="28"/>
          <w:szCs w:val="28"/>
        </w:rPr>
        <w:t xml:space="preserve"> пунктом ____ следующего содержания:</w:t>
      </w:r>
    </w:p>
    <w:p w:rsidR="00D80892" w:rsidRPr="00914A6A" w:rsidRDefault="001A5210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914A6A">
        <w:rPr>
          <w:rFonts w:ascii="Times New Roman" w:hAnsi="Times New Roman"/>
          <w:b w:val="0"/>
          <w:color w:val="auto"/>
        </w:rPr>
        <w:t>«</w:t>
      </w:r>
      <w:r w:rsidR="00D80892" w:rsidRPr="00914A6A">
        <w:rPr>
          <w:rFonts w:ascii="Times New Roman" w:hAnsi="Times New Roman"/>
          <w:b w:val="0"/>
          <w:color w:val="auto"/>
        </w:rPr>
        <w:t>______________________________</w:t>
      </w:r>
      <w:r w:rsidR="004A5509" w:rsidRPr="00914A6A">
        <w:rPr>
          <w:rFonts w:ascii="Times New Roman" w:hAnsi="Times New Roman"/>
          <w:b w:val="0"/>
          <w:color w:val="auto"/>
        </w:rPr>
        <w:t>______________________________</w:t>
      </w:r>
      <w:r w:rsidRPr="00914A6A">
        <w:rPr>
          <w:rFonts w:ascii="Times New Roman" w:hAnsi="Times New Roman"/>
          <w:b w:val="0"/>
          <w:color w:val="auto"/>
        </w:rPr>
        <w:t>»</w:t>
      </w:r>
      <w:r w:rsidR="00D80892" w:rsidRPr="00914A6A">
        <w:rPr>
          <w:rFonts w:ascii="Times New Roman" w:hAnsi="Times New Roman"/>
          <w:b w:val="0"/>
          <w:color w:val="auto"/>
        </w:rPr>
        <w:t>.</w:t>
      </w:r>
    </w:p>
    <w:p w:rsidR="00D80892" w:rsidRPr="00914A6A" w:rsidRDefault="00D80892" w:rsidP="00235A5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914A6A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</w:t>
      </w:r>
      <w:r w:rsidR="004A5509" w:rsidRPr="00914A6A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</w:t>
      </w:r>
      <w:r w:rsidRPr="00914A6A">
        <w:rPr>
          <w:rFonts w:ascii="Times New Roman" w:hAnsi="Times New Roman"/>
          <w:b w:val="0"/>
          <w:color w:val="auto"/>
          <w:sz w:val="18"/>
          <w:szCs w:val="18"/>
        </w:rPr>
        <w:t xml:space="preserve">   (текст соответствующего пункта)</w:t>
      </w:r>
    </w:p>
    <w:p w:rsidR="00D80892" w:rsidRPr="00914A6A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1.8. </w:t>
      </w:r>
      <w:hyperlink r:id="rId46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Дополнить</w:t>
        </w:r>
      </w:hyperlink>
      <w:r w:rsidRPr="00914A6A">
        <w:rPr>
          <w:rFonts w:ascii="Times New Roman" w:hAnsi="Times New Roman"/>
          <w:sz w:val="28"/>
          <w:szCs w:val="28"/>
        </w:rPr>
        <w:t xml:space="preserve"> соглашение разделом VI следующего содержания </w:t>
      </w:r>
      <w:hyperlink r:id="rId47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&lt;7&gt;</w:t>
        </w:r>
      </w:hyperlink>
      <w:r w:rsidRPr="00914A6A">
        <w:rPr>
          <w:rFonts w:ascii="Times New Roman" w:hAnsi="Times New Roman"/>
          <w:sz w:val="28"/>
          <w:szCs w:val="28"/>
        </w:rPr>
        <w:t>:</w:t>
      </w:r>
    </w:p>
    <w:p w:rsidR="00D80892" w:rsidRPr="00914A6A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0892" w:rsidRPr="00914A6A" w:rsidRDefault="001A5210" w:rsidP="00D808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>«</w:t>
      </w:r>
      <w:r w:rsidR="00D80892" w:rsidRPr="00914A6A">
        <w:rPr>
          <w:rFonts w:ascii="Times New Roman" w:hAnsi="Times New Roman"/>
          <w:sz w:val="28"/>
          <w:szCs w:val="28"/>
        </w:rPr>
        <w:t>VI. Иные условия</w:t>
      </w:r>
    </w:p>
    <w:p w:rsidR="00D80892" w:rsidRPr="00914A6A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0892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>6.1. Иные условия по настоящему Соглашению:</w:t>
      </w:r>
    </w:p>
    <w:p w:rsidR="00D80892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>6.1.1. ___________________________________________;</w:t>
      </w:r>
    </w:p>
    <w:p w:rsidR="004A5509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>6.1.2. ___________________________________________.</w:t>
      </w:r>
      <w:r w:rsidR="001A5210">
        <w:rPr>
          <w:rFonts w:ascii="Times New Roman" w:hAnsi="Times New Roman"/>
          <w:sz w:val="28"/>
          <w:szCs w:val="28"/>
        </w:rPr>
        <w:t>»</w:t>
      </w:r>
      <w:r w:rsidR="004A5509">
        <w:rPr>
          <w:rFonts w:ascii="Times New Roman" w:hAnsi="Times New Roman"/>
          <w:sz w:val="28"/>
          <w:szCs w:val="28"/>
        </w:rPr>
        <w:t>.</w:t>
      </w:r>
    </w:p>
    <w:p w:rsidR="004A5509" w:rsidRDefault="004A5509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892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 xml:space="preserve">1.8. В </w:t>
      </w:r>
      <w:hyperlink r:id="rId48" w:history="1">
        <w:r w:rsidRPr="00D80892">
          <w:rPr>
            <w:rFonts w:ascii="Times New Roman" w:hAnsi="Times New Roman"/>
            <w:color w:val="0000FF"/>
            <w:sz w:val="28"/>
            <w:szCs w:val="28"/>
          </w:rPr>
          <w:t>разделе VII</w:t>
        </w:r>
      </w:hyperlink>
      <w:r w:rsidRPr="00D80892">
        <w:rPr>
          <w:rFonts w:ascii="Times New Roman" w:hAnsi="Times New Roman"/>
          <w:sz w:val="28"/>
          <w:szCs w:val="28"/>
        </w:rPr>
        <w:t>:</w:t>
      </w:r>
    </w:p>
    <w:p w:rsidR="00D80892" w:rsidRP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 xml:space="preserve">1.8.1. В пункте ____ слова </w:t>
      </w:r>
      <w:r w:rsidR="001A5210">
        <w:rPr>
          <w:rFonts w:ascii="Times New Roman" w:hAnsi="Times New Roman"/>
          <w:sz w:val="28"/>
          <w:szCs w:val="28"/>
        </w:rPr>
        <w:t>«</w:t>
      </w:r>
      <w:r w:rsidRPr="00D80892">
        <w:rPr>
          <w:rFonts w:ascii="Times New Roman" w:hAnsi="Times New Roman"/>
          <w:sz w:val="28"/>
          <w:szCs w:val="28"/>
        </w:rPr>
        <w:t>____________</w:t>
      </w:r>
      <w:r w:rsidR="001A5210">
        <w:rPr>
          <w:rFonts w:ascii="Times New Roman" w:hAnsi="Times New Roman"/>
          <w:sz w:val="28"/>
          <w:szCs w:val="28"/>
        </w:rPr>
        <w:t>»</w:t>
      </w:r>
      <w:r w:rsidRPr="00D80892">
        <w:rPr>
          <w:rFonts w:ascii="Times New Roman" w:hAnsi="Times New Roman"/>
          <w:sz w:val="28"/>
          <w:szCs w:val="28"/>
        </w:rPr>
        <w:t xml:space="preserve"> заменить словами </w:t>
      </w:r>
      <w:r w:rsidR="001A5210">
        <w:rPr>
          <w:rFonts w:ascii="Times New Roman" w:hAnsi="Times New Roman"/>
          <w:sz w:val="28"/>
          <w:szCs w:val="28"/>
        </w:rPr>
        <w:t>«</w:t>
      </w:r>
      <w:r w:rsidRPr="00D80892">
        <w:rPr>
          <w:rFonts w:ascii="Times New Roman" w:hAnsi="Times New Roman"/>
          <w:sz w:val="28"/>
          <w:szCs w:val="28"/>
        </w:rPr>
        <w:t>______________</w:t>
      </w:r>
      <w:r w:rsidR="001A5210">
        <w:rPr>
          <w:rFonts w:ascii="Times New Roman" w:hAnsi="Times New Roman"/>
          <w:sz w:val="28"/>
          <w:szCs w:val="28"/>
        </w:rPr>
        <w:t>»</w:t>
      </w:r>
      <w:r w:rsidRPr="00D80892">
        <w:rPr>
          <w:rFonts w:ascii="Times New Roman" w:hAnsi="Times New Roman"/>
          <w:sz w:val="28"/>
          <w:szCs w:val="28"/>
        </w:rPr>
        <w:t>.</w:t>
      </w:r>
    </w:p>
    <w:p w:rsidR="00D80892" w:rsidRDefault="00D80892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892">
        <w:rPr>
          <w:rFonts w:ascii="Times New Roman" w:hAnsi="Times New Roman"/>
          <w:sz w:val="28"/>
          <w:szCs w:val="28"/>
        </w:rPr>
        <w:t>1.9. Раздел VIII изложить в следующей редакции:</w:t>
      </w:r>
    </w:p>
    <w:p w:rsidR="00235A55" w:rsidRPr="00D80892" w:rsidRDefault="00235A55" w:rsidP="009B1A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0892" w:rsidRPr="00D80892" w:rsidRDefault="001A5210" w:rsidP="00D8089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0892" w:rsidRPr="00D80892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D80892" w:rsidRPr="00D80892" w:rsidRDefault="00D80892" w:rsidP="00D808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D80892" w:rsidRPr="00D80892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2" w:rsidRPr="00D80892" w:rsidRDefault="00D80892" w:rsidP="00AA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 xml:space="preserve">Наименование Министерства, </w:t>
            </w:r>
            <w:r w:rsidR="00E24682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92" w:rsidRPr="00D80892" w:rsidRDefault="00D80892" w:rsidP="00AA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2468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80892" w:rsidRPr="00D80892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92" w:rsidRPr="00D80892" w:rsidRDefault="00D80892" w:rsidP="009B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92" w:rsidRPr="00D80892" w:rsidRDefault="00D80892" w:rsidP="009B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D80892" w:rsidRPr="00D80892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92" w:rsidRPr="00D80892" w:rsidRDefault="00D80892" w:rsidP="009B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892" w:rsidRPr="00D80892" w:rsidRDefault="00D80892" w:rsidP="009B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892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AA33B1" w:rsidRPr="00D80892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9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50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Иного межбюджетного трансферта, поступившего в бюджет муниципального образования</w:t>
            </w:r>
          </w:p>
        </w:tc>
      </w:tr>
    </w:tbl>
    <w:p w:rsidR="004A5509" w:rsidRDefault="001A5210" w:rsidP="004A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5509">
        <w:rPr>
          <w:rFonts w:ascii="Times New Roman" w:hAnsi="Times New Roman"/>
          <w:sz w:val="28"/>
          <w:szCs w:val="28"/>
        </w:rPr>
        <w:t>.</w:t>
      </w:r>
    </w:p>
    <w:p w:rsidR="004B24FF" w:rsidRPr="00AA33B1" w:rsidRDefault="004B24FF" w:rsidP="00235A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FF">
        <w:rPr>
          <w:rFonts w:ascii="Times New Roman" w:hAnsi="Times New Roman"/>
          <w:sz w:val="28"/>
          <w:szCs w:val="28"/>
        </w:rPr>
        <w:t xml:space="preserve">1.10. 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B24FF">
        <w:rPr>
          <w:rFonts w:ascii="Times New Roman" w:hAnsi="Times New Roman"/>
          <w:sz w:val="28"/>
          <w:szCs w:val="28"/>
        </w:rPr>
        <w:t xml:space="preserve"> ____ к Соглашению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4B24FF">
        <w:rPr>
          <w:rFonts w:ascii="Times New Roman" w:hAnsi="Times New Roman"/>
          <w:sz w:val="28"/>
          <w:szCs w:val="28"/>
        </w:rPr>
        <w:t xml:space="preserve"> ____ к настоящему Дополнительному соглашению к </w:t>
      </w:r>
      <w:r w:rsidRPr="00AA33B1">
        <w:rPr>
          <w:rFonts w:ascii="Times New Roman" w:hAnsi="Times New Roman"/>
          <w:sz w:val="28"/>
          <w:szCs w:val="28"/>
        </w:rPr>
        <w:t xml:space="preserve">Соглашению </w:t>
      </w:r>
      <w:hyperlink w:anchor="Par23" w:history="1">
        <w:r w:rsidRPr="00AA33B1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AA33B1">
        <w:rPr>
          <w:rFonts w:ascii="Times New Roman" w:hAnsi="Times New Roman"/>
          <w:sz w:val="28"/>
          <w:szCs w:val="28"/>
        </w:rPr>
        <w:t>, которое является его неотъемлемой частью.</w:t>
      </w:r>
    </w:p>
    <w:p w:rsidR="004B24FF" w:rsidRPr="00AA33B1" w:rsidRDefault="004B24F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B1">
        <w:rPr>
          <w:rFonts w:ascii="Times New Roman" w:hAnsi="Times New Roman"/>
          <w:sz w:val="28"/>
          <w:szCs w:val="28"/>
        </w:rPr>
        <w:t xml:space="preserve">1.11. Дополнить Соглашение приложением № ____ согласно приложению № ____ к настоящему Дополнительному соглашению к Соглашению </w:t>
      </w:r>
      <w:hyperlink w:anchor="Par23" w:history="1">
        <w:r w:rsidRPr="00AA33B1">
          <w:rPr>
            <w:rFonts w:ascii="Times New Roman" w:hAnsi="Times New Roman"/>
            <w:color w:val="0000FF"/>
            <w:sz w:val="28"/>
            <w:szCs w:val="28"/>
          </w:rPr>
          <w:t>&lt;8&gt;</w:t>
        </w:r>
      </w:hyperlink>
      <w:r w:rsidRPr="00AA33B1">
        <w:rPr>
          <w:rFonts w:ascii="Times New Roman" w:hAnsi="Times New Roman"/>
          <w:sz w:val="28"/>
          <w:szCs w:val="28"/>
        </w:rPr>
        <w:t>, которое является его неотъемлемой частью.</w:t>
      </w:r>
    </w:p>
    <w:p w:rsidR="004B24FF" w:rsidRPr="004B24FF" w:rsidRDefault="004B24F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3B1">
        <w:rPr>
          <w:rFonts w:ascii="Times New Roman" w:hAnsi="Times New Roman"/>
          <w:sz w:val="28"/>
          <w:szCs w:val="28"/>
        </w:rPr>
        <w:t>2. Настоящее Дополнительное соглашение к Соглашению является неотъемлемой частью Соглашения</w:t>
      </w:r>
      <w:r w:rsidRPr="004B24FF">
        <w:rPr>
          <w:rFonts w:ascii="Times New Roman" w:hAnsi="Times New Roman"/>
          <w:sz w:val="28"/>
          <w:szCs w:val="28"/>
        </w:rPr>
        <w:t>.</w:t>
      </w:r>
    </w:p>
    <w:p w:rsidR="004B24FF" w:rsidRPr="004B24FF" w:rsidRDefault="004B24F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FF">
        <w:rPr>
          <w:rFonts w:ascii="Times New Roman" w:hAnsi="Times New Roman"/>
          <w:sz w:val="28"/>
          <w:szCs w:val="28"/>
        </w:rPr>
        <w:t>3. Настоящее Дополнительное соглашение к Соглашению, подписанное Сторонами, вступает в силу с даты его подписания и действует до полного исполнения Сторонами своих обязательств по настоящему Соглашению.</w:t>
      </w:r>
    </w:p>
    <w:p w:rsidR="004B24FF" w:rsidRDefault="004B24F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FF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13323F" w:rsidRPr="004B24FF" w:rsidRDefault="0013323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B24FF" w:rsidRPr="004B24FF" w:rsidRDefault="0013323F" w:rsidP="00235A55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24FF" w:rsidRPr="004B24FF">
        <w:rPr>
          <w:rFonts w:ascii="Times New Roman" w:hAnsi="Times New Roman"/>
          <w:sz w:val="28"/>
          <w:szCs w:val="28"/>
        </w:rPr>
        <w:t>. Подписи Сторон:</w:t>
      </w:r>
    </w:p>
    <w:p w:rsidR="004B24FF" w:rsidRPr="004B24FF" w:rsidRDefault="004B24FF" w:rsidP="004B24F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4B24FF" w:rsidRPr="004B24FF" w:rsidTr="00706B5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F" w:rsidRPr="004B24FF" w:rsidRDefault="004B24FF" w:rsidP="004B2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FF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Министерства,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F" w:rsidRPr="004B24FF" w:rsidRDefault="004B24FF" w:rsidP="004B24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4FF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B24FF" w:rsidRPr="004B24FF" w:rsidTr="00706B58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F" w:rsidRPr="004B24FF" w:rsidRDefault="004B24FF" w:rsidP="00706B5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4B24FF">
              <w:rPr>
                <w:rFonts w:ascii="Times New Roman" w:eastAsia="Calibri" w:hAnsi="Times New Roman"/>
                <w:b w:val="0"/>
                <w:color w:val="auto"/>
              </w:rPr>
              <w:t xml:space="preserve">  _________/___________________</w:t>
            </w:r>
          </w:p>
          <w:p w:rsidR="004B24FF" w:rsidRPr="004B24FF" w:rsidRDefault="004B24FF" w:rsidP="00706B5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4B24FF">
              <w:rPr>
                <w:rFonts w:ascii="Times New Roman" w:eastAsia="Calibri" w:hAnsi="Times New Roman"/>
                <w:b w:val="0"/>
                <w:color w:val="auto"/>
              </w:rPr>
              <w:t xml:space="preserve">  (подпись) (инициалы, фамилия)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F" w:rsidRPr="004B24FF" w:rsidRDefault="004B24FF" w:rsidP="00706B5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4B24FF">
              <w:rPr>
                <w:rFonts w:ascii="Times New Roman" w:eastAsia="Calibri" w:hAnsi="Times New Roman"/>
                <w:b w:val="0"/>
                <w:color w:val="auto"/>
              </w:rPr>
              <w:t xml:space="preserve">  _________/___________________</w:t>
            </w:r>
          </w:p>
          <w:p w:rsidR="004B24FF" w:rsidRPr="004B24FF" w:rsidRDefault="004B24FF" w:rsidP="00706B58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="Calibri" w:hAnsi="Times New Roman"/>
                <w:b w:val="0"/>
                <w:color w:val="auto"/>
              </w:rPr>
            </w:pPr>
            <w:r w:rsidRPr="004B24FF">
              <w:rPr>
                <w:rFonts w:ascii="Times New Roman" w:eastAsia="Calibri" w:hAnsi="Times New Roman"/>
                <w:b w:val="0"/>
                <w:color w:val="auto"/>
              </w:rPr>
              <w:t xml:space="preserve">  (подпись) (инициалы, фамилия)</w:t>
            </w:r>
          </w:p>
        </w:tc>
      </w:tr>
    </w:tbl>
    <w:p w:rsidR="001C7C6B" w:rsidRDefault="001C7C6B" w:rsidP="001C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(или) иное основание для заключения дополнительного соглашения к соглашению.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&lt;3&gt; Указывается финансовый год, в котором предусматривается изменение объема бюджетных ассигнований, предусматриваемых в бюджете </w:t>
      </w:r>
      <w:r w:rsidR="007D433D" w:rsidRPr="007D433D">
        <w:rPr>
          <w:rFonts w:ascii="Times New Roman" w:hAnsi="Times New Roman"/>
          <w:sz w:val="28"/>
          <w:szCs w:val="28"/>
        </w:rPr>
        <w:t>Республики Алтай</w:t>
      </w:r>
      <w:r w:rsidRPr="007D433D">
        <w:rPr>
          <w:rFonts w:ascii="Times New Roman" w:hAnsi="Times New Roman"/>
          <w:sz w:val="28"/>
          <w:szCs w:val="28"/>
        </w:rPr>
        <w:t xml:space="preserve">. При необходимости уточнения объема бюджетных ассигнований на два или три года в соответствующие положения </w:t>
      </w:r>
      <w:hyperlink r:id="rId51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пункта 2.1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</w:t>
      </w:r>
      <w:r w:rsidR="007D433D" w:rsidRPr="007D433D">
        <w:rPr>
          <w:rFonts w:ascii="Times New Roman" w:hAnsi="Times New Roman"/>
          <w:sz w:val="28"/>
          <w:szCs w:val="28"/>
        </w:rPr>
        <w:t>Республики Алтай</w:t>
      </w:r>
      <w:r w:rsidRPr="007D433D">
        <w:rPr>
          <w:rFonts w:ascii="Times New Roman" w:hAnsi="Times New Roman"/>
          <w:sz w:val="28"/>
          <w:szCs w:val="28"/>
        </w:rPr>
        <w:t xml:space="preserve"> на соответствующей финансовый год. При необходимости уточнения наименования бюджета </w:t>
      </w:r>
      <w:r w:rsidR="007A214B" w:rsidRPr="007D433D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D433D">
        <w:rPr>
          <w:rFonts w:ascii="Times New Roman" w:hAnsi="Times New Roman"/>
          <w:sz w:val="28"/>
          <w:szCs w:val="28"/>
        </w:rPr>
        <w:t xml:space="preserve">используется формулировка </w:t>
      </w:r>
      <w:hyperlink r:id="rId52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пункта 1.4.2</w:t>
        </w:r>
      </w:hyperlink>
      <w:r w:rsidRPr="007D433D">
        <w:rPr>
          <w:rFonts w:ascii="Times New Roman" w:hAnsi="Times New Roman"/>
          <w:sz w:val="28"/>
          <w:szCs w:val="28"/>
        </w:rPr>
        <w:t xml:space="preserve"> настоящего приложения к Типовой форме соглашения.</w:t>
      </w:r>
      <w:r w:rsidR="007D433D" w:rsidRPr="007D433D">
        <w:rPr>
          <w:rFonts w:ascii="Times New Roman" w:hAnsi="Times New Roman"/>
          <w:sz w:val="28"/>
          <w:szCs w:val="28"/>
        </w:rPr>
        <w:t xml:space="preserve"> 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&lt;4&gt; Формулировка используется для внесения изменений в пункты соглашения, устанавливающие условия, предусмотренные </w:t>
      </w:r>
      <w:hyperlink r:id="rId53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пунктами 2.2</w:t>
        </w:r>
      </w:hyperlink>
      <w:r w:rsidRPr="007D433D">
        <w:rPr>
          <w:rFonts w:ascii="Times New Roman" w:hAnsi="Times New Roman"/>
          <w:sz w:val="28"/>
          <w:szCs w:val="28"/>
        </w:rPr>
        <w:t xml:space="preserve"> и </w:t>
      </w:r>
      <w:hyperlink r:id="rId54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2.2.1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Типовой формы соглашения.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&lt;5&gt; Формулировка используется для внесения изменений в пункты соглашения, устанавливающие условия, предусмотренные </w:t>
      </w:r>
      <w:hyperlink r:id="rId55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разделом IV</w:t>
        </w:r>
      </w:hyperlink>
      <w:r w:rsidRPr="007D433D">
        <w:rPr>
          <w:rFonts w:ascii="Times New Roman" w:hAnsi="Times New Roman"/>
          <w:sz w:val="28"/>
          <w:szCs w:val="28"/>
        </w:rPr>
        <w:t xml:space="preserve"> </w:t>
      </w:r>
      <w:r w:rsidR="001A5210">
        <w:rPr>
          <w:rFonts w:ascii="Times New Roman" w:hAnsi="Times New Roman"/>
          <w:sz w:val="28"/>
          <w:szCs w:val="28"/>
        </w:rPr>
        <w:t>«</w:t>
      </w:r>
      <w:r w:rsidRPr="007D433D">
        <w:rPr>
          <w:rFonts w:ascii="Times New Roman" w:hAnsi="Times New Roman"/>
          <w:sz w:val="28"/>
          <w:szCs w:val="28"/>
        </w:rPr>
        <w:t>Взаимодействие сторон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 xml:space="preserve"> Типовой формы соглашения.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&lt;6&gt; Предусматривается при наличии в соглашении </w:t>
      </w:r>
      <w:hyperlink r:id="rId56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раздела VI</w:t>
        </w:r>
      </w:hyperlink>
      <w:r w:rsidRPr="007D433D">
        <w:rPr>
          <w:rFonts w:ascii="Times New Roman" w:hAnsi="Times New Roman"/>
          <w:sz w:val="28"/>
          <w:szCs w:val="28"/>
        </w:rPr>
        <w:t xml:space="preserve"> </w:t>
      </w:r>
      <w:r w:rsidR="001A5210">
        <w:rPr>
          <w:rFonts w:ascii="Times New Roman" w:hAnsi="Times New Roman"/>
          <w:sz w:val="28"/>
          <w:szCs w:val="28"/>
        </w:rPr>
        <w:t>«</w:t>
      </w:r>
      <w:r w:rsidRPr="007D433D">
        <w:rPr>
          <w:rFonts w:ascii="Times New Roman" w:hAnsi="Times New Roman"/>
          <w:sz w:val="28"/>
          <w:szCs w:val="28"/>
        </w:rPr>
        <w:t>Иные условия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 xml:space="preserve">. При внесении изменений в пункты </w:t>
      </w:r>
      <w:hyperlink r:id="rId57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раздела VI</w:t>
        </w:r>
      </w:hyperlink>
      <w:r w:rsidRPr="007D433D">
        <w:rPr>
          <w:rFonts w:ascii="Times New Roman" w:hAnsi="Times New Roman"/>
          <w:sz w:val="28"/>
          <w:szCs w:val="28"/>
        </w:rPr>
        <w:t xml:space="preserve"> </w:t>
      </w:r>
      <w:r w:rsidR="001A5210">
        <w:rPr>
          <w:rFonts w:ascii="Times New Roman" w:hAnsi="Times New Roman"/>
          <w:sz w:val="28"/>
          <w:szCs w:val="28"/>
        </w:rPr>
        <w:t>«</w:t>
      </w:r>
      <w:r w:rsidRPr="007D433D">
        <w:rPr>
          <w:rFonts w:ascii="Times New Roman" w:hAnsi="Times New Roman"/>
          <w:sz w:val="28"/>
          <w:szCs w:val="28"/>
        </w:rPr>
        <w:t>Иные условия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 xml:space="preserve"> используются формулировки, приведенные в </w:t>
      </w:r>
      <w:hyperlink r:id="rId58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пунктах 1.7.1</w:t>
        </w:r>
      </w:hyperlink>
      <w:r w:rsidRPr="007D433D">
        <w:rPr>
          <w:rFonts w:ascii="Times New Roman" w:hAnsi="Times New Roman"/>
          <w:sz w:val="28"/>
          <w:szCs w:val="28"/>
        </w:rPr>
        <w:t xml:space="preserve"> - </w:t>
      </w:r>
      <w:hyperlink r:id="rId59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1.7.3</w:t>
        </w:r>
      </w:hyperlink>
      <w:r w:rsidRPr="007D433D">
        <w:rPr>
          <w:rFonts w:ascii="Times New Roman" w:hAnsi="Times New Roman"/>
          <w:sz w:val="28"/>
          <w:szCs w:val="28"/>
        </w:rPr>
        <w:t xml:space="preserve"> настоящего приложения к Типовой форме соглашения.</w:t>
      </w:r>
    </w:p>
    <w:p w:rsidR="001C7C6B" w:rsidRPr="007D433D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&lt;7&gt; Предусматривается при отсутствии в соглашении </w:t>
      </w:r>
      <w:hyperlink r:id="rId60" w:history="1">
        <w:r w:rsidRPr="007D433D">
          <w:rPr>
            <w:rFonts w:ascii="Times New Roman" w:hAnsi="Times New Roman"/>
            <w:color w:val="0000FF"/>
            <w:sz w:val="28"/>
            <w:szCs w:val="28"/>
          </w:rPr>
          <w:t>раздела VI</w:t>
        </w:r>
      </w:hyperlink>
      <w:r w:rsidRPr="007D433D">
        <w:rPr>
          <w:rFonts w:ascii="Times New Roman" w:hAnsi="Times New Roman"/>
          <w:sz w:val="28"/>
          <w:szCs w:val="28"/>
        </w:rPr>
        <w:t xml:space="preserve"> </w:t>
      </w:r>
      <w:r w:rsidR="001A5210">
        <w:rPr>
          <w:rFonts w:ascii="Times New Roman" w:hAnsi="Times New Roman"/>
          <w:sz w:val="28"/>
          <w:szCs w:val="28"/>
        </w:rPr>
        <w:t>«</w:t>
      </w:r>
      <w:r w:rsidRPr="007D433D">
        <w:rPr>
          <w:rFonts w:ascii="Times New Roman" w:hAnsi="Times New Roman"/>
          <w:sz w:val="28"/>
          <w:szCs w:val="28"/>
        </w:rPr>
        <w:t>Иные условия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1C7C6B" w:rsidRDefault="001C7C6B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33D">
        <w:rPr>
          <w:rFonts w:ascii="Times New Roman" w:hAnsi="Times New Roman"/>
          <w:sz w:val="28"/>
          <w:szCs w:val="28"/>
        </w:rPr>
        <w:t xml:space="preserve">&lt;8&gt; В заголовочной части приложений к дополнительному соглашению к соглашению указывается, что приложение является приложением № ___ к дополнительному соглашению к соглашению от </w:t>
      </w:r>
      <w:r w:rsidR="001A5210">
        <w:rPr>
          <w:rFonts w:ascii="Times New Roman" w:hAnsi="Times New Roman"/>
          <w:sz w:val="28"/>
          <w:szCs w:val="28"/>
        </w:rPr>
        <w:t>«</w:t>
      </w:r>
      <w:r w:rsidRPr="007D433D">
        <w:rPr>
          <w:rFonts w:ascii="Times New Roman" w:hAnsi="Times New Roman"/>
          <w:sz w:val="28"/>
          <w:szCs w:val="28"/>
        </w:rPr>
        <w:t>__</w:t>
      </w:r>
      <w:r w:rsidR="001A5210">
        <w:rPr>
          <w:rFonts w:ascii="Times New Roman" w:hAnsi="Times New Roman"/>
          <w:sz w:val="28"/>
          <w:szCs w:val="28"/>
        </w:rPr>
        <w:t>»</w:t>
      </w:r>
      <w:r w:rsidRPr="007D433D">
        <w:rPr>
          <w:rFonts w:ascii="Times New Roman" w:hAnsi="Times New Roman"/>
          <w:sz w:val="28"/>
          <w:szCs w:val="28"/>
        </w:rPr>
        <w:t xml:space="preserve"> _________ 20__ года № _____.</w:t>
      </w:r>
    </w:p>
    <w:p w:rsidR="001A5210" w:rsidRDefault="001A5210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10" w:rsidRDefault="001A5210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99C" w:rsidRDefault="0091399C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10" w:rsidRDefault="001A5210" w:rsidP="001C7C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A5210" w:rsidTr="005E1F93">
        <w:tc>
          <w:tcPr>
            <w:tcW w:w="4815" w:type="dxa"/>
          </w:tcPr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A517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A5210" w:rsidRPr="00245BED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к Типовой форме соглашения</w:t>
            </w:r>
          </w:p>
          <w:p w:rsidR="001A5210" w:rsidRPr="00245BED" w:rsidRDefault="001A5210" w:rsidP="005E1F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о предоставлении иного</w:t>
            </w:r>
          </w:p>
          <w:p w:rsidR="001A5210" w:rsidRPr="00245BED" w:rsidRDefault="001A5210" w:rsidP="005E1F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sz w:val="28"/>
                <w:szCs w:val="28"/>
              </w:rPr>
              <w:t>межбюджетного трансферта,</w:t>
            </w:r>
          </w:p>
          <w:p w:rsidR="001A5210" w:rsidRPr="00245BED" w:rsidRDefault="001A5210" w:rsidP="005E1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имеющего целевое назначение,</w:t>
            </w:r>
          </w:p>
          <w:p w:rsidR="001A5210" w:rsidRPr="00245BED" w:rsidRDefault="001A5210" w:rsidP="005E1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бюджету муниципального образования</w:t>
            </w:r>
          </w:p>
          <w:p w:rsidR="001A5210" w:rsidRPr="00245BED" w:rsidRDefault="001A5210" w:rsidP="005E1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из республиканского бюджета</w:t>
            </w:r>
          </w:p>
          <w:p w:rsidR="001A5210" w:rsidRPr="00245BED" w:rsidRDefault="001A5210" w:rsidP="005E1F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5B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Республики Алтай</w:t>
            </w:r>
            <w:r w:rsidRPr="00245BED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:rsidR="001A5210" w:rsidRPr="00245BED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утвержденной приказом</w:t>
            </w:r>
          </w:p>
          <w:p w:rsidR="001A5210" w:rsidRPr="00245BED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Министерства финансов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ED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 20__ г. № ___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___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Соглашению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 20__ г. № ___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№ ___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Дополнительному соглашению</w:t>
            </w:r>
          </w:p>
          <w:p w:rsidR="001A5210" w:rsidRDefault="001A5210" w:rsidP="005E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 20__ г. № ___)</w:t>
            </w:r>
          </w:p>
        </w:tc>
      </w:tr>
    </w:tbl>
    <w:p w:rsidR="001A5210" w:rsidRDefault="001A5210" w:rsidP="00914A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210" w:rsidRDefault="001A5210" w:rsidP="001A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1A5210" w:rsidRPr="002A4DAA" w:rsidRDefault="001A5210" w:rsidP="001A5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5210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2A4DAA">
        <w:rPr>
          <w:rFonts w:ascii="Times New Roman" w:hAnsi="Times New Roman" w:cs="Times New Roman"/>
          <w:sz w:val="28"/>
          <w:szCs w:val="28"/>
        </w:rPr>
        <w:t>соглашения о предоставлении иного межбюджетного трансферта___________________________</w:t>
      </w:r>
    </w:p>
    <w:p w:rsidR="001A5210" w:rsidRPr="002A4DAA" w:rsidRDefault="001A5210" w:rsidP="001A5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DAA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DAA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1A5210" w:rsidRPr="002A4DAA" w:rsidRDefault="001A5210" w:rsidP="001A5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4DAA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«</w:t>
      </w:r>
      <w:r w:rsidRPr="001A5210">
        <w:rPr>
          <w:rFonts w:ascii="Times New Roman" w:hAnsi="Times New Roman"/>
          <w:b w:val="0"/>
          <w:color w:val="auto"/>
        </w:rPr>
        <w:t>__</w:t>
      </w:r>
      <w:r>
        <w:rPr>
          <w:rFonts w:ascii="Times New Roman" w:hAnsi="Times New Roman"/>
          <w:b w:val="0"/>
          <w:color w:val="auto"/>
        </w:rPr>
        <w:t>»</w:t>
      </w:r>
      <w:r w:rsidRPr="001A5210">
        <w:rPr>
          <w:rFonts w:ascii="Times New Roman" w:hAnsi="Times New Roman"/>
          <w:b w:val="0"/>
          <w:color w:val="auto"/>
        </w:rPr>
        <w:t xml:space="preserve"> _________________ 20__ г.                         </w:t>
      </w:r>
      <w:r>
        <w:rPr>
          <w:rFonts w:ascii="Times New Roman" w:hAnsi="Times New Roman"/>
          <w:b w:val="0"/>
          <w:color w:val="auto"/>
        </w:rPr>
        <w:t>№</w:t>
      </w:r>
      <w:r w:rsidRPr="001A5210">
        <w:rPr>
          <w:rFonts w:ascii="Times New Roman" w:hAnsi="Times New Roman"/>
          <w:b w:val="0"/>
          <w:color w:val="auto"/>
        </w:rPr>
        <w:t xml:space="preserve"> __________________</w:t>
      </w: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</w:rPr>
        <w:t xml:space="preserve">          </w:t>
      </w:r>
      <w:r w:rsidRPr="001A5210">
        <w:rPr>
          <w:rFonts w:ascii="Times New Roman" w:hAnsi="Times New Roman"/>
          <w:b w:val="0"/>
          <w:color w:val="auto"/>
        </w:rPr>
        <w:t xml:space="preserve"> </w:t>
      </w:r>
      <w:r w:rsidRPr="001A5210">
        <w:rPr>
          <w:rFonts w:ascii="Times New Roman" w:hAnsi="Times New Roman"/>
          <w:b w:val="0"/>
          <w:color w:val="auto"/>
          <w:sz w:val="18"/>
          <w:szCs w:val="18"/>
        </w:rPr>
        <w:t xml:space="preserve">(дата заключения соглашения)                         </w:t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</w:t>
      </w:r>
      <w:r w:rsidRPr="001A5210">
        <w:rPr>
          <w:rFonts w:ascii="Times New Roman" w:hAnsi="Times New Roman"/>
          <w:b w:val="0"/>
          <w:color w:val="auto"/>
          <w:sz w:val="18"/>
          <w:szCs w:val="18"/>
        </w:rPr>
        <w:t xml:space="preserve">   (номер соглашения)</w:t>
      </w: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A5210">
        <w:rPr>
          <w:rFonts w:ascii="Times New Roman" w:hAnsi="Times New Roman"/>
          <w:b w:val="0"/>
          <w:color w:val="auto"/>
        </w:rPr>
        <w:t>_______________________________________________________</w:t>
      </w:r>
      <w:r>
        <w:rPr>
          <w:rFonts w:ascii="Times New Roman" w:hAnsi="Times New Roman"/>
          <w:b w:val="0"/>
          <w:color w:val="auto"/>
        </w:rPr>
        <w:t>___________</w:t>
      </w:r>
    </w:p>
    <w:p w:rsidR="001A5210" w:rsidRPr="002A4DAA" w:rsidRDefault="001A5210" w:rsidP="001A52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государственной власти Республики Алтай, осуществляющего функции главного распорядителя средств республиканского бюджета Республики Алтай</w:t>
      </w:r>
      <w:r w:rsidRPr="002A4DAA">
        <w:rPr>
          <w:rFonts w:ascii="Times New Roman" w:hAnsi="Times New Roman" w:cs="Times New Roman"/>
          <w:sz w:val="18"/>
          <w:szCs w:val="18"/>
        </w:rPr>
        <w:t>)</w:t>
      </w: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A5210">
        <w:rPr>
          <w:rFonts w:ascii="Times New Roman" w:hAnsi="Times New Roman"/>
          <w:b w:val="0"/>
          <w:color w:val="auto"/>
        </w:rPr>
        <w:t xml:space="preserve">которому  как  получателю  средств  </w:t>
      </w:r>
      <w:r>
        <w:rPr>
          <w:rFonts w:ascii="Times New Roman" w:hAnsi="Times New Roman"/>
          <w:b w:val="0"/>
          <w:color w:val="auto"/>
        </w:rPr>
        <w:t>республиканского</w:t>
      </w:r>
      <w:r w:rsidRPr="001A5210">
        <w:rPr>
          <w:rFonts w:ascii="Times New Roman" w:hAnsi="Times New Roman"/>
          <w:b w:val="0"/>
          <w:color w:val="auto"/>
        </w:rPr>
        <w:t xml:space="preserve">  бюджета </w:t>
      </w:r>
      <w:r>
        <w:rPr>
          <w:rFonts w:ascii="Times New Roman" w:hAnsi="Times New Roman"/>
          <w:b w:val="0"/>
          <w:color w:val="auto"/>
        </w:rPr>
        <w:t>Республики Алтай</w:t>
      </w:r>
      <w:r w:rsidRPr="001A521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(далее – республиканский бюджет) </w:t>
      </w:r>
      <w:r w:rsidRPr="001A5210">
        <w:rPr>
          <w:rFonts w:ascii="Times New Roman" w:hAnsi="Times New Roman"/>
          <w:b w:val="0"/>
          <w:color w:val="auto"/>
        </w:rPr>
        <w:t>доведены  лимиты</w:t>
      </w:r>
      <w:r>
        <w:rPr>
          <w:rFonts w:ascii="Times New Roman" w:hAnsi="Times New Roman"/>
          <w:b w:val="0"/>
          <w:color w:val="auto"/>
        </w:rPr>
        <w:t xml:space="preserve"> </w:t>
      </w:r>
      <w:r w:rsidRPr="001A5210">
        <w:rPr>
          <w:rFonts w:ascii="Times New Roman" w:hAnsi="Times New Roman"/>
          <w:b w:val="0"/>
          <w:color w:val="auto"/>
        </w:rPr>
        <w:t>бюджетных  обязательств  на  предоставление иного межбюджетного трансферта</w:t>
      </w:r>
      <w:r w:rsidR="00FB332C">
        <w:rPr>
          <w:rFonts w:ascii="Times New Roman" w:hAnsi="Times New Roman"/>
          <w:b w:val="0"/>
          <w:color w:val="auto"/>
        </w:rPr>
        <w:t>________________________________________________________</w:t>
      </w:r>
      <w:r w:rsidRPr="001A5210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</w:t>
      </w:r>
      <w:r w:rsidR="00FB332C">
        <w:rPr>
          <w:rFonts w:ascii="Times New Roman" w:hAnsi="Times New Roman"/>
          <w:b w:val="0"/>
          <w:color w:val="auto"/>
        </w:rPr>
        <w:t xml:space="preserve">бюджетам </w:t>
      </w:r>
      <w:r w:rsidR="00EE2BC0">
        <w:rPr>
          <w:rFonts w:ascii="Times New Roman" w:hAnsi="Times New Roman"/>
          <w:b w:val="0"/>
          <w:color w:val="auto"/>
        </w:rPr>
        <w:t>М</w:t>
      </w:r>
      <w:r w:rsidR="00FB332C">
        <w:rPr>
          <w:rFonts w:ascii="Times New Roman" w:hAnsi="Times New Roman"/>
          <w:b w:val="0"/>
          <w:color w:val="auto"/>
        </w:rPr>
        <w:t xml:space="preserve">униципальных образований Республики Алтай, </w:t>
      </w:r>
      <w:r w:rsidRPr="001A5210">
        <w:rPr>
          <w:rFonts w:ascii="Times New Roman" w:hAnsi="Times New Roman"/>
          <w:b w:val="0"/>
          <w:color w:val="auto"/>
        </w:rPr>
        <w:t>именуемое(ая)        в       дальнейшем__________________________________</w:t>
      </w:r>
      <w:r w:rsidR="00FB332C">
        <w:rPr>
          <w:rFonts w:ascii="Times New Roman" w:hAnsi="Times New Roman"/>
          <w:b w:val="0"/>
          <w:color w:val="auto"/>
        </w:rPr>
        <w:t>____________</w:t>
      </w:r>
      <w:r>
        <w:rPr>
          <w:rFonts w:ascii="Times New Roman" w:hAnsi="Times New Roman"/>
          <w:b w:val="0"/>
          <w:color w:val="auto"/>
        </w:rPr>
        <w:t>_____</w:t>
      </w:r>
      <w:r w:rsidRPr="001A5210">
        <w:rPr>
          <w:rFonts w:ascii="Times New Roman" w:hAnsi="Times New Roman"/>
          <w:b w:val="0"/>
          <w:color w:val="auto"/>
        </w:rPr>
        <w:t>_,</w:t>
      </w:r>
    </w:p>
    <w:p w:rsidR="001A5210" w:rsidRPr="001A5210" w:rsidRDefault="001A5210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1A5210">
        <w:rPr>
          <w:rFonts w:ascii="Times New Roman" w:hAnsi="Times New Roman"/>
          <w:b w:val="0"/>
          <w:color w:val="auto"/>
        </w:rPr>
        <w:t xml:space="preserve">                     </w:t>
      </w:r>
      <w:r>
        <w:rPr>
          <w:rFonts w:ascii="Times New Roman" w:hAnsi="Times New Roman"/>
          <w:b w:val="0"/>
          <w:color w:val="auto"/>
        </w:rPr>
        <w:t xml:space="preserve">                      </w:t>
      </w:r>
      <w:r w:rsidRPr="001A5210">
        <w:rPr>
          <w:rFonts w:ascii="Times New Roman" w:hAnsi="Times New Roman"/>
          <w:b w:val="0"/>
          <w:color w:val="auto"/>
          <w:sz w:val="18"/>
          <w:szCs w:val="18"/>
        </w:rPr>
        <w:t>(Министерство, Комитет)</w:t>
      </w:r>
    </w:p>
    <w:p w:rsidR="001A5210" w:rsidRPr="001A5210" w:rsidRDefault="00FB332C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 лице</w:t>
      </w:r>
      <w:r w:rsidR="001A5210" w:rsidRPr="001A5210">
        <w:rPr>
          <w:rFonts w:ascii="Times New Roman" w:hAnsi="Times New Roman"/>
          <w:b w:val="0"/>
          <w:color w:val="auto"/>
        </w:rPr>
        <w:t>______________________________</w:t>
      </w:r>
      <w:r>
        <w:rPr>
          <w:rFonts w:ascii="Times New Roman" w:hAnsi="Times New Roman"/>
          <w:b w:val="0"/>
          <w:color w:val="auto"/>
        </w:rPr>
        <w:t>______________________________,</w:t>
      </w:r>
    </w:p>
    <w:p w:rsidR="00FB332C" w:rsidRDefault="00FB332C" w:rsidP="00FB33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DAA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A4DAA">
        <w:rPr>
          <w:rFonts w:ascii="Times New Roman" w:hAnsi="Times New Roman" w:cs="Times New Roman"/>
          <w:sz w:val="18"/>
          <w:szCs w:val="18"/>
        </w:rPr>
        <w:t>(должность, ФИО руководителя или уполномоченного им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A5210" w:rsidRPr="001A5210" w:rsidRDefault="00FB332C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действующего на основании</w:t>
      </w:r>
      <w:r w:rsidR="001A5210" w:rsidRPr="001A5210">
        <w:rPr>
          <w:rFonts w:ascii="Times New Roman" w:hAnsi="Times New Roman"/>
          <w:b w:val="0"/>
          <w:color w:val="auto"/>
        </w:rPr>
        <w:t>_____________________________________________</w:t>
      </w:r>
      <w:r>
        <w:rPr>
          <w:rFonts w:ascii="Times New Roman" w:hAnsi="Times New Roman"/>
          <w:b w:val="0"/>
          <w:color w:val="auto"/>
        </w:rPr>
        <w:t>____________________________________________________________</w:t>
      </w:r>
      <w:r w:rsidR="001A5210" w:rsidRPr="001A5210">
        <w:rPr>
          <w:rFonts w:ascii="Times New Roman" w:hAnsi="Times New Roman"/>
          <w:b w:val="0"/>
          <w:color w:val="auto"/>
        </w:rPr>
        <w:t>___,</w:t>
      </w:r>
    </w:p>
    <w:p w:rsidR="00FB332C" w:rsidRPr="00ED7694" w:rsidRDefault="001A5210" w:rsidP="00FB33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5210">
        <w:rPr>
          <w:rFonts w:ascii="Times New Roman" w:hAnsi="Times New Roman" w:cs="Times New Roman"/>
          <w:sz w:val="28"/>
          <w:szCs w:val="28"/>
        </w:rPr>
        <w:t xml:space="preserve"> </w:t>
      </w:r>
      <w:r w:rsidR="00FB332C" w:rsidRPr="00ED7694">
        <w:rPr>
          <w:rFonts w:ascii="Times New Roman" w:hAnsi="Times New Roman" w:cs="Times New Roman"/>
          <w:sz w:val="18"/>
          <w:szCs w:val="18"/>
        </w:rPr>
        <w:t>(положение об органе власти, доверенность, приказ или иной документ, удостоверяющий полномочия)</w:t>
      </w:r>
    </w:p>
    <w:p w:rsidR="001A5210" w:rsidRPr="001A5210" w:rsidRDefault="00FB332C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 одной стороны, и</w:t>
      </w:r>
      <w:r w:rsidR="001A5210" w:rsidRPr="001A5210">
        <w:rPr>
          <w:rFonts w:ascii="Times New Roman" w:hAnsi="Times New Roman"/>
          <w:b w:val="0"/>
          <w:color w:val="auto"/>
        </w:rPr>
        <w:t>__________________________________________________,</w:t>
      </w:r>
    </w:p>
    <w:p w:rsidR="00FB332C" w:rsidRPr="00ED7694" w:rsidRDefault="001A5210" w:rsidP="00FB33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A52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332C" w:rsidRPr="00ED7694">
        <w:rPr>
          <w:rFonts w:ascii="Times New Roman" w:hAnsi="Times New Roman" w:cs="Times New Roman"/>
          <w:sz w:val="18"/>
          <w:szCs w:val="18"/>
        </w:rPr>
        <w:t>(наименование исполнительно-распорядительного органа местного самоуправления муниципального образования)</w:t>
      </w:r>
    </w:p>
    <w:p w:rsidR="001A5210" w:rsidRPr="001A5210" w:rsidRDefault="001A5210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A5210">
        <w:rPr>
          <w:rFonts w:ascii="Times New Roman" w:hAnsi="Times New Roman"/>
          <w:b w:val="0"/>
          <w:color w:val="auto"/>
        </w:rPr>
        <w:t xml:space="preserve">именуемое(ая)        в       дальнейшем       </w:t>
      </w:r>
      <w:r>
        <w:rPr>
          <w:rFonts w:ascii="Times New Roman" w:hAnsi="Times New Roman"/>
          <w:b w:val="0"/>
          <w:color w:val="auto"/>
        </w:rPr>
        <w:t>«</w:t>
      </w:r>
      <w:r w:rsidR="00FB332C">
        <w:rPr>
          <w:rFonts w:ascii="Times New Roman" w:hAnsi="Times New Roman"/>
          <w:b w:val="0"/>
          <w:color w:val="auto"/>
        </w:rPr>
        <w:t>Муниципальное образование</w:t>
      </w:r>
      <w:r>
        <w:rPr>
          <w:rFonts w:ascii="Times New Roman" w:hAnsi="Times New Roman"/>
          <w:b w:val="0"/>
          <w:color w:val="auto"/>
        </w:rPr>
        <w:t>»</w:t>
      </w:r>
      <w:r w:rsidRPr="001A5210">
        <w:rPr>
          <w:rFonts w:ascii="Times New Roman" w:hAnsi="Times New Roman"/>
          <w:b w:val="0"/>
          <w:color w:val="auto"/>
        </w:rPr>
        <w:t>,       в       лице___________________________________________</w:t>
      </w:r>
      <w:r w:rsidR="00FB332C">
        <w:rPr>
          <w:rFonts w:ascii="Times New Roman" w:hAnsi="Times New Roman"/>
          <w:b w:val="0"/>
          <w:color w:val="auto"/>
        </w:rPr>
        <w:t>___________________</w:t>
      </w:r>
      <w:r w:rsidR="00FB332C" w:rsidRPr="001A5210">
        <w:rPr>
          <w:rFonts w:ascii="Times New Roman" w:hAnsi="Times New Roman"/>
          <w:b w:val="0"/>
          <w:color w:val="auto"/>
        </w:rPr>
        <w:t>,</w:t>
      </w:r>
    </w:p>
    <w:p w:rsidR="001A5210" w:rsidRPr="001A5210" w:rsidRDefault="00FB332C" w:rsidP="001A521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FB332C">
        <w:rPr>
          <w:rFonts w:ascii="Times New Roman" w:hAnsi="Times New Roman"/>
          <w:b w:val="0"/>
          <w:color w:val="auto"/>
          <w:sz w:val="18"/>
          <w:szCs w:val="18"/>
        </w:rPr>
        <w:t xml:space="preserve"> (должность, ФИО руководителя или уполномоченного им лица)</w:t>
      </w:r>
    </w:p>
    <w:p w:rsidR="001A5210" w:rsidRPr="001A5210" w:rsidRDefault="00FB332C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действующего на основании</w:t>
      </w:r>
      <w:r w:rsidR="001A5210" w:rsidRPr="001A5210">
        <w:rPr>
          <w:rFonts w:ascii="Times New Roman" w:hAnsi="Times New Roman"/>
          <w:b w:val="0"/>
          <w:color w:val="auto"/>
        </w:rPr>
        <w:t>_____________________________________________</w:t>
      </w:r>
      <w:r>
        <w:rPr>
          <w:rFonts w:ascii="Times New Roman" w:hAnsi="Times New Roman"/>
          <w:b w:val="0"/>
          <w:color w:val="auto"/>
        </w:rPr>
        <w:t>____________________________________________________________</w:t>
      </w:r>
      <w:r w:rsidR="001A5210" w:rsidRPr="001A5210">
        <w:rPr>
          <w:rFonts w:ascii="Times New Roman" w:hAnsi="Times New Roman"/>
          <w:b w:val="0"/>
          <w:color w:val="auto"/>
        </w:rPr>
        <w:t>___,</w:t>
      </w:r>
    </w:p>
    <w:p w:rsidR="00FB332C" w:rsidRDefault="00FB332C" w:rsidP="00FB33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7694">
        <w:rPr>
          <w:rFonts w:ascii="Times New Roman" w:hAnsi="Times New Roman" w:cs="Times New Roman"/>
          <w:sz w:val="18"/>
          <w:szCs w:val="18"/>
        </w:rPr>
        <w:t>(реквизиты учредительного документа, доверенность, приказа или иного документа, удостоверяющего полномочия)</w:t>
      </w:r>
    </w:p>
    <w:p w:rsidR="001A5210" w:rsidRPr="001A5210" w:rsidRDefault="001A5210" w:rsidP="00FB33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1A5210">
        <w:rPr>
          <w:rFonts w:ascii="Times New Roman" w:hAnsi="Times New Roman"/>
          <w:b w:val="0"/>
          <w:color w:val="auto"/>
        </w:rPr>
        <w:t xml:space="preserve">с  другой  стороны,  далее при совместном упоминании именуемые </w:t>
      </w:r>
      <w:r>
        <w:rPr>
          <w:rFonts w:ascii="Times New Roman" w:hAnsi="Times New Roman"/>
          <w:b w:val="0"/>
          <w:color w:val="auto"/>
        </w:rPr>
        <w:t>«</w:t>
      </w:r>
      <w:r w:rsidRPr="001A5210">
        <w:rPr>
          <w:rFonts w:ascii="Times New Roman" w:hAnsi="Times New Roman"/>
          <w:b w:val="0"/>
          <w:color w:val="auto"/>
        </w:rPr>
        <w:t>Стороны</w:t>
      </w:r>
      <w:r>
        <w:rPr>
          <w:rFonts w:ascii="Times New Roman" w:hAnsi="Times New Roman"/>
          <w:b w:val="0"/>
          <w:color w:val="auto"/>
        </w:rPr>
        <w:t>»</w:t>
      </w:r>
      <w:r w:rsidRPr="001A5210">
        <w:rPr>
          <w:rFonts w:ascii="Times New Roman" w:hAnsi="Times New Roman"/>
          <w:b w:val="0"/>
          <w:color w:val="auto"/>
        </w:rPr>
        <w:t>, в</w:t>
      </w:r>
      <w:r w:rsidR="00FB332C">
        <w:rPr>
          <w:rFonts w:ascii="Times New Roman" w:hAnsi="Times New Roman"/>
          <w:b w:val="0"/>
          <w:color w:val="auto"/>
        </w:rPr>
        <w:t xml:space="preserve"> </w:t>
      </w:r>
      <w:r w:rsidRPr="001A5210">
        <w:rPr>
          <w:rFonts w:ascii="Times New Roman" w:hAnsi="Times New Roman"/>
          <w:b w:val="0"/>
          <w:color w:val="auto"/>
        </w:rPr>
        <w:t>соответствии с ____________________________________________________________</w:t>
      </w:r>
      <w:r w:rsidR="004E3F7C">
        <w:rPr>
          <w:rFonts w:ascii="Times New Roman" w:hAnsi="Times New Roman"/>
          <w:b w:val="0"/>
          <w:color w:val="auto"/>
        </w:rPr>
        <w:t>______</w:t>
      </w:r>
    </w:p>
    <w:p w:rsidR="001A5210" w:rsidRPr="001D7103" w:rsidRDefault="001A5210" w:rsidP="001D710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 w:rsidRPr="004E3F7C">
        <w:rPr>
          <w:rFonts w:ascii="Times New Roman" w:hAnsi="Times New Roman"/>
          <w:b w:val="0"/>
          <w:color w:val="auto"/>
          <w:sz w:val="18"/>
          <w:szCs w:val="18"/>
        </w:rPr>
        <w:t>(документ, предусматривающий основание для расторжения</w:t>
      </w:r>
      <w:r w:rsidR="001D7103" w:rsidRPr="004E3F7C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4E3F7C">
        <w:rPr>
          <w:rFonts w:ascii="Times New Roman" w:hAnsi="Times New Roman"/>
          <w:b w:val="0"/>
          <w:color w:val="auto"/>
          <w:sz w:val="18"/>
          <w:szCs w:val="18"/>
        </w:rPr>
        <w:t xml:space="preserve">соглашения (при наличии) </w:t>
      </w:r>
    </w:p>
    <w:p w:rsidR="001A5210" w:rsidRPr="001A5210" w:rsidRDefault="001A5210" w:rsidP="001D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210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</w:t>
      </w:r>
      <w:r w:rsidR="00FB332C">
        <w:rPr>
          <w:rFonts w:ascii="Times New Roman" w:hAnsi="Times New Roman"/>
          <w:b/>
        </w:rPr>
        <w:t xml:space="preserve"> </w:t>
      </w:r>
      <w:r w:rsidRPr="001A5210">
        <w:rPr>
          <w:rFonts w:ascii="Times New Roman" w:hAnsi="Times New Roman" w:cs="Times New Roman"/>
          <w:sz w:val="28"/>
          <w:szCs w:val="28"/>
        </w:rPr>
        <w:t xml:space="preserve">о   предоставлении   </w:t>
      </w:r>
      <w:r w:rsidR="001D7103" w:rsidRPr="002A4DAA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="001D7103">
        <w:rPr>
          <w:rFonts w:ascii="Times New Roman" w:hAnsi="Times New Roman" w:cs="Times New Roman"/>
          <w:sz w:val="28"/>
          <w:szCs w:val="28"/>
        </w:rPr>
        <w:t xml:space="preserve"> </w:t>
      </w:r>
      <w:r w:rsidR="001D7103" w:rsidRPr="002A4DA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E2BC0">
        <w:rPr>
          <w:rFonts w:ascii="Times New Roman" w:hAnsi="Times New Roman" w:cs="Times New Roman"/>
          <w:sz w:val="28"/>
          <w:szCs w:val="28"/>
        </w:rPr>
        <w:t>М</w:t>
      </w:r>
      <w:r w:rsidR="001D7103" w:rsidRPr="002A4DAA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D7103">
        <w:rPr>
          <w:rFonts w:ascii="Times New Roman" w:hAnsi="Times New Roman" w:cs="Times New Roman"/>
          <w:sz w:val="28"/>
          <w:szCs w:val="28"/>
        </w:rPr>
        <w:t>«</w:t>
      </w:r>
      <w:r w:rsidR="001D7103" w:rsidRPr="002A4DAA">
        <w:rPr>
          <w:rFonts w:ascii="Times New Roman" w:hAnsi="Times New Roman" w:cs="Times New Roman"/>
          <w:sz w:val="28"/>
          <w:szCs w:val="28"/>
        </w:rPr>
        <w:t>_________________ район</w:t>
      </w:r>
      <w:r w:rsidR="001D7103">
        <w:rPr>
          <w:rFonts w:ascii="Times New Roman" w:hAnsi="Times New Roman" w:cs="Times New Roman"/>
          <w:sz w:val="28"/>
          <w:szCs w:val="28"/>
        </w:rPr>
        <w:t>»</w:t>
      </w:r>
      <w:r w:rsidR="001D7103" w:rsidRPr="002A4DAA">
        <w:rPr>
          <w:rFonts w:ascii="Times New Roman" w:hAnsi="Times New Roman" w:cs="Times New Roman"/>
          <w:sz w:val="28"/>
          <w:szCs w:val="28"/>
        </w:rPr>
        <w:t xml:space="preserve"> из</w:t>
      </w:r>
      <w:r w:rsidR="001D7103">
        <w:rPr>
          <w:rFonts w:ascii="Times New Roman" w:hAnsi="Times New Roman" w:cs="Times New Roman"/>
          <w:sz w:val="28"/>
          <w:szCs w:val="28"/>
        </w:rPr>
        <w:t xml:space="preserve"> </w:t>
      </w:r>
      <w:r w:rsidR="001D7103" w:rsidRPr="002A4DAA">
        <w:rPr>
          <w:rFonts w:ascii="Times New Roman" w:hAnsi="Times New Roman" w:cs="Times New Roman"/>
          <w:sz w:val="28"/>
          <w:szCs w:val="28"/>
        </w:rPr>
        <w:t>республика</w:t>
      </w:r>
      <w:r w:rsidR="001D7103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</w:t>
      </w:r>
      <w:r w:rsidRPr="001A521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b/>
        </w:rPr>
        <w:t>«</w:t>
      </w:r>
      <w:r w:rsidRPr="001A52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/>
          <w:b/>
        </w:rPr>
        <w:t>»</w:t>
      </w:r>
      <w:r w:rsidRPr="001A5210">
        <w:rPr>
          <w:rFonts w:ascii="Times New Roman" w:hAnsi="Times New Roman" w:cs="Times New Roman"/>
          <w:sz w:val="28"/>
          <w:szCs w:val="28"/>
        </w:rPr>
        <w:t xml:space="preserve">  _________ 20</w:t>
      </w:r>
      <w:r w:rsidRPr="001D7103">
        <w:rPr>
          <w:rFonts w:ascii="Times New Roman" w:hAnsi="Times New Roman" w:cs="Times New Roman"/>
          <w:sz w:val="28"/>
          <w:szCs w:val="28"/>
        </w:rPr>
        <w:t xml:space="preserve">__ г. </w:t>
      </w:r>
      <w:r w:rsidRPr="001D7103">
        <w:rPr>
          <w:rFonts w:ascii="Times New Roman" w:hAnsi="Times New Roman"/>
          <w:sz w:val="28"/>
          <w:szCs w:val="28"/>
        </w:rPr>
        <w:t>№</w:t>
      </w:r>
      <w:r w:rsidRPr="001A5210">
        <w:rPr>
          <w:rFonts w:ascii="Times New Roman" w:hAnsi="Times New Roman" w:cs="Times New Roman"/>
          <w:sz w:val="28"/>
          <w:szCs w:val="28"/>
        </w:rPr>
        <w:t xml:space="preserve"> ____ (далее соответственно - Соглашение, Иной</w:t>
      </w:r>
      <w:r w:rsidR="00FB332C">
        <w:rPr>
          <w:rFonts w:ascii="Times New Roman" w:hAnsi="Times New Roman"/>
          <w:b/>
        </w:rPr>
        <w:t xml:space="preserve"> </w:t>
      </w:r>
      <w:r w:rsidRPr="001A5210">
        <w:rPr>
          <w:rFonts w:ascii="Times New Roman" w:hAnsi="Times New Roman" w:cs="Times New Roman"/>
          <w:sz w:val="28"/>
          <w:szCs w:val="28"/>
        </w:rPr>
        <w:t>межбюджетный трансферт).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1. Соглашение расторгается с момента вступления в силу настоящего Дополнительного соглашения о расторжении Соглашения.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2. Настоящее Дополнительное соглашение о расторжении Соглашения вступает в силу с даты его подписания.</w:t>
      </w:r>
    </w:p>
    <w:p w:rsidR="001A5210" w:rsidRPr="00914A6A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3. Обязательства Сторон по Соглашению прекращаются с момента вступления в силу настоящего Дополнительного соглашения о расторжении Соглашения</w:t>
      </w:r>
      <w:r w:rsidRPr="00914A6A">
        <w:rPr>
          <w:rFonts w:ascii="Times New Roman" w:hAnsi="Times New Roman"/>
          <w:sz w:val="28"/>
          <w:szCs w:val="28"/>
        </w:rPr>
        <w:t xml:space="preserve">, за исключением обязательств, предусмотренных пунктами _____ Соглашения </w:t>
      </w:r>
      <w:hyperlink w:anchor="Par92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914A6A">
        <w:rPr>
          <w:rFonts w:ascii="Times New Roman" w:hAnsi="Times New Roman"/>
          <w:sz w:val="28"/>
          <w:szCs w:val="28"/>
        </w:rPr>
        <w:t>, которые прекращают свое действие после полного их исполнения.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A6A">
        <w:rPr>
          <w:rFonts w:ascii="Times New Roman" w:hAnsi="Times New Roman"/>
          <w:sz w:val="28"/>
          <w:szCs w:val="28"/>
        </w:rPr>
        <w:t xml:space="preserve">4. Иные положения настоящего Дополнительного соглашения о расторжении Соглашения </w:t>
      </w:r>
      <w:hyperlink w:anchor="Par93" w:history="1">
        <w:r w:rsidRPr="00914A6A">
          <w:rPr>
            <w:rFonts w:ascii="Times New Roman" w:hAnsi="Times New Roman"/>
            <w:color w:val="0000FF"/>
            <w:sz w:val="28"/>
            <w:szCs w:val="28"/>
          </w:rPr>
          <w:t>&lt;2&gt;</w:t>
        </w:r>
      </w:hyperlink>
      <w:r w:rsidRPr="00914A6A">
        <w:rPr>
          <w:rFonts w:ascii="Times New Roman" w:hAnsi="Times New Roman"/>
          <w:sz w:val="28"/>
          <w:szCs w:val="28"/>
        </w:rPr>
        <w:t>: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4.1. _____________________________________________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210">
        <w:rPr>
          <w:rFonts w:ascii="Times New Roman" w:hAnsi="Times New Roman"/>
          <w:sz w:val="28"/>
          <w:szCs w:val="28"/>
        </w:rPr>
        <w:t>4.2. _____________________________________________.</w:t>
      </w:r>
    </w:p>
    <w:p w:rsidR="001A5210" w:rsidRPr="001A5210" w:rsidRDefault="00AA517A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5210" w:rsidRPr="001A5210">
        <w:rPr>
          <w:rFonts w:ascii="Times New Roman" w:hAnsi="Times New Roman"/>
          <w:sz w:val="28"/>
          <w:szCs w:val="28"/>
        </w:rPr>
        <w:t>. Платежные реквизиты Сторон: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3"/>
      </w:tblGrid>
      <w:tr w:rsidR="001A5210" w:rsidRPr="001A521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 xml:space="preserve">Наименование Министерства, </w:t>
            </w:r>
            <w:r w:rsidR="001D7103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1D710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A5210" w:rsidRPr="001A521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1A5210" w:rsidRPr="001A521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AA33B1" w:rsidRPr="001A521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1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2" w:history="1">
              <w:r w:rsidRPr="00AA33B1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  <w:p w:rsidR="00AA33B1" w:rsidRPr="00AA33B1" w:rsidRDefault="00AA33B1" w:rsidP="00AA3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33B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доходов, по которому учитываются средства Иного межбюджетного трансферта, поступившего в бюджет муниципального образования</w:t>
            </w:r>
          </w:p>
        </w:tc>
      </w:tr>
    </w:tbl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10" w:rsidRPr="001A5210" w:rsidRDefault="004E3F7C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A5210" w:rsidRPr="001A5210">
        <w:rPr>
          <w:rFonts w:ascii="Times New Roman" w:hAnsi="Times New Roman"/>
          <w:sz w:val="28"/>
          <w:szCs w:val="28"/>
        </w:rPr>
        <w:t>. Подписи Сторон:</w:t>
      </w:r>
    </w:p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30"/>
      </w:tblGrid>
      <w:tr w:rsidR="001A5210" w:rsidRPr="001A521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Министерства, </w:t>
            </w:r>
            <w:r w:rsidR="001D7103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D7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10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1D710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A5210" w:rsidRPr="001A521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A521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A5210">
              <w:rPr>
                <w:rFonts w:ascii="Times New Roman" w:hAnsi="Times New Roman"/>
                <w:b w:val="0"/>
                <w:color w:val="auto"/>
              </w:rPr>
              <w:t xml:space="preserve">  _________/___________________</w:t>
            </w:r>
          </w:p>
          <w:p w:rsidR="001A5210" w:rsidRPr="001A5210" w:rsidRDefault="001A5210" w:rsidP="001D710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A5210">
              <w:rPr>
                <w:rFonts w:ascii="Times New Roman" w:hAnsi="Times New Roman"/>
                <w:b w:val="0"/>
                <w:color w:val="auto"/>
              </w:rPr>
              <w:t xml:space="preserve"> (подпись) (инициалы, фамилия)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10" w:rsidRPr="001A5210" w:rsidRDefault="001A5210" w:rsidP="001A521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ind w:firstLine="709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A5210">
              <w:rPr>
                <w:rFonts w:ascii="Times New Roman" w:hAnsi="Times New Roman"/>
                <w:b w:val="0"/>
                <w:color w:val="auto"/>
              </w:rPr>
              <w:t xml:space="preserve">  _________/___________________</w:t>
            </w:r>
          </w:p>
          <w:p w:rsidR="001A5210" w:rsidRPr="001A5210" w:rsidRDefault="001A5210" w:rsidP="001D7103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1A5210">
              <w:rPr>
                <w:rFonts w:ascii="Times New Roman" w:hAnsi="Times New Roman"/>
                <w:b w:val="0"/>
                <w:color w:val="auto"/>
              </w:rPr>
              <w:t>(подпись) (инициалы, фамилия)</w:t>
            </w:r>
          </w:p>
        </w:tc>
      </w:tr>
    </w:tbl>
    <w:p w:rsidR="001A5210" w:rsidRPr="001A5210" w:rsidRDefault="001A5210" w:rsidP="001A5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10" w:rsidRPr="001A5210" w:rsidRDefault="001A5210" w:rsidP="00235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2" w:name="Par92"/>
      <w:bookmarkEnd w:id="112"/>
      <w:r w:rsidRPr="001A5210">
        <w:rPr>
          <w:rFonts w:ascii="Times New Roman" w:hAnsi="Times New Roman"/>
          <w:sz w:val="28"/>
          <w:szCs w:val="28"/>
        </w:rPr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84596" w:rsidRPr="002A4DAA" w:rsidRDefault="001A5210" w:rsidP="0091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3" w:name="Par93"/>
      <w:bookmarkEnd w:id="113"/>
      <w:r w:rsidRPr="001A5210">
        <w:rPr>
          <w:rFonts w:ascii="Times New Roman" w:hAnsi="Times New Roman"/>
          <w:sz w:val="28"/>
          <w:szCs w:val="28"/>
        </w:rPr>
        <w:t>&lt;2&gt; Указываются иные положения (при необходимости).</w:t>
      </w:r>
    </w:p>
    <w:sectPr w:rsidR="00A84596" w:rsidRPr="002A4DAA" w:rsidSect="002E5AC6">
      <w:headerReference w:type="default" r:id="rId63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44" w:rsidRDefault="00273144" w:rsidP="00111FCC">
      <w:pPr>
        <w:spacing w:after="0" w:line="240" w:lineRule="auto"/>
      </w:pPr>
      <w:r>
        <w:separator/>
      </w:r>
    </w:p>
  </w:endnote>
  <w:endnote w:type="continuationSeparator" w:id="0">
    <w:p w:rsidR="00273144" w:rsidRDefault="00273144" w:rsidP="00111FCC">
      <w:pPr>
        <w:spacing w:after="0" w:line="240" w:lineRule="auto"/>
      </w:pPr>
      <w:r>
        <w:continuationSeparator/>
      </w:r>
    </w:p>
  </w:endnote>
  <w:endnote w:type="continuationNotice" w:id="1">
    <w:p w:rsidR="00273144" w:rsidRDefault="002731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44" w:rsidRDefault="00273144" w:rsidP="00111FCC">
      <w:pPr>
        <w:spacing w:after="0" w:line="240" w:lineRule="auto"/>
      </w:pPr>
      <w:r>
        <w:separator/>
      </w:r>
    </w:p>
  </w:footnote>
  <w:footnote w:type="continuationSeparator" w:id="0">
    <w:p w:rsidR="00273144" w:rsidRDefault="00273144" w:rsidP="00111FCC">
      <w:pPr>
        <w:spacing w:after="0" w:line="240" w:lineRule="auto"/>
      </w:pPr>
      <w:r>
        <w:continuationSeparator/>
      </w:r>
    </w:p>
  </w:footnote>
  <w:footnote w:type="continuationNotice" w:id="1">
    <w:p w:rsidR="00273144" w:rsidRDefault="002731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44" w:rsidRPr="00102F65" w:rsidRDefault="00273144">
    <w:pPr>
      <w:pStyle w:val="ac"/>
      <w:jc w:val="center"/>
      <w:rPr>
        <w:rFonts w:ascii="Times New Roman" w:hAnsi="Times New Roman"/>
      </w:rPr>
    </w:pPr>
    <w:r w:rsidRPr="00102F65">
      <w:rPr>
        <w:rFonts w:ascii="Times New Roman" w:hAnsi="Times New Roman"/>
      </w:rPr>
      <w:fldChar w:fldCharType="begin"/>
    </w:r>
    <w:r w:rsidRPr="00102F65">
      <w:rPr>
        <w:rFonts w:ascii="Times New Roman" w:hAnsi="Times New Roman"/>
      </w:rPr>
      <w:instrText>PAGE   \* MERGEFORMAT</w:instrText>
    </w:r>
    <w:r w:rsidRPr="00102F65">
      <w:rPr>
        <w:rFonts w:ascii="Times New Roman" w:hAnsi="Times New Roman"/>
      </w:rPr>
      <w:fldChar w:fldCharType="separate"/>
    </w:r>
    <w:r w:rsidR="00805A35">
      <w:rPr>
        <w:rFonts w:ascii="Times New Roman" w:hAnsi="Times New Roman"/>
        <w:noProof/>
      </w:rPr>
      <w:t>28</w:t>
    </w:r>
    <w:r w:rsidRPr="00102F65">
      <w:rPr>
        <w:rFonts w:ascii="Times New Roman" w:hAnsi="Times New Roman"/>
      </w:rPr>
      <w:fldChar w:fldCharType="end"/>
    </w:r>
  </w:p>
  <w:p w:rsidR="00273144" w:rsidRDefault="002731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2F3"/>
    <w:rsid w:val="00017446"/>
    <w:rsid w:val="000177F3"/>
    <w:rsid w:val="00017F8B"/>
    <w:rsid w:val="000202F9"/>
    <w:rsid w:val="00020311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A29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25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860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5C0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20F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2F65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273E9"/>
    <w:rsid w:val="00127768"/>
    <w:rsid w:val="001300E4"/>
    <w:rsid w:val="00130305"/>
    <w:rsid w:val="00131506"/>
    <w:rsid w:val="001316E7"/>
    <w:rsid w:val="00132512"/>
    <w:rsid w:val="00132F72"/>
    <w:rsid w:val="001331D9"/>
    <w:rsid w:val="0013323F"/>
    <w:rsid w:val="001340DB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47FC0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99F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219"/>
    <w:rsid w:val="001A4502"/>
    <w:rsid w:val="001A4E03"/>
    <w:rsid w:val="001A5210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2F0B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B"/>
    <w:rsid w:val="001C7C6D"/>
    <w:rsid w:val="001D079D"/>
    <w:rsid w:val="001D23EA"/>
    <w:rsid w:val="001D36AC"/>
    <w:rsid w:val="001D46F7"/>
    <w:rsid w:val="001D524D"/>
    <w:rsid w:val="001D55EE"/>
    <w:rsid w:val="001D572B"/>
    <w:rsid w:val="001D5798"/>
    <w:rsid w:val="001D6A02"/>
    <w:rsid w:val="001D7103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59F5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1E3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A55"/>
    <w:rsid w:val="00235DEE"/>
    <w:rsid w:val="00236529"/>
    <w:rsid w:val="002366CD"/>
    <w:rsid w:val="00236730"/>
    <w:rsid w:val="002367F6"/>
    <w:rsid w:val="00237306"/>
    <w:rsid w:val="0023788E"/>
    <w:rsid w:val="00237FB1"/>
    <w:rsid w:val="002409AB"/>
    <w:rsid w:val="002411A5"/>
    <w:rsid w:val="00241EE1"/>
    <w:rsid w:val="00242327"/>
    <w:rsid w:val="00242397"/>
    <w:rsid w:val="002425FD"/>
    <w:rsid w:val="00242781"/>
    <w:rsid w:val="00242808"/>
    <w:rsid w:val="00242B18"/>
    <w:rsid w:val="00243254"/>
    <w:rsid w:val="002449F4"/>
    <w:rsid w:val="00245332"/>
    <w:rsid w:val="00245BED"/>
    <w:rsid w:val="00246011"/>
    <w:rsid w:val="00247AD6"/>
    <w:rsid w:val="002500DA"/>
    <w:rsid w:val="0025093A"/>
    <w:rsid w:val="002514BF"/>
    <w:rsid w:val="00252100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8E0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B3B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144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6CB0"/>
    <w:rsid w:val="0028718A"/>
    <w:rsid w:val="00287443"/>
    <w:rsid w:val="00287990"/>
    <w:rsid w:val="00287C2C"/>
    <w:rsid w:val="00290154"/>
    <w:rsid w:val="0029042A"/>
    <w:rsid w:val="002916F9"/>
    <w:rsid w:val="00291CD7"/>
    <w:rsid w:val="00292092"/>
    <w:rsid w:val="00292975"/>
    <w:rsid w:val="002935E2"/>
    <w:rsid w:val="00293F41"/>
    <w:rsid w:val="002947DB"/>
    <w:rsid w:val="00296063"/>
    <w:rsid w:val="002961F2"/>
    <w:rsid w:val="002966E6"/>
    <w:rsid w:val="00296ADD"/>
    <w:rsid w:val="00296C79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4DAA"/>
    <w:rsid w:val="002A65D8"/>
    <w:rsid w:val="002A67E9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2F4"/>
    <w:rsid w:val="002B3748"/>
    <w:rsid w:val="002B3F06"/>
    <w:rsid w:val="002B4415"/>
    <w:rsid w:val="002B4EE7"/>
    <w:rsid w:val="002B52CA"/>
    <w:rsid w:val="002B5F2D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77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14A"/>
    <w:rsid w:val="002E3215"/>
    <w:rsid w:val="002E32E9"/>
    <w:rsid w:val="002E3906"/>
    <w:rsid w:val="002E3B94"/>
    <w:rsid w:val="002E46C4"/>
    <w:rsid w:val="002E502B"/>
    <w:rsid w:val="002E552F"/>
    <w:rsid w:val="002E5A42"/>
    <w:rsid w:val="002E5AC6"/>
    <w:rsid w:val="002E5E77"/>
    <w:rsid w:val="002E5FC9"/>
    <w:rsid w:val="002E67B3"/>
    <w:rsid w:val="002E6BD8"/>
    <w:rsid w:val="002E6D34"/>
    <w:rsid w:val="002E749B"/>
    <w:rsid w:val="002E78F2"/>
    <w:rsid w:val="002F0F0C"/>
    <w:rsid w:val="002F13FB"/>
    <w:rsid w:val="002F190A"/>
    <w:rsid w:val="002F1BAF"/>
    <w:rsid w:val="002F254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2ED2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3743"/>
    <w:rsid w:val="003242A4"/>
    <w:rsid w:val="00324EBD"/>
    <w:rsid w:val="00325400"/>
    <w:rsid w:val="00326801"/>
    <w:rsid w:val="00326957"/>
    <w:rsid w:val="00326CFF"/>
    <w:rsid w:val="00326D71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7F3"/>
    <w:rsid w:val="003439D4"/>
    <w:rsid w:val="00343A4D"/>
    <w:rsid w:val="00344150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796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483D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16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47FF0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62E"/>
    <w:rsid w:val="004626AB"/>
    <w:rsid w:val="00462824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5CA9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469"/>
    <w:rsid w:val="00476E58"/>
    <w:rsid w:val="00476F8A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084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D37"/>
    <w:rsid w:val="0049476E"/>
    <w:rsid w:val="00494BA8"/>
    <w:rsid w:val="004956B7"/>
    <w:rsid w:val="0049591B"/>
    <w:rsid w:val="00495DD5"/>
    <w:rsid w:val="004967FC"/>
    <w:rsid w:val="00497533"/>
    <w:rsid w:val="004A0A8A"/>
    <w:rsid w:val="004A1054"/>
    <w:rsid w:val="004A114D"/>
    <w:rsid w:val="004A15B6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509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4FF"/>
    <w:rsid w:val="004B2589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9D6"/>
    <w:rsid w:val="004B749B"/>
    <w:rsid w:val="004B74AC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4D91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3F7C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4F7FA4"/>
    <w:rsid w:val="00500F20"/>
    <w:rsid w:val="00500FAC"/>
    <w:rsid w:val="00501442"/>
    <w:rsid w:val="00501870"/>
    <w:rsid w:val="005018FB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2E44"/>
    <w:rsid w:val="005135F8"/>
    <w:rsid w:val="00513EC4"/>
    <w:rsid w:val="00514A67"/>
    <w:rsid w:val="00515426"/>
    <w:rsid w:val="005155E8"/>
    <w:rsid w:val="0051594D"/>
    <w:rsid w:val="00515AA0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68A"/>
    <w:rsid w:val="00535AEE"/>
    <w:rsid w:val="0053605E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256D"/>
    <w:rsid w:val="00552836"/>
    <w:rsid w:val="00554012"/>
    <w:rsid w:val="0055440F"/>
    <w:rsid w:val="00554DA5"/>
    <w:rsid w:val="00554F9B"/>
    <w:rsid w:val="005552D5"/>
    <w:rsid w:val="00555542"/>
    <w:rsid w:val="0055559C"/>
    <w:rsid w:val="0055576C"/>
    <w:rsid w:val="005558F8"/>
    <w:rsid w:val="00555B8F"/>
    <w:rsid w:val="00555C6B"/>
    <w:rsid w:val="00555CC2"/>
    <w:rsid w:val="00555DE2"/>
    <w:rsid w:val="005560A1"/>
    <w:rsid w:val="00556C7D"/>
    <w:rsid w:val="005576D7"/>
    <w:rsid w:val="005578B1"/>
    <w:rsid w:val="005578D9"/>
    <w:rsid w:val="00557D1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3D0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BFB"/>
    <w:rsid w:val="005D5CC3"/>
    <w:rsid w:val="005D63A9"/>
    <w:rsid w:val="005D687D"/>
    <w:rsid w:val="005E0AED"/>
    <w:rsid w:val="005E0D35"/>
    <w:rsid w:val="005E10C2"/>
    <w:rsid w:val="005E1877"/>
    <w:rsid w:val="005E1DA4"/>
    <w:rsid w:val="005E1F93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C74"/>
    <w:rsid w:val="005F1E35"/>
    <w:rsid w:val="005F272A"/>
    <w:rsid w:val="005F2892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7AE"/>
    <w:rsid w:val="00607BB9"/>
    <w:rsid w:val="006102C1"/>
    <w:rsid w:val="00610311"/>
    <w:rsid w:val="00610A82"/>
    <w:rsid w:val="00610CBD"/>
    <w:rsid w:val="006110D6"/>
    <w:rsid w:val="00611C5A"/>
    <w:rsid w:val="00611D31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27219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1D64"/>
    <w:rsid w:val="006622D5"/>
    <w:rsid w:val="006626C4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462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2816"/>
    <w:rsid w:val="00692E94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B7D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030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6B58"/>
    <w:rsid w:val="00707BC6"/>
    <w:rsid w:val="00710308"/>
    <w:rsid w:val="00711158"/>
    <w:rsid w:val="007112A4"/>
    <w:rsid w:val="00711BCE"/>
    <w:rsid w:val="00712DE7"/>
    <w:rsid w:val="0071300B"/>
    <w:rsid w:val="007132FC"/>
    <w:rsid w:val="00713C03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2913"/>
    <w:rsid w:val="0073374E"/>
    <w:rsid w:val="0073398B"/>
    <w:rsid w:val="00734660"/>
    <w:rsid w:val="00735270"/>
    <w:rsid w:val="00735AED"/>
    <w:rsid w:val="00736227"/>
    <w:rsid w:val="00736450"/>
    <w:rsid w:val="0073677B"/>
    <w:rsid w:val="00737393"/>
    <w:rsid w:val="0073754B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55DE"/>
    <w:rsid w:val="00756BC7"/>
    <w:rsid w:val="00756F09"/>
    <w:rsid w:val="007577E5"/>
    <w:rsid w:val="007579EA"/>
    <w:rsid w:val="0076050C"/>
    <w:rsid w:val="0076090C"/>
    <w:rsid w:val="00760C35"/>
    <w:rsid w:val="007623E0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214B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4D35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0D"/>
    <w:rsid w:val="007C533D"/>
    <w:rsid w:val="007C55EF"/>
    <w:rsid w:val="007C564E"/>
    <w:rsid w:val="007C6110"/>
    <w:rsid w:val="007C6143"/>
    <w:rsid w:val="007C64BC"/>
    <w:rsid w:val="007C6662"/>
    <w:rsid w:val="007C6969"/>
    <w:rsid w:val="007D0105"/>
    <w:rsid w:val="007D0776"/>
    <w:rsid w:val="007D0C0E"/>
    <w:rsid w:val="007D10CF"/>
    <w:rsid w:val="007D14B8"/>
    <w:rsid w:val="007D2853"/>
    <w:rsid w:val="007D2EE8"/>
    <w:rsid w:val="007D345C"/>
    <w:rsid w:val="007D3806"/>
    <w:rsid w:val="007D3C22"/>
    <w:rsid w:val="007D406C"/>
    <w:rsid w:val="007D430E"/>
    <w:rsid w:val="007D433D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A35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1DAF"/>
    <w:rsid w:val="00822038"/>
    <w:rsid w:val="008230BD"/>
    <w:rsid w:val="00823219"/>
    <w:rsid w:val="00823354"/>
    <w:rsid w:val="008239F3"/>
    <w:rsid w:val="00823B55"/>
    <w:rsid w:val="00823B6D"/>
    <w:rsid w:val="00824100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3F1"/>
    <w:rsid w:val="00833840"/>
    <w:rsid w:val="00833CE5"/>
    <w:rsid w:val="0083412B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145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63F8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4C55"/>
    <w:rsid w:val="008A5F20"/>
    <w:rsid w:val="008A60D2"/>
    <w:rsid w:val="008A60FE"/>
    <w:rsid w:val="008A64CA"/>
    <w:rsid w:val="008A78F6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2CE5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D7EC9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28D1"/>
    <w:rsid w:val="009030AE"/>
    <w:rsid w:val="009030E4"/>
    <w:rsid w:val="00903D2B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37F"/>
    <w:rsid w:val="00912911"/>
    <w:rsid w:val="0091330F"/>
    <w:rsid w:val="009137E1"/>
    <w:rsid w:val="0091399C"/>
    <w:rsid w:val="00913E89"/>
    <w:rsid w:val="00913F9D"/>
    <w:rsid w:val="00914307"/>
    <w:rsid w:val="00914A6A"/>
    <w:rsid w:val="00914BD7"/>
    <w:rsid w:val="0091500D"/>
    <w:rsid w:val="00915261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181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09E1"/>
    <w:rsid w:val="00931533"/>
    <w:rsid w:val="009317BD"/>
    <w:rsid w:val="00931F09"/>
    <w:rsid w:val="00932850"/>
    <w:rsid w:val="00933D7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5E16"/>
    <w:rsid w:val="009563A7"/>
    <w:rsid w:val="0095684E"/>
    <w:rsid w:val="00956859"/>
    <w:rsid w:val="009574AA"/>
    <w:rsid w:val="0095754B"/>
    <w:rsid w:val="00957DF2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33E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09F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BE0"/>
    <w:rsid w:val="0099712C"/>
    <w:rsid w:val="00997715"/>
    <w:rsid w:val="00997F70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ABC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4B66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968"/>
    <w:rsid w:val="009D021C"/>
    <w:rsid w:val="009D0B30"/>
    <w:rsid w:val="009D0CCB"/>
    <w:rsid w:val="009D1831"/>
    <w:rsid w:val="009D1FE5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E0970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1CD"/>
    <w:rsid w:val="009F4AAE"/>
    <w:rsid w:val="009F5226"/>
    <w:rsid w:val="009F5417"/>
    <w:rsid w:val="009F57AD"/>
    <w:rsid w:val="009F5924"/>
    <w:rsid w:val="009F6B97"/>
    <w:rsid w:val="009F7022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0FF8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63E"/>
    <w:rsid w:val="00A4046F"/>
    <w:rsid w:val="00A405AE"/>
    <w:rsid w:val="00A40FD6"/>
    <w:rsid w:val="00A4129E"/>
    <w:rsid w:val="00A4140A"/>
    <w:rsid w:val="00A417B7"/>
    <w:rsid w:val="00A4219E"/>
    <w:rsid w:val="00A42ABF"/>
    <w:rsid w:val="00A42E17"/>
    <w:rsid w:val="00A42F39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258F"/>
    <w:rsid w:val="00A63884"/>
    <w:rsid w:val="00A63CD7"/>
    <w:rsid w:val="00A64303"/>
    <w:rsid w:val="00A64376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1CE1"/>
    <w:rsid w:val="00A837CB"/>
    <w:rsid w:val="00A841A8"/>
    <w:rsid w:val="00A842C4"/>
    <w:rsid w:val="00A84596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1AA6"/>
    <w:rsid w:val="00A921B7"/>
    <w:rsid w:val="00A923A6"/>
    <w:rsid w:val="00A93457"/>
    <w:rsid w:val="00A934F8"/>
    <w:rsid w:val="00A93CDE"/>
    <w:rsid w:val="00A93D5F"/>
    <w:rsid w:val="00A94531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3B1"/>
    <w:rsid w:val="00AA3554"/>
    <w:rsid w:val="00AA3764"/>
    <w:rsid w:val="00AA44BA"/>
    <w:rsid w:val="00AA517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0A0"/>
    <w:rsid w:val="00AD4134"/>
    <w:rsid w:val="00AD459C"/>
    <w:rsid w:val="00AD557A"/>
    <w:rsid w:val="00AD58C9"/>
    <w:rsid w:val="00AD5BC2"/>
    <w:rsid w:val="00AD6045"/>
    <w:rsid w:val="00AD6302"/>
    <w:rsid w:val="00AD6B04"/>
    <w:rsid w:val="00AD6F75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7B4"/>
    <w:rsid w:val="00B37A10"/>
    <w:rsid w:val="00B37E2B"/>
    <w:rsid w:val="00B40190"/>
    <w:rsid w:val="00B40A91"/>
    <w:rsid w:val="00B42551"/>
    <w:rsid w:val="00B43284"/>
    <w:rsid w:val="00B4435D"/>
    <w:rsid w:val="00B44612"/>
    <w:rsid w:val="00B4476C"/>
    <w:rsid w:val="00B4499C"/>
    <w:rsid w:val="00B44A62"/>
    <w:rsid w:val="00B45632"/>
    <w:rsid w:val="00B46402"/>
    <w:rsid w:val="00B4646B"/>
    <w:rsid w:val="00B46A56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06A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2C34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109E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F1613"/>
    <w:rsid w:val="00BF1842"/>
    <w:rsid w:val="00BF1990"/>
    <w:rsid w:val="00BF349C"/>
    <w:rsid w:val="00BF3D4C"/>
    <w:rsid w:val="00BF40D1"/>
    <w:rsid w:val="00BF56D9"/>
    <w:rsid w:val="00BF5A21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86E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811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3F80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C66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0CC"/>
    <w:rsid w:val="00CB1683"/>
    <w:rsid w:val="00CB16C1"/>
    <w:rsid w:val="00CB1B8C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2CAD"/>
    <w:rsid w:val="00CD3270"/>
    <w:rsid w:val="00CD4223"/>
    <w:rsid w:val="00CD501F"/>
    <w:rsid w:val="00CD669C"/>
    <w:rsid w:val="00CD6AA6"/>
    <w:rsid w:val="00CD7354"/>
    <w:rsid w:val="00CD73AA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6F5D"/>
    <w:rsid w:val="00CE7006"/>
    <w:rsid w:val="00CE704F"/>
    <w:rsid w:val="00CE7818"/>
    <w:rsid w:val="00CE7E3C"/>
    <w:rsid w:val="00CF0450"/>
    <w:rsid w:val="00CF14A1"/>
    <w:rsid w:val="00CF155D"/>
    <w:rsid w:val="00CF1F29"/>
    <w:rsid w:val="00CF2048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172"/>
    <w:rsid w:val="00D07B49"/>
    <w:rsid w:val="00D07CFA"/>
    <w:rsid w:val="00D10879"/>
    <w:rsid w:val="00D109B6"/>
    <w:rsid w:val="00D10EA2"/>
    <w:rsid w:val="00D11B19"/>
    <w:rsid w:val="00D11C69"/>
    <w:rsid w:val="00D122C7"/>
    <w:rsid w:val="00D12AB9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1D7"/>
    <w:rsid w:val="00D22466"/>
    <w:rsid w:val="00D24EFD"/>
    <w:rsid w:val="00D251CC"/>
    <w:rsid w:val="00D25310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505C"/>
    <w:rsid w:val="00D564E8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53C9"/>
    <w:rsid w:val="00D75B0F"/>
    <w:rsid w:val="00D76B75"/>
    <w:rsid w:val="00D76DC9"/>
    <w:rsid w:val="00D76F19"/>
    <w:rsid w:val="00D7718D"/>
    <w:rsid w:val="00D77C3D"/>
    <w:rsid w:val="00D803CD"/>
    <w:rsid w:val="00D80892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9F3"/>
    <w:rsid w:val="00D87A1D"/>
    <w:rsid w:val="00D87D5F"/>
    <w:rsid w:val="00D906C2"/>
    <w:rsid w:val="00D908F6"/>
    <w:rsid w:val="00D90A1C"/>
    <w:rsid w:val="00D91A6B"/>
    <w:rsid w:val="00D91BA3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48A3"/>
    <w:rsid w:val="00DC5112"/>
    <w:rsid w:val="00DC5156"/>
    <w:rsid w:val="00DC54DB"/>
    <w:rsid w:val="00DC67C6"/>
    <w:rsid w:val="00DC7360"/>
    <w:rsid w:val="00DC74EF"/>
    <w:rsid w:val="00DD0ED6"/>
    <w:rsid w:val="00DD14B1"/>
    <w:rsid w:val="00DD1A49"/>
    <w:rsid w:val="00DD2495"/>
    <w:rsid w:val="00DD26AD"/>
    <w:rsid w:val="00DD2AB1"/>
    <w:rsid w:val="00DD2DEF"/>
    <w:rsid w:val="00DD3275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3A4"/>
    <w:rsid w:val="00DE286B"/>
    <w:rsid w:val="00DE29F7"/>
    <w:rsid w:val="00DE2E82"/>
    <w:rsid w:val="00DE3114"/>
    <w:rsid w:val="00DE3406"/>
    <w:rsid w:val="00DE35FD"/>
    <w:rsid w:val="00DE3830"/>
    <w:rsid w:val="00DE4484"/>
    <w:rsid w:val="00DE45D0"/>
    <w:rsid w:val="00DE56CC"/>
    <w:rsid w:val="00DE5B76"/>
    <w:rsid w:val="00DE6080"/>
    <w:rsid w:val="00DE74D1"/>
    <w:rsid w:val="00DE7E1F"/>
    <w:rsid w:val="00DF15E0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84E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682"/>
    <w:rsid w:val="00E24CEB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3AED"/>
    <w:rsid w:val="00E34A8D"/>
    <w:rsid w:val="00E35343"/>
    <w:rsid w:val="00E35686"/>
    <w:rsid w:val="00E3579A"/>
    <w:rsid w:val="00E3684D"/>
    <w:rsid w:val="00E37009"/>
    <w:rsid w:val="00E379DB"/>
    <w:rsid w:val="00E37A94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125"/>
    <w:rsid w:val="00E5156C"/>
    <w:rsid w:val="00E52246"/>
    <w:rsid w:val="00E52D01"/>
    <w:rsid w:val="00E52F67"/>
    <w:rsid w:val="00E53269"/>
    <w:rsid w:val="00E53B2F"/>
    <w:rsid w:val="00E543FA"/>
    <w:rsid w:val="00E54551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130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5A4"/>
    <w:rsid w:val="00E728D2"/>
    <w:rsid w:val="00E73418"/>
    <w:rsid w:val="00E73493"/>
    <w:rsid w:val="00E73DE1"/>
    <w:rsid w:val="00E74200"/>
    <w:rsid w:val="00E74689"/>
    <w:rsid w:val="00E74D79"/>
    <w:rsid w:val="00E74DF1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B7889"/>
    <w:rsid w:val="00EC0085"/>
    <w:rsid w:val="00EC01A3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694"/>
    <w:rsid w:val="00ED7C3A"/>
    <w:rsid w:val="00ED7E2A"/>
    <w:rsid w:val="00EE0E58"/>
    <w:rsid w:val="00EE130C"/>
    <w:rsid w:val="00EE189E"/>
    <w:rsid w:val="00EE2BC0"/>
    <w:rsid w:val="00EE399E"/>
    <w:rsid w:val="00EE4611"/>
    <w:rsid w:val="00EE51C8"/>
    <w:rsid w:val="00EE538F"/>
    <w:rsid w:val="00EE5D3C"/>
    <w:rsid w:val="00EE6013"/>
    <w:rsid w:val="00EE6AF4"/>
    <w:rsid w:val="00EE6B1A"/>
    <w:rsid w:val="00EE7A5C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913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B78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4458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11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332C"/>
    <w:rsid w:val="00FB4005"/>
    <w:rsid w:val="00FB4F55"/>
    <w:rsid w:val="00FB5242"/>
    <w:rsid w:val="00FB54BF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889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6B74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5861ED"/>
  <w15:docId w15:val="{6F99879F-4CF6-49FC-90DC-70A88BD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8">
    <w:name w:val="endnote text"/>
    <w:basedOn w:val="a"/>
    <w:link w:val="af9"/>
    <w:uiPriority w:val="99"/>
    <w:semiHidden/>
    <w:unhideWhenUsed/>
    <w:rsid w:val="00267B3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67B3B"/>
  </w:style>
  <w:style w:type="character" w:styleId="afa">
    <w:name w:val="endnote reference"/>
    <w:basedOn w:val="a0"/>
    <w:uiPriority w:val="99"/>
    <w:semiHidden/>
    <w:unhideWhenUsed/>
    <w:rsid w:val="00267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AAA7FA9FE54B1607C407AF3153A7B3B5FE8229866F9EB2F955A2067BD4395948B7B74C57E0D492EE4E689E04cA1AE" TargetMode="External"/><Relationship Id="rId21" Type="http://schemas.openxmlformats.org/officeDocument/2006/relationships/hyperlink" Target="consultantplus://offline/ref=86FB619EEE28BFE93AE73A3CB266480828226641EAC8E1B027303B60EDD3FF38C4BEE2A687F84118E460C0E3A0D7DAF832565E7F9522B00BbBD5C" TargetMode="External"/><Relationship Id="rId34" Type="http://schemas.openxmlformats.org/officeDocument/2006/relationships/hyperlink" Target="consultantplus://offline/ref=33F6529C488981BC763642AE601663FE58802339B8F08174C7B75546D708316F2922D376972D391860843F7353B7CD0FAB8A1CFC58A78480J22DJ" TargetMode="External"/><Relationship Id="rId42" Type="http://schemas.openxmlformats.org/officeDocument/2006/relationships/hyperlink" Target="consultantplus://offline/ref=33F6529C488981BC763642AE601663FE58802339B8F08174C7B75546D708316F2922D376972C3B1C6B843F7353B7CD0FAB8A1CFC58A78480J22DJ" TargetMode="External"/><Relationship Id="rId47" Type="http://schemas.openxmlformats.org/officeDocument/2006/relationships/hyperlink" Target="consultantplus://offline/ref=33F6529C488981BC763642AE601663FE58802339B8F08174C7B75546D708316F2922D376972C3B1F63843F7353B7CD0FAB8A1CFC58A78480J22DJ" TargetMode="External"/><Relationship Id="rId50" Type="http://schemas.openxmlformats.org/officeDocument/2006/relationships/hyperlink" Target="consultantplus://offline/ref=C22F758C533BF3F733FDC2D33289A7A077CCDCBE148685D3B7F90E6150F4B4D1E4FFC44196F320138A0866F878U9lCE" TargetMode="External"/><Relationship Id="rId55" Type="http://schemas.openxmlformats.org/officeDocument/2006/relationships/hyperlink" Target="consultantplus://offline/ref=A6AE506ADE246F1BAECC49E44517331799F32C388B9CE64E094F825533154F7779096533ACBC10DB95830AB652AAEC14B2710CFEAD0B35BFaBu0K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FB619EEE28BFE93AE73A3CB266480828226641EAC8E1B027303B60EDD3FF38C4BEE2A682F1484AB62FC1BFE685C9FB35565D7F89b2D1C" TargetMode="External"/><Relationship Id="rId29" Type="http://schemas.openxmlformats.org/officeDocument/2006/relationships/hyperlink" Target="consultantplus://offline/ref=33F6529C488981BC763642AE601663FE58802339B8F08174C7B75546D708316F2922D376972C3B1C67843F7353B7CD0FAB8A1CFC58A78480J22DJ" TargetMode="External"/><Relationship Id="rId11" Type="http://schemas.openxmlformats.org/officeDocument/2006/relationships/hyperlink" Target="consultantplus://offline/ref=86FB619EEE28BFE93AE73A3CB266480828226641EAC8E1B027303B60EDD3FF38C4BEE2A682F1484AB62FC1BFE685C9FB35565D7F89b2D1C" TargetMode="External"/><Relationship Id="rId24" Type="http://schemas.openxmlformats.org/officeDocument/2006/relationships/hyperlink" Target="consultantplus://offline/ref=B9AAA7FA9FE54B1607C407AF3153A7B3B7F38828806D9EB2F955A2067BD4395948B7B74C57E0D492EE4E689E04cA1AE" TargetMode="External"/><Relationship Id="rId32" Type="http://schemas.openxmlformats.org/officeDocument/2006/relationships/hyperlink" Target="consultantplus://offline/ref=33F6529C488981BC763642AE601663FE58802339B8F08174C7B75546D708316F2922D376972D391863843F7353B7CD0FAB8A1CFC58A78480J22DJ" TargetMode="External"/><Relationship Id="rId37" Type="http://schemas.openxmlformats.org/officeDocument/2006/relationships/hyperlink" Target="consultantplus://offline/ref=33F6529C488981BC763642AE601663FE58802339B8F08174C7B75546D708316F2922D376972C3B1C65843F7353B7CD0FAB8A1CFC58A78480J22DJ" TargetMode="External"/><Relationship Id="rId40" Type="http://schemas.openxmlformats.org/officeDocument/2006/relationships/hyperlink" Target="consultantplus://offline/ref=33F6529C488981BC763642AE601663FE58802339B8F08174C7B75546D708316F2922D376972D391D65843F7353B7CD0FAB8A1CFC58A78480J22DJ" TargetMode="External"/><Relationship Id="rId45" Type="http://schemas.openxmlformats.org/officeDocument/2006/relationships/hyperlink" Target="consultantplus://offline/ref=33F6529C488981BC763642AE601663FE58802339B8F08174C7B75546D708316F2922D376972D391863843F7353B7CD0FAB8A1CFC58A78480J22DJ" TargetMode="External"/><Relationship Id="rId53" Type="http://schemas.openxmlformats.org/officeDocument/2006/relationships/hyperlink" Target="consultantplus://offline/ref=A6AE506ADE246F1BAECC49E44517331799F32C388B9CE64E094F825533154F7779096533ACBC10DF96830AB652AAEC14B2710CFEAD0B35BFaBu0K" TargetMode="External"/><Relationship Id="rId58" Type="http://schemas.openxmlformats.org/officeDocument/2006/relationships/hyperlink" Target="consultantplus://offline/ref=A6AE506ADE246F1BAECC49E44517331799F32C388B9CE64E094F825533154F7779096533ACBD12DF95830AB652AAEC14B2710CFEAD0B35BFaBu0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22F758C533BF3F733FDC2D33289A7A077CCDCBE148685D3B7F90E6150F4B4D1E4FFC44196F320138A0866F878U9lCE" TargetMode="External"/><Relationship Id="rId19" Type="http://schemas.openxmlformats.org/officeDocument/2006/relationships/hyperlink" Target="consultantplus://offline/ref=86FB619EEE28BFE93AE73A3CB26648082822684BE9CEE1B027303B60EDD3FF38C4BEE2A381FB4515B33AD0E7E980D0E43448417D8B22bBD1C" TargetMode="External"/><Relationship Id="rId14" Type="http://schemas.openxmlformats.org/officeDocument/2006/relationships/hyperlink" Target="consultantplus://offline/ref=86FB619EEE28BFE93AE73A3CB266480828226641EAC8E1B027303B60EDD3FF38C4BEE2A682F1484AB62FC1BFE685C9FB35565D7F89b2D1C" TargetMode="External"/><Relationship Id="rId22" Type="http://schemas.openxmlformats.org/officeDocument/2006/relationships/hyperlink" Target="consultantplus://offline/ref=B9AAA7FA9FE54B1607C407AF3153A7B3B7F38828806D9EB2F955A2067BD4395948B7B74C57E0D492EE4E689E04cA1AE" TargetMode="External"/><Relationship Id="rId27" Type="http://schemas.openxmlformats.org/officeDocument/2006/relationships/hyperlink" Target="consultantplus://offline/ref=B9AAA7FA9FE54B1607C407AF3153A7B3B7F38828806D9EB2F955A2067BD4395948B7B74C57E0D492EE4E689E04cA1AE" TargetMode="External"/><Relationship Id="rId30" Type="http://schemas.openxmlformats.org/officeDocument/2006/relationships/hyperlink" Target="consultantplus://offline/ref=33F6529C488981BC763642AE601663FE58802339B8F08174C7B75546D708316F2922D376972D391863843F7353B7CD0FAB8A1CFC58A78480J22DJ" TargetMode="External"/><Relationship Id="rId35" Type="http://schemas.openxmlformats.org/officeDocument/2006/relationships/hyperlink" Target="consultantplus://offline/ref=33F6529C488981BC763642AE601663FE58802339B8F08174C7B75546D708316F2922D376972D391864843F7353B7CD0FAB8A1CFC58A78480J22DJ" TargetMode="External"/><Relationship Id="rId43" Type="http://schemas.openxmlformats.org/officeDocument/2006/relationships/hyperlink" Target="consultantplus://offline/ref=33F6529C488981BC763642AE601663FE58802339B8F08174C7B75546D708316F2922D376972D381964843F7353B7CD0FAB8A1CFC58A78480J22DJ" TargetMode="External"/><Relationship Id="rId48" Type="http://schemas.openxmlformats.org/officeDocument/2006/relationships/hyperlink" Target="consultantplus://offline/ref=33F6529C488981BC763642AE601663FE58802339B8F08174C7B75546D708316F2922D376972D381862843F7353B7CD0FAB8A1CFC58A78480J22DJ" TargetMode="External"/><Relationship Id="rId56" Type="http://schemas.openxmlformats.org/officeDocument/2006/relationships/hyperlink" Target="consultantplus://offline/ref=A6AE506ADE246F1BAECC49E44517331799F32C388B9CE64E094F825533154F7779096533ACBC11DD93830AB652AAEC14B2710CFEAD0B35BFaBu0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C65DC897625FFC4481BCDB35EF181A9777790E1398216A0F7FA8DEC7F1B468FC4F6CBB3781DC7EA223B6D0C55T8lCE" TargetMode="External"/><Relationship Id="rId51" Type="http://schemas.openxmlformats.org/officeDocument/2006/relationships/hyperlink" Target="consultantplus://offline/ref=A6AE506ADE246F1BAECC49E44517331799F32C388B9CE64E094F825533154F7779096533ACBC10DC9C830AB652AAEC14B2710CFEAD0B35BFaBu0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6FB619EEE28BFE93AE73A3CB266480828226641EAC8E1B027303B60EDD3FF38C4BEE2A682F1484AB62FC1BFE685C9FB35565D7F89b2D1C" TargetMode="External"/><Relationship Id="rId17" Type="http://schemas.openxmlformats.org/officeDocument/2006/relationships/hyperlink" Target="consultantplus://offline/ref=86FB619EEE28BFE93AE73A3CB266480828226641EAC8E1B027303B60EDD3FF38C4BEE2A687F9411EE760C0E3A0D7DAF832565E7F9522B00BbBD5C" TargetMode="External"/><Relationship Id="rId25" Type="http://schemas.openxmlformats.org/officeDocument/2006/relationships/hyperlink" Target="consultantplus://offline/ref=B9AAA7FA9FE54B1607C407AF3153A7B3B7F38828806D9EB2F955A2067BD4395948B7B74C57E0D492EE4E689E04cA1AE" TargetMode="External"/><Relationship Id="rId33" Type="http://schemas.openxmlformats.org/officeDocument/2006/relationships/hyperlink" Target="consultantplus://offline/ref=33F6529C488981BC763642AE601663FE58802339B8F08174C7B75546D708316F2922D376972D391861843F7353B7CD0FAB8A1CFC58A78480J22DJ" TargetMode="External"/><Relationship Id="rId38" Type="http://schemas.openxmlformats.org/officeDocument/2006/relationships/hyperlink" Target="consultantplus://offline/ref=33F6529C488981BC763642AE601663FE58802339B8F08174C7B75546D708316F2922D376972C3B1C64843F7353B7CD0FAB8A1CFC58A78480J22DJ" TargetMode="External"/><Relationship Id="rId46" Type="http://schemas.openxmlformats.org/officeDocument/2006/relationships/hyperlink" Target="consultantplus://offline/ref=33F6529C488981BC763642AE601663FE58802339B8F08174C7B75546D708316F2922D376972D391863843F7353B7CD0FAB8A1CFC58A78480J22DJ" TargetMode="External"/><Relationship Id="rId59" Type="http://schemas.openxmlformats.org/officeDocument/2006/relationships/hyperlink" Target="consultantplus://offline/ref=A6AE506ADE246F1BAECC49E44517331799F32C388B9CE64E094F825533154F7779096533ACBD12DF90830AB652AAEC14B2710CFEAD0B35BFaBu0K" TargetMode="External"/><Relationship Id="rId20" Type="http://schemas.openxmlformats.org/officeDocument/2006/relationships/hyperlink" Target="consultantplus://offline/ref=86FB619EEE28BFE93AE73A3CB266480828226641EAC8E1B027303B60EDD3FF38C4BEE2A687F8411EE160C0E3A0D7DAF832565E7F9522B00BbBD5C" TargetMode="External"/><Relationship Id="rId41" Type="http://schemas.openxmlformats.org/officeDocument/2006/relationships/hyperlink" Target="consultantplus://offline/ref=33F6529C488981BC763642AE601663FE58802339B8F08174C7B75546D708316F2922D376972D391F62843F7353B7CD0FAB8A1CFC58A78480J22DJ" TargetMode="External"/><Relationship Id="rId54" Type="http://schemas.openxmlformats.org/officeDocument/2006/relationships/hyperlink" Target="consultantplus://offline/ref=A6AE506ADE246F1BAECC49E44517331799F32C388B9CE64E094F825533154F7779096533ACBC10DE91830AB652AAEC14B2710CFEAD0B35BFaBu0K" TargetMode="External"/><Relationship Id="rId62" Type="http://schemas.openxmlformats.org/officeDocument/2006/relationships/hyperlink" Target="consultantplus://offline/ref=C22F758C533BF3F733FDC2D33289A7A077CCDCBE148685D3B7F90E6150F4B4D1E4FFC44196F320138A0866F878U9l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6FB619EEE28BFE93AE73A3CB266480828226641EAC8E1B027303B60EDD3FF38C4BEE2A08FF2174FA33E99B0E39CD6FA2B4A5F7Db8DAC" TargetMode="External"/><Relationship Id="rId23" Type="http://schemas.openxmlformats.org/officeDocument/2006/relationships/hyperlink" Target="consultantplus://offline/ref=B9AAA7FA9FE54B1607C407AF3153A7B3B5FE8229866F9EB2F955A2067BD4395948B7B74C57E0D492EE4E689E04cA1AE" TargetMode="External"/><Relationship Id="rId28" Type="http://schemas.openxmlformats.org/officeDocument/2006/relationships/hyperlink" Target="consultantplus://offline/ref=B9AAA7FA9FE54B1607C407AF3153A7B3B5FF862881689EB2F955A2067BD439595AB7EF4055EC9EC2AA05679C01B58F04C9EF3E3Dc814E" TargetMode="External"/><Relationship Id="rId36" Type="http://schemas.openxmlformats.org/officeDocument/2006/relationships/hyperlink" Target="consultantplus://offline/ref=33F6529C488981BC763642AE601663FE58802339B8F08174C7B75546D708316F2922D376972D39186B843F7353B7CD0FAB8A1CFC58A78480J22DJ" TargetMode="External"/><Relationship Id="rId49" Type="http://schemas.openxmlformats.org/officeDocument/2006/relationships/hyperlink" Target="consultantplus://offline/ref=C22F758C533BF3F733FDC2D33289A7A077CCDCBE148685D3B7F90E6150F4B4D1E4FFC44196F320138A0866F878U9lCE" TargetMode="External"/><Relationship Id="rId57" Type="http://schemas.openxmlformats.org/officeDocument/2006/relationships/hyperlink" Target="consultantplus://offline/ref=A6AE506ADE246F1BAECC49E44517331799F32C388B9CE64E094F825533154F7779096533ACBC11DD93830AB652AAEC14B2710CFEAD0B35BFaBu0K" TargetMode="External"/><Relationship Id="rId10" Type="http://schemas.openxmlformats.org/officeDocument/2006/relationships/hyperlink" Target="consultantplus://offline/ref=C22F758C533BF3F733FDC2D33289A7A077CCDCBE148685D3B7F90E6150F4B4D1E4FFC44196F320138A0866F878U9lCE" TargetMode="External"/><Relationship Id="rId31" Type="http://schemas.openxmlformats.org/officeDocument/2006/relationships/hyperlink" Target="consultantplus://offline/ref=33F6529C488981BC763642AE601663FE58802339B8F08174C7B75546D708316F2922D376972C3B1C66843F7353B7CD0FAB8A1CFC58A78480J22DJ" TargetMode="External"/><Relationship Id="rId44" Type="http://schemas.openxmlformats.org/officeDocument/2006/relationships/hyperlink" Target="consultantplus://offline/ref=33F6529C488981BC763642AE601663FE58802339B8F08174C7B75546D708316F2922D376972C3B1C6A843F7353B7CD0FAB8A1CFC58A78480J22DJ" TargetMode="External"/><Relationship Id="rId52" Type="http://schemas.openxmlformats.org/officeDocument/2006/relationships/hyperlink" Target="consultantplus://offline/ref=A6AE506ADE246F1BAECC49E44517331799F32C388B9CE64E094F825533154F7779096533ACBD12DC91830AB652AAEC14B2710CFEAD0B35BFaBu0K" TargetMode="External"/><Relationship Id="rId60" Type="http://schemas.openxmlformats.org/officeDocument/2006/relationships/hyperlink" Target="consultantplus://offline/ref=A6AE506ADE246F1BAECC49E44517331799F32C388B9CE64E094F825533154F7779096533ACBC11DD93830AB652AAEC14B2710CFEAD0B35BFaBu0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F758C533BF3F733FDC2D33289A7A077CCDCBE148685D3B7F90E6150F4B4D1E4FFC44196F320138A0866F878U9lCE" TargetMode="External"/><Relationship Id="rId13" Type="http://schemas.openxmlformats.org/officeDocument/2006/relationships/hyperlink" Target="consultantplus://offline/ref=86FB619EEE28BFE93AE73A3CB266480828226641EAC8E1B027303B60EDD3FF38C4BEE2A08FF2174FA33E99B0E39CD6FA2B4A5F7Db8DAC" TargetMode="External"/><Relationship Id="rId18" Type="http://schemas.openxmlformats.org/officeDocument/2006/relationships/hyperlink" Target="consultantplus://offline/ref=86FB619EEE28BFE93AE73A3CB266480828236041ECCAE1B027303B60EDD3FF38D6BEBAAA85FE5D1FE77596B2E6b8D3C" TargetMode="External"/><Relationship Id="rId39" Type="http://schemas.openxmlformats.org/officeDocument/2006/relationships/hyperlink" Target="consultantplus://offline/ref=33F6529C488981BC763642AE601663FE58802339B8F08174C7B75546D708316F2922D376972D391A64843F7353B7CD0FAB8A1CFC58A78480J2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CD05-7E8C-492B-A9A3-1200F077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Куранакова Виктория Андреевна</cp:lastModifiedBy>
  <cp:revision>4</cp:revision>
  <cp:lastPrinted>2021-11-02T03:37:00Z</cp:lastPrinted>
  <dcterms:created xsi:type="dcterms:W3CDTF">2021-11-01T10:51:00Z</dcterms:created>
  <dcterms:modified xsi:type="dcterms:W3CDTF">2021-11-02T03:40:00Z</dcterms:modified>
</cp:coreProperties>
</file>