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056"/>
        <w:gridCol w:w="3409"/>
      </w:tblGrid>
      <w:tr w:rsidR="00945C8B" w:rsidRPr="00015719" w:rsidTr="009F2438">
        <w:trPr>
          <w:trHeight w:val="21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015719" w:rsidRDefault="00856BE3" w:rsidP="00C4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</w:t>
            </w:r>
            <w:r w:rsidR="00FE76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45C8B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г. - </w:t>
            </w:r>
            <w:r w:rsidR="001024D1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945C8B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.2022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95277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76" w:rsidRPr="001000FF" w:rsidRDefault="0095277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E3" w:rsidRPr="00856BE3" w:rsidRDefault="00856BE3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05.12.2022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56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466-ФЗ</w:t>
            </w:r>
          </w:p>
          <w:p w:rsidR="00952776" w:rsidRDefault="00FB499E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56BE3" w:rsidRPr="00856BE3">
              <w:rPr>
                <w:rFonts w:ascii="Times New Roman" w:hAnsi="Times New Roman" w:cs="Times New Roman"/>
                <w:b/>
                <w:sz w:val="28"/>
                <w:szCs w:val="28"/>
              </w:rPr>
              <w:t>О федеральном бюджете на 2023 год и на плановый период 2024 и 2025 годов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5698B" w:rsidRDefault="0045698B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98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- 01.01.2023.</w:t>
            </w:r>
          </w:p>
          <w:p w:rsidR="00856BE3" w:rsidRPr="00856BE3" w:rsidRDefault="00856BE3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E3">
              <w:rPr>
                <w:rFonts w:ascii="Times New Roman" w:hAnsi="Times New Roman" w:cs="Times New Roman"/>
                <w:sz w:val="28"/>
                <w:szCs w:val="28"/>
              </w:rPr>
              <w:t>Утвержден федеральный бюджет на 2023 - 2025 годы.</w:t>
            </w:r>
          </w:p>
          <w:p w:rsidR="00856BE3" w:rsidRPr="00856BE3" w:rsidRDefault="00856BE3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E3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бюджета на 2023 год определены исходя из прогнозируемого уровня инфляции, не превышающего 5,5 процента. Бюджет сформирован с дефицитом в сумме 2 925,3 млрд рублей.</w:t>
            </w:r>
          </w:p>
          <w:p w:rsidR="00856BE3" w:rsidRPr="00856BE3" w:rsidRDefault="00856BE3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E3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источником покрытия дефицита станут внутренние </w:t>
            </w:r>
            <w:proofErr w:type="spellStart"/>
            <w:r w:rsidRPr="00856BE3">
              <w:rPr>
                <w:rFonts w:ascii="Times New Roman" w:hAnsi="Times New Roman" w:cs="Times New Roman"/>
                <w:sz w:val="28"/>
                <w:szCs w:val="28"/>
              </w:rPr>
              <w:t>госзаимствования</w:t>
            </w:r>
            <w:proofErr w:type="spellEnd"/>
            <w:r w:rsidRPr="00856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BE3" w:rsidRPr="00856BE3" w:rsidRDefault="00856BE3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E3">
              <w:rPr>
                <w:rFonts w:ascii="Times New Roman" w:hAnsi="Times New Roman" w:cs="Times New Roman"/>
                <w:sz w:val="28"/>
                <w:szCs w:val="28"/>
              </w:rPr>
              <w:t>Среди основных приоритетов бюджета, в частности, безусловное выполнение всех социальных обязательств.</w:t>
            </w:r>
          </w:p>
          <w:p w:rsidR="00856BE3" w:rsidRPr="00856BE3" w:rsidRDefault="00856BE3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E3">
              <w:rPr>
                <w:rFonts w:ascii="Times New Roman" w:hAnsi="Times New Roman" w:cs="Times New Roman"/>
                <w:sz w:val="28"/>
                <w:szCs w:val="28"/>
              </w:rPr>
              <w:t>В части социального обеспечения населения законом предусматривается следующее:</w:t>
            </w:r>
          </w:p>
          <w:p w:rsidR="00856BE3" w:rsidRPr="00856BE3" w:rsidRDefault="00856BE3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E3">
              <w:rPr>
                <w:rFonts w:ascii="Times New Roman" w:hAnsi="Times New Roman" w:cs="Times New Roman"/>
                <w:sz w:val="28"/>
                <w:szCs w:val="28"/>
              </w:rPr>
              <w:t>в 2023 году величина прожиточного минимума в целом по РФ на душу населения установлена в размере 14 375 рублей, для трудоспособного населения - 15 669 рублей, пенсионеров - 12 363 рубля, детей - 13 944 рубля;</w:t>
            </w:r>
          </w:p>
          <w:p w:rsidR="00856BE3" w:rsidRPr="00856BE3" w:rsidRDefault="00856BE3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E3">
              <w:rPr>
                <w:rFonts w:ascii="Times New Roman" w:hAnsi="Times New Roman" w:cs="Times New Roman"/>
                <w:sz w:val="28"/>
                <w:szCs w:val="28"/>
              </w:rPr>
              <w:t>размер индексации сумм, выплачиваемых на содержание гражданина в возмещение вреда, причиненного жизни или здоровью, на основании судебного акта, составит 1,055;</w:t>
            </w:r>
          </w:p>
          <w:p w:rsidR="00856BE3" w:rsidRPr="00856BE3" w:rsidRDefault="00856BE3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E3">
              <w:rPr>
                <w:rFonts w:ascii="Times New Roman" w:hAnsi="Times New Roman" w:cs="Times New Roman"/>
                <w:sz w:val="28"/>
                <w:szCs w:val="28"/>
              </w:rPr>
              <w:t>размер индексации пособий, предусмотренных Федеральными законами, устанавливающими пособия детям военнослужащих и лиц, проходящих службу в некоторых правоохранительных органах, - 1,055;</w:t>
            </w:r>
          </w:p>
          <w:p w:rsidR="00856BE3" w:rsidRPr="006107C7" w:rsidRDefault="00856BE3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BE3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накопительного взноса на одного участника </w:t>
            </w:r>
            <w:proofErr w:type="spellStart"/>
            <w:r w:rsidRPr="00856BE3">
              <w:rPr>
                <w:rFonts w:ascii="Times New Roman" w:hAnsi="Times New Roman" w:cs="Times New Roman"/>
                <w:sz w:val="28"/>
                <w:szCs w:val="28"/>
              </w:rPr>
              <w:t>накопительно</w:t>
            </w:r>
            <w:proofErr w:type="spellEnd"/>
            <w:r w:rsidRPr="00856BE3">
              <w:rPr>
                <w:rFonts w:ascii="Times New Roman" w:hAnsi="Times New Roman" w:cs="Times New Roman"/>
                <w:sz w:val="28"/>
                <w:szCs w:val="28"/>
              </w:rPr>
              <w:t>-ипотечной системы жилищного обеспечения военнослужащих установлен в сумме 349 614,0 рублей.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76" w:rsidRDefault="00B77C0B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CF3F1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E0706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6D" w:rsidRPr="001000FF" w:rsidRDefault="00E0706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E3" w:rsidRPr="00856BE3" w:rsidRDefault="00856BE3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05.12.2022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56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467-ФЗ</w:t>
            </w:r>
          </w:p>
          <w:p w:rsidR="00E0706D" w:rsidRDefault="00FB499E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56BE3" w:rsidRPr="00856BE3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бюджете Фонда пенсионного и социального страхования Российской Федерации на 2023 год и на плановый период 2024 и 2025 годов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5698B" w:rsidRDefault="0045698B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98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- 01.01.2023.</w:t>
            </w:r>
          </w:p>
          <w:p w:rsidR="00856BE3" w:rsidRPr="00856BE3" w:rsidRDefault="00856BE3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E3">
              <w:rPr>
                <w:rFonts w:ascii="Times New Roman" w:hAnsi="Times New Roman" w:cs="Times New Roman"/>
                <w:sz w:val="28"/>
                <w:szCs w:val="28"/>
              </w:rPr>
              <w:t>Сформирован бюджет Фонда пенсионного и социального страхования Российской Федерации на 2023 - 2025 годы.</w:t>
            </w:r>
          </w:p>
          <w:p w:rsidR="00856BE3" w:rsidRPr="00856BE3" w:rsidRDefault="00856BE3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E3">
              <w:rPr>
                <w:rFonts w:ascii="Times New Roman" w:hAnsi="Times New Roman" w:cs="Times New Roman"/>
                <w:sz w:val="28"/>
                <w:szCs w:val="28"/>
              </w:rPr>
              <w:t>Прогнозируется, что объем доходов бюджета фонда в 2023 году составит 13 711,2 млрд. рублей, расходы - 13 541,3 млрд. рублей.</w:t>
            </w:r>
          </w:p>
          <w:p w:rsidR="00856BE3" w:rsidRPr="00856BE3" w:rsidRDefault="00856BE3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E3">
              <w:rPr>
                <w:rFonts w:ascii="Times New Roman" w:hAnsi="Times New Roman" w:cs="Times New Roman"/>
                <w:sz w:val="28"/>
                <w:szCs w:val="28"/>
              </w:rPr>
              <w:t>В расходной части бюджета заложена выплата пенсий, пособий по временной нетрудоспособности и в связи с материнством, ежемесячных денежных выплат и др.</w:t>
            </w:r>
          </w:p>
          <w:p w:rsidR="00856BE3" w:rsidRPr="00952776" w:rsidRDefault="00856BE3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BE3">
              <w:rPr>
                <w:rFonts w:ascii="Times New Roman" w:hAnsi="Times New Roman" w:cs="Times New Roman"/>
                <w:sz w:val="28"/>
                <w:szCs w:val="28"/>
              </w:rPr>
              <w:t>В частности, на пенсионное обеспечение граждан будет направлено 9 766 млрд. рублей, на выплату материнского капитала 551,3 млрд. рублей.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6D" w:rsidRDefault="00B77C0B" w:rsidP="00A55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A553F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01573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38" w:rsidRPr="001000FF" w:rsidRDefault="0001573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E3" w:rsidRPr="00856BE3" w:rsidRDefault="00856BE3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05.12.2022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56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468-ФЗ</w:t>
            </w:r>
          </w:p>
          <w:p w:rsidR="00015738" w:rsidRDefault="00FB499E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56BE3" w:rsidRPr="00856BE3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бюджете Федерального фонда обязательного медицинского страхования на 2023 год и на плановый период 2024 и 2025 годов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5698B" w:rsidRPr="00856BE3" w:rsidRDefault="0045698B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98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- 01.01.2023.</w:t>
            </w:r>
          </w:p>
          <w:p w:rsidR="00856BE3" w:rsidRPr="00856BE3" w:rsidRDefault="00856BE3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E3">
              <w:rPr>
                <w:rFonts w:ascii="Times New Roman" w:hAnsi="Times New Roman" w:cs="Times New Roman"/>
                <w:sz w:val="28"/>
                <w:szCs w:val="28"/>
              </w:rPr>
              <w:t>Подписан закон о бюджете ФФОМС на 2023 год и на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BE3" w:rsidRPr="00856BE3" w:rsidRDefault="00856BE3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E3">
              <w:rPr>
                <w:rFonts w:ascii="Times New Roman" w:hAnsi="Times New Roman" w:cs="Times New Roman"/>
                <w:sz w:val="28"/>
                <w:szCs w:val="28"/>
              </w:rPr>
              <w:t>Основным источником доходов фонда являются страховые взносы на обязательное медицинское страхование (ОМС), а также трансферты из федерального бюджета.</w:t>
            </w:r>
          </w:p>
          <w:p w:rsidR="00856BE3" w:rsidRPr="007B2AE8" w:rsidRDefault="00856BE3" w:rsidP="00856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BE3">
              <w:rPr>
                <w:rFonts w:ascii="Times New Roman" w:hAnsi="Times New Roman" w:cs="Times New Roman"/>
                <w:sz w:val="28"/>
                <w:szCs w:val="28"/>
              </w:rPr>
              <w:t>Предполагается, что общий объем доходов фонда в 2023 году составит 3 135 млрд. рублей, расходов - 3 219 млрд. рублей. Таким образом, дефицит бюджета может составить 83,9 млрд. рублей.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38" w:rsidRDefault="006E3312" w:rsidP="00A55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A553F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5A2A80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80" w:rsidRPr="001000FF" w:rsidRDefault="005A2A80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A80" w:rsidRPr="005A2A80" w:rsidRDefault="005A2A80" w:rsidP="005A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8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едеральный закон от 05.12.2022 №</w:t>
            </w:r>
            <w:r w:rsidRPr="005A2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472-ФЗ</w:t>
            </w:r>
          </w:p>
          <w:p w:rsidR="005A2A80" w:rsidRDefault="005A2A80" w:rsidP="005A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A2A8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законодате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льные акты Российской Федерации»</w:t>
            </w:r>
          </w:p>
          <w:p w:rsidR="005A2A80" w:rsidRPr="005A2A80" w:rsidRDefault="005A2A80" w:rsidP="005A2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80">
              <w:rPr>
                <w:rFonts w:ascii="Times New Roman" w:hAnsi="Times New Roman" w:cs="Times New Roman"/>
                <w:sz w:val="28"/>
                <w:szCs w:val="28"/>
              </w:rPr>
              <w:t>Мораторий на формирование накопительной части пенсии продлен до конца 2025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A80" w:rsidRPr="005A2A80" w:rsidRDefault="005A2A80" w:rsidP="005A2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80">
              <w:rPr>
                <w:rFonts w:ascii="Times New Roman" w:hAnsi="Times New Roman" w:cs="Times New Roman"/>
                <w:sz w:val="28"/>
                <w:szCs w:val="28"/>
              </w:rPr>
              <w:t>Действие порядка, в соответствии с которым суммы страховых взносов в полном объеме направляются на финансирование страховых пенсий, без формирования пенсионных накоплений, продлевается еще на один год.</w:t>
            </w:r>
          </w:p>
          <w:p w:rsidR="005A2A80" w:rsidRPr="005A2A80" w:rsidRDefault="005A2A80" w:rsidP="005A2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80">
              <w:rPr>
                <w:rFonts w:ascii="Times New Roman" w:hAnsi="Times New Roman" w:cs="Times New Roman"/>
                <w:sz w:val="28"/>
                <w:szCs w:val="28"/>
              </w:rPr>
              <w:t>Кроме этого, законом установлен порядок приостановления и возобновления госслужбы в связи с участием лица в военных действиях. Закреплены положения, касающиеся вопросов приостановления и возобновления госслужбы в связи с призывом на военную службу по мобилизации, заключением контракта о прохождении военной службы либо заключением контракта о добровольном содействии в выполнении задач, возложенных на Вооруженные Силы РФ.</w:t>
            </w:r>
          </w:p>
          <w:p w:rsidR="005A2A80" w:rsidRPr="00856BE3" w:rsidRDefault="005A2A80" w:rsidP="005A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80">
              <w:rPr>
                <w:rFonts w:ascii="Times New Roman" w:hAnsi="Times New Roman" w:cs="Times New Roman"/>
                <w:sz w:val="28"/>
                <w:szCs w:val="28"/>
              </w:rPr>
              <w:t>Настоящий Федеральный закон вступает в силу с 1 января 2023 года, за исключением положений о приостановлении и возобновлении госслужбы, которые вступают в силу со дня его официального опубликования. Решение о расторжении контракта с госслужащим в связи с его призывом на военную службу, принятое в период с 21 сентября 2022 года до дня вступления в силу настоящего Федерального закона, признается не действующим с даты принятия этого решения, а государственная служба соответствующего лица считается приостановленной с указанной даты до прекращения обстоятельств, послуживших основанием для ее приостановления.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80" w:rsidRPr="006E3312" w:rsidRDefault="005A2A80" w:rsidP="00A55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80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5A2A80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80" w:rsidRPr="001000FF" w:rsidRDefault="005A2A80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A80" w:rsidRPr="005A2A80" w:rsidRDefault="005A2A80" w:rsidP="005A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8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едеральный закон от 05.12.2022 №</w:t>
            </w:r>
            <w:r w:rsidRPr="005A2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478-ФЗ</w:t>
            </w:r>
          </w:p>
          <w:p w:rsidR="005A2A80" w:rsidRDefault="005A2A80" w:rsidP="005A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A2A8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 в Федеральный закон «</w:t>
            </w:r>
            <w:r w:rsidRPr="005A2A80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информации, информационных технологи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ях и о защите информации»</w:t>
            </w:r>
            <w:r w:rsidRPr="005A2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отдельные законодате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льные акты Российской Федерации»</w:t>
            </w:r>
          </w:p>
          <w:p w:rsidR="005A2A80" w:rsidRPr="005A2A80" w:rsidRDefault="005A2A80" w:rsidP="005A2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80">
              <w:rPr>
                <w:rFonts w:ascii="Times New Roman" w:hAnsi="Times New Roman" w:cs="Times New Roman"/>
                <w:sz w:val="28"/>
                <w:szCs w:val="28"/>
              </w:rPr>
              <w:t>Установлен запрет на распространение информации, пропагандирующей либо демонстрирующей педофилию, смену пола</w:t>
            </w:r>
            <w:r w:rsidR="000524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2472" w:rsidRPr="00052472">
              <w:rPr>
                <w:rFonts w:ascii="Times New Roman" w:hAnsi="Times New Roman" w:cs="Times New Roman"/>
                <w:sz w:val="28"/>
                <w:szCs w:val="28"/>
              </w:rPr>
              <w:t>насилие и жестокость</w:t>
            </w:r>
            <w:r w:rsidR="00052472">
              <w:rPr>
                <w:rFonts w:ascii="Times New Roman" w:hAnsi="Times New Roman" w:cs="Times New Roman"/>
                <w:sz w:val="28"/>
                <w:szCs w:val="28"/>
              </w:rPr>
              <w:t xml:space="preserve"> и т.п., а также внесены положения, касающиеся м</w:t>
            </w:r>
            <w:r w:rsidR="00052472" w:rsidRPr="00052472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 w:rsidR="000524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2472" w:rsidRPr="0005247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информационно-телекоммуникационных сетей, в том числе сети </w:t>
            </w:r>
            <w:r w:rsidR="00052472">
              <w:rPr>
                <w:rFonts w:ascii="Times New Roman" w:hAnsi="Times New Roman" w:cs="Times New Roman"/>
                <w:sz w:val="28"/>
                <w:szCs w:val="28"/>
              </w:rPr>
              <w:t>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A80" w:rsidRPr="005A2A80" w:rsidRDefault="005A2A80" w:rsidP="005A2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80">
              <w:rPr>
                <w:rFonts w:ascii="Times New Roman" w:hAnsi="Times New Roman" w:cs="Times New Roman"/>
                <w:sz w:val="28"/>
                <w:szCs w:val="28"/>
              </w:rPr>
              <w:t>Соответствующие изменения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несены в том числе в Законы РФ «О средствах массовой информации» и «</w:t>
            </w:r>
            <w:r w:rsidRPr="005A2A80">
              <w:rPr>
                <w:rFonts w:ascii="Times New Roman" w:hAnsi="Times New Roman" w:cs="Times New Roman"/>
                <w:sz w:val="28"/>
                <w:szCs w:val="28"/>
              </w:rPr>
              <w:t>О защите прав 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ебителей», в Федеральные законы «</w:t>
            </w:r>
            <w:r w:rsidRPr="005A2A80"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кине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матографии Российской Федерации», «О рекламе», «</w:t>
            </w:r>
            <w:r w:rsidRPr="005A2A80">
              <w:rPr>
                <w:rFonts w:ascii="Times New Roman" w:hAnsi="Times New Roman" w:cs="Times New Roman"/>
                <w:sz w:val="28"/>
                <w:szCs w:val="28"/>
              </w:rPr>
              <w:t>О защите детей от информации, причиняю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 вред их здоровью и развитию»</w:t>
            </w:r>
            <w:r w:rsidRPr="005A2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A80" w:rsidRPr="0061513B" w:rsidRDefault="005A2A80" w:rsidP="005A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80">
              <w:rPr>
                <w:rFonts w:ascii="Times New Roman" w:hAnsi="Times New Roman" w:cs="Times New Roman"/>
                <w:sz w:val="28"/>
                <w:szCs w:val="28"/>
              </w:rPr>
              <w:t>Настоящий Федеральный закон вступает в силу со дня его официального опубликования.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80" w:rsidRPr="00A553FC" w:rsidRDefault="005A2A80" w:rsidP="00FB4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80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AC7733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33" w:rsidRPr="001000FF" w:rsidRDefault="00AC7733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33" w:rsidRPr="00AC7733" w:rsidRDefault="00AC7733" w:rsidP="00AC7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05.12.2022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C7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491-ФЗ</w:t>
            </w:r>
          </w:p>
          <w:p w:rsidR="00AC7733" w:rsidRDefault="00FB499E" w:rsidP="00AC7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C7733" w:rsidRPr="00AC773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262 Трудового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5698B" w:rsidRDefault="0045698B" w:rsidP="00AC7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98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- 01.09.2023.</w:t>
            </w:r>
          </w:p>
          <w:p w:rsidR="00AC7733" w:rsidRPr="00AC7733" w:rsidRDefault="00AC7733" w:rsidP="00AC7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733">
              <w:rPr>
                <w:rFonts w:ascii="Times New Roman" w:hAnsi="Times New Roman" w:cs="Times New Roman"/>
                <w:sz w:val="28"/>
                <w:szCs w:val="28"/>
              </w:rPr>
              <w:t>В Трудовом кодексе закреплено право лиц, осуществляющих уход за детьми-инвалидами, на дополнительные оплачиваемые выходные дни.</w:t>
            </w:r>
          </w:p>
          <w:p w:rsidR="00AC7733" w:rsidRPr="00AC7733" w:rsidRDefault="00AC7733" w:rsidP="00AC7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733">
              <w:rPr>
                <w:rFonts w:ascii="Times New Roman" w:hAnsi="Times New Roman" w:cs="Times New Roman"/>
                <w:sz w:val="28"/>
                <w:szCs w:val="28"/>
              </w:rPr>
              <w:t>Четыре дополнительных оплачиваемых выходных дня в месяц предоставляются одному из родителей (опекуну, попечителю) по его письменному заявлению.</w:t>
            </w:r>
          </w:p>
          <w:p w:rsidR="00AC7733" w:rsidRPr="00AC7733" w:rsidRDefault="00AC7733" w:rsidP="00AC7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733">
              <w:rPr>
                <w:rFonts w:ascii="Times New Roman" w:hAnsi="Times New Roman" w:cs="Times New Roman"/>
                <w:sz w:val="28"/>
                <w:szCs w:val="28"/>
              </w:rPr>
              <w:t>Однократно в течение календарного года можно взять до 24 дней подряд в пределах общего количества неиспользованных дополнительных оплачиваемых выходных дней.</w:t>
            </w:r>
          </w:p>
          <w:p w:rsidR="00AC7733" w:rsidRPr="00AC7733" w:rsidRDefault="00AC7733" w:rsidP="00AC7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733">
              <w:rPr>
                <w:rFonts w:ascii="Times New Roman" w:hAnsi="Times New Roman" w:cs="Times New Roman"/>
                <w:sz w:val="28"/>
                <w:szCs w:val="28"/>
              </w:rPr>
              <w:t>Оплата каждого такого дня производится в размере среднего заработка и порядке, который устанавливается федеральными законами.</w:t>
            </w:r>
          </w:p>
          <w:p w:rsidR="00AC7733" w:rsidRPr="00856BE3" w:rsidRDefault="00AC7733" w:rsidP="00AC7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733">
              <w:rPr>
                <w:rFonts w:ascii="Times New Roman" w:hAnsi="Times New Roman" w:cs="Times New Roman"/>
                <w:sz w:val="28"/>
                <w:szCs w:val="28"/>
              </w:rPr>
              <w:t>Федеральный закон вступает в силу с 1 сентября 2023 года.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33" w:rsidRPr="006E3312" w:rsidRDefault="00A553FC" w:rsidP="0088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FC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2A34A3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3" w:rsidRPr="001000FF" w:rsidRDefault="002A34A3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A3" w:rsidRPr="002A34A3" w:rsidRDefault="002A34A3" w:rsidP="002A3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05.12.2022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A3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493-ФЗ</w:t>
            </w:r>
          </w:p>
          <w:p w:rsidR="002A34A3" w:rsidRDefault="00FB499E" w:rsidP="002A3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A34A3" w:rsidRPr="002A34A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333.33 части второй Налогового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5698B" w:rsidRDefault="0045698B" w:rsidP="002A3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98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- 01.01.2023.</w:t>
            </w:r>
          </w:p>
          <w:p w:rsidR="002A34A3" w:rsidRPr="002A34A3" w:rsidRDefault="002A34A3" w:rsidP="002A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3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 размеры госпошлин за </w:t>
            </w:r>
            <w:proofErr w:type="spellStart"/>
            <w:r w:rsidRPr="002A34A3">
              <w:rPr>
                <w:rFonts w:ascii="Times New Roman" w:hAnsi="Times New Roman" w:cs="Times New Roman"/>
                <w:sz w:val="28"/>
                <w:szCs w:val="28"/>
              </w:rPr>
              <w:t>госрегистрацию</w:t>
            </w:r>
            <w:proofErr w:type="spellEnd"/>
            <w:r w:rsidRPr="002A34A3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соглашений об изменении или о расторжении договора аренды, зарегистрированного в ЕГРН.</w:t>
            </w:r>
          </w:p>
          <w:p w:rsidR="002A34A3" w:rsidRPr="002A34A3" w:rsidRDefault="002A34A3" w:rsidP="002A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A3">
              <w:rPr>
                <w:rFonts w:ascii="Times New Roman" w:hAnsi="Times New Roman" w:cs="Times New Roman"/>
                <w:sz w:val="28"/>
                <w:szCs w:val="28"/>
              </w:rPr>
              <w:t>С 1 января 2023 года размер госпошлины составит: для физлиц - 350 рублей; для организаций - 1 000 рублей.</w:t>
            </w:r>
          </w:p>
          <w:p w:rsidR="002A34A3" w:rsidRPr="00AC7733" w:rsidRDefault="002A34A3" w:rsidP="002A3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4A3">
              <w:rPr>
                <w:rFonts w:ascii="Times New Roman" w:hAnsi="Times New Roman" w:cs="Times New Roman"/>
                <w:sz w:val="28"/>
                <w:szCs w:val="28"/>
              </w:rPr>
              <w:t>Данные размеры госпошлин значительно ниже размеров госпошлин, взимаемых в настоящее время за совершение аналогичных юридически значимых действий.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3" w:rsidRPr="006E3312" w:rsidRDefault="00A553FC" w:rsidP="0088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FC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5A2A80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80" w:rsidRPr="001000FF" w:rsidRDefault="005A2A80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A80" w:rsidRPr="005A2A80" w:rsidRDefault="005A2A80" w:rsidP="005A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8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от 05.12.2022 N 498-ФЗ</w:t>
            </w:r>
          </w:p>
          <w:p w:rsidR="005A2A80" w:rsidRDefault="005A2A80" w:rsidP="005A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A2A8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законодате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льные акты Российской Федерации»</w:t>
            </w:r>
          </w:p>
          <w:p w:rsidR="005A2A80" w:rsidRPr="005A2A80" w:rsidRDefault="005A2A80" w:rsidP="005A2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80">
              <w:rPr>
                <w:rFonts w:ascii="Times New Roman" w:hAnsi="Times New Roman" w:cs="Times New Roman"/>
                <w:sz w:val="28"/>
                <w:szCs w:val="28"/>
              </w:rPr>
              <w:t>Установлены новые запреты и ограничения в отношении лиц, признанных иностранными агентами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A80" w:rsidRPr="005A2A80" w:rsidRDefault="005A2A80" w:rsidP="005A2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80">
              <w:rPr>
                <w:rFonts w:ascii="Times New Roman" w:hAnsi="Times New Roman" w:cs="Times New Roman"/>
                <w:sz w:val="28"/>
                <w:szCs w:val="28"/>
              </w:rPr>
              <w:t xml:space="preserve">В частности, теперь указанные лица не могут, в числе прочего, служить в силовых структурах РФ, осуществлять пожертвования политическим партиям, участвовать в деятельности избирательных комиссий, поступать на государственную, гражданскую и муниципальную службу и находиться на ней, организовывать публичные мероприятия в форме собрания, митинга, демонстрации, шествия или пикетирования, участвовать в ряде случаев в </w:t>
            </w:r>
            <w:proofErr w:type="spellStart"/>
            <w:r w:rsidRPr="005A2A80">
              <w:rPr>
                <w:rFonts w:ascii="Times New Roman" w:hAnsi="Times New Roman" w:cs="Times New Roman"/>
                <w:sz w:val="28"/>
                <w:szCs w:val="28"/>
              </w:rPr>
              <w:t>госзакупках</w:t>
            </w:r>
            <w:proofErr w:type="spellEnd"/>
            <w:r w:rsidRPr="005A2A80">
              <w:rPr>
                <w:rFonts w:ascii="Times New Roman" w:hAnsi="Times New Roman" w:cs="Times New Roman"/>
                <w:sz w:val="28"/>
                <w:szCs w:val="28"/>
              </w:rPr>
              <w:t>, осуществлять просветительскую и образовательную деятельность в отношении несовершеннолетних, а также педагогическую деятельность в государственных и муниципальных образовательных организациях.</w:t>
            </w:r>
          </w:p>
          <w:p w:rsidR="005A2A80" w:rsidRPr="005A2A80" w:rsidRDefault="005A2A80" w:rsidP="005A2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80">
              <w:rPr>
                <w:rFonts w:ascii="Times New Roman" w:hAnsi="Times New Roman" w:cs="Times New Roman"/>
                <w:sz w:val="28"/>
                <w:szCs w:val="28"/>
              </w:rPr>
              <w:t>Настоящий Федеральный закон вступает в силу со дня его официального опубликования.</w:t>
            </w:r>
          </w:p>
          <w:p w:rsidR="005A2A80" w:rsidRPr="002A34A3" w:rsidRDefault="005A2A80" w:rsidP="005A2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80">
              <w:rPr>
                <w:rFonts w:ascii="Times New Roman" w:hAnsi="Times New Roman" w:cs="Times New Roman"/>
                <w:sz w:val="28"/>
                <w:szCs w:val="28"/>
              </w:rPr>
              <w:t>Предусматривается, что изменения, внесенные настоящим Федеральным законом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Федеральных законов «</w:t>
            </w:r>
            <w:r w:rsidRPr="005A2A80">
              <w:rPr>
                <w:rFonts w:ascii="Times New Roman" w:hAnsi="Times New Roman" w:cs="Times New Roman"/>
                <w:sz w:val="28"/>
                <w:szCs w:val="28"/>
              </w:rPr>
              <w:t>Об основных гарантиях избирательных прав и права на участие в референду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 граждан Российской Федерации», «</w:t>
            </w:r>
            <w:r w:rsidRPr="005A2A80">
              <w:rPr>
                <w:rFonts w:ascii="Times New Roman" w:hAnsi="Times New Roman" w:cs="Times New Roman"/>
                <w:sz w:val="28"/>
                <w:szCs w:val="28"/>
              </w:rPr>
              <w:t xml:space="preserve">О выборах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Федерации», «</w:t>
            </w:r>
            <w:r w:rsidRPr="005A2A80">
              <w:rPr>
                <w:rFonts w:ascii="Times New Roman" w:hAnsi="Times New Roman" w:cs="Times New Roman"/>
                <w:sz w:val="28"/>
                <w:szCs w:val="28"/>
              </w:rPr>
              <w:t>О выборах депутатов Государственной Думы Федерального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Федерации», «О федеральной территории «Сириус»</w:t>
            </w:r>
            <w:r w:rsidRPr="005A2A80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применяются к правоотношениям, возникшим в связи с проведением выборов, назначенных после дня вступления в силу настоящего Федерального закона.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A80" w:rsidRPr="00A553FC" w:rsidRDefault="005A2A80" w:rsidP="0088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80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AC7733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33" w:rsidRPr="001000FF" w:rsidRDefault="00AC7733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33" w:rsidRPr="00AC7733" w:rsidRDefault="00AC7733" w:rsidP="00AC7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05.12.2022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C7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500-ФЗ</w:t>
            </w:r>
          </w:p>
          <w:p w:rsidR="00AC7733" w:rsidRDefault="00FB499E" w:rsidP="00AC7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C7733" w:rsidRPr="00AC7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C7733" w:rsidRPr="00AC7733">
              <w:rPr>
                <w:rFonts w:ascii="Times New Roman" w:hAnsi="Times New Roman" w:cs="Times New Roman"/>
                <w:b/>
                <w:sz w:val="28"/>
                <w:szCs w:val="28"/>
              </w:rPr>
              <w:t>О защите конкуренции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C7733" w:rsidRPr="00AC7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Федеральный закон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C7733" w:rsidRPr="00AC7733">
              <w:rPr>
                <w:rFonts w:ascii="Times New Roman" w:hAnsi="Times New Roman" w:cs="Times New Roman"/>
                <w:b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5698B" w:rsidRDefault="0045698B" w:rsidP="00AC7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98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- 05.12.2022 (за исключением отдельных положений).</w:t>
            </w:r>
          </w:p>
          <w:p w:rsidR="00AC7733" w:rsidRPr="00AC7733" w:rsidRDefault="00AC7733" w:rsidP="00AC7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733">
              <w:rPr>
                <w:rFonts w:ascii="Times New Roman" w:hAnsi="Times New Roman" w:cs="Times New Roman"/>
                <w:sz w:val="28"/>
                <w:szCs w:val="28"/>
              </w:rPr>
              <w:t>Расширены антикартельные полномочия Федеральной антимонопольной службы.</w:t>
            </w:r>
          </w:p>
          <w:p w:rsidR="00AC7733" w:rsidRPr="00AC7733" w:rsidRDefault="00AC7733" w:rsidP="00AC7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733">
              <w:rPr>
                <w:rFonts w:ascii="Times New Roman" w:hAnsi="Times New Roman" w:cs="Times New Roman"/>
                <w:sz w:val="28"/>
                <w:szCs w:val="28"/>
              </w:rPr>
              <w:t>Законом закреплено право должностных лиц антимонопольного органа по мотивированному требованию в установленный срок при проведении плановых и внеплановых проверок получать от физических лиц, в том числе ИП, организаций, государственных органов и органов местного самоуправления, государственных внебюджетных фондов объяснения, имеющие значение для осуществления антимонопольным органом своих полномочий.</w:t>
            </w:r>
          </w:p>
          <w:p w:rsidR="00AC7733" w:rsidRPr="00AC7733" w:rsidRDefault="00AC7733" w:rsidP="00AC7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733">
              <w:rPr>
                <w:rFonts w:ascii="Times New Roman" w:hAnsi="Times New Roman" w:cs="Times New Roman"/>
                <w:sz w:val="28"/>
                <w:szCs w:val="28"/>
              </w:rPr>
              <w:t>Документом также установлен порядок подачи заявления о заключении хозяйствующим субъектом ограничивающего конкуренцию соглашения или об осуществлении им согласованных действий в целях смягчения административной ответственности или освобождения от нее.</w:t>
            </w:r>
          </w:p>
          <w:p w:rsidR="00AC7733" w:rsidRPr="00AC7733" w:rsidRDefault="00AC7733" w:rsidP="00AC7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733">
              <w:rPr>
                <w:rFonts w:ascii="Times New Roman" w:hAnsi="Times New Roman" w:cs="Times New Roman"/>
                <w:sz w:val="28"/>
                <w:szCs w:val="28"/>
              </w:rPr>
              <w:t xml:space="preserve">Кроме этого, законом с 1 января 2024 года вводится обязанность заказчика в рамках Закона </w:t>
            </w:r>
            <w:r w:rsidR="00FB49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7733">
              <w:rPr>
                <w:rFonts w:ascii="Times New Roman" w:hAnsi="Times New Roman" w:cs="Times New Roman"/>
                <w:sz w:val="28"/>
                <w:szCs w:val="28"/>
              </w:rPr>
              <w:t xml:space="preserve"> 44-ФЗ предупреждать участника закупки об административной и уголовной ответственности за нарушение требований антимонопольного законодательства о запрете участия в ограничивающих конкуренцию соглашениях и осуществления согласованных действий.</w:t>
            </w:r>
          </w:p>
          <w:p w:rsidR="00AC7733" w:rsidRPr="00856BE3" w:rsidRDefault="00AC7733" w:rsidP="00AC7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733">
              <w:rPr>
                <w:rFonts w:ascii="Times New Roman" w:hAnsi="Times New Roman" w:cs="Times New Roman"/>
                <w:sz w:val="28"/>
                <w:szCs w:val="28"/>
              </w:rPr>
              <w:t>Федеральный закон вступает в силу со дня его официального опубликования, за исключением положения, для которого предусмотрен иной срок его вступления в силу.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33" w:rsidRPr="006E3312" w:rsidRDefault="00A553FC" w:rsidP="00052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05247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660444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4" w:rsidRPr="001000FF" w:rsidRDefault="00660444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44" w:rsidRPr="00660444" w:rsidRDefault="00660444" w:rsidP="00660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05.12.2022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6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512-ФЗ</w:t>
            </w:r>
          </w:p>
          <w:p w:rsidR="00660444" w:rsidRDefault="00FB499E" w:rsidP="00660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60444" w:rsidRPr="0066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60444" w:rsidRPr="00660444">
              <w:rPr>
                <w:rFonts w:ascii="Times New Roman" w:hAnsi="Times New Roman" w:cs="Times New Roman"/>
                <w:b/>
                <w:sz w:val="28"/>
                <w:szCs w:val="28"/>
              </w:rPr>
              <w:t>О приватизации государственного и муниципального имущества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5698B" w:rsidRDefault="0045698B" w:rsidP="00660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98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- 16.12.2022.</w:t>
            </w:r>
          </w:p>
          <w:p w:rsidR="00AC7733" w:rsidRPr="00AC7733" w:rsidRDefault="00AC7733" w:rsidP="00AC7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733">
              <w:rPr>
                <w:rFonts w:ascii="Times New Roman" w:hAnsi="Times New Roman" w:cs="Times New Roman"/>
                <w:sz w:val="28"/>
                <w:szCs w:val="28"/>
              </w:rPr>
              <w:t>Размер задатка при продаже приватизируемого имущества, начальная цена которого составляет менее 100 млн. рублей, снижен с 20% до 10%.</w:t>
            </w:r>
          </w:p>
          <w:p w:rsidR="00AC7733" w:rsidRPr="00856BE3" w:rsidRDefault="00AC7733" w:rsidP="00AC7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733">
              <w:rPr>
                <w:rFonts w:ascii="Times New Roman" w:hAnsi="Times New Roman" w:cs="Times New Roman"/>
                <w:sz w:val="28"/>
                <w:szCs w:val="28"/>
              </w:rPr>
              <w:t>Закон принят в целях расширения круга потенциальных покупателей приватизируемого государственного и муниципального имущества. Данная мера позволит потенциальным покупателям снизить затраты на обслуживание заемных средств, необходимых для участия в приватизационных торгах (задаток).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4" w:rsidRPr="006E3312" w:rsidRDefault="00A553FC" w:rsidP="00052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05247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4256F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F6" w:rsidRPr="001000FF" w:rsidRDefault="004256F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6F6" w:rsidRPr="004256F6" w:rsidRDefault="004256F6" w:rsidP="00425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05.12.2022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25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2232</w:t>
            </w:r>
          </w:p>
          <w:p w:rsidR="004256F6" w:rsidRDefault="00FB499E" w:rsidP="00425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256F6" w:rsidRPr="004256F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акты Правительства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5698B" w:rsidRDefault="0045698B" w:rsidP="00425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98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- 15.12.2022.</w:t>
            </w:r>
          </w:p>
          <w:p w:rsidR="004256F6" w:rsidRPr="004256F6" w:rsidRDefault="004256F6" w:rsidP="00425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6F6">
              <w:rPr>
                <w:rFonts w:ascii="Times New Roman" w:hAnsi="Times New Roman" w:cs="Times New Roman"/>
                <w:sz w:val="28"/>
                <w:szCs w:val="28"/>
              </w:rPr>
              <w:t>Уточнены положения некоторых актов Правительства РФ по вопросам финансирования инвестиционных проектов, в отношении которых заключено соглашение о защите и поощрении капиталовложений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6F6" w:rsidRPr="004256F6" w:rsidRDefault="004256F6" w:rsidP="00425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6F6">
              <w:rPr>
                <w:rFonts w:ascii="Times New Roman" w:hAnsi="Times New Roman" w:cs="Times New Roman"/>
                <w:sz w:val="28"/>
                <w:szCs w:val="28"/>
              </w:rPr>
              <w:t>Корректировки направлены, в частности, на уточнение условий и порядка предоставления субсидий на возмещение затрат, связанных с созданием (строительством), модернизацией и (или) реконструкцией обеспечивающей и (или) сопутствующей инфраструктур, необходимых для реализации инвестиционного проекта, в отношении которого заключено СЗПК.</w:t>
            </w:r>
          </w:p>
          <w:p w:rsidR="004256F6" w:rsidRPr="004256F6" w:rsidRDefault="004256F6" w:rsidP="00425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6F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также </w:t>
            </w:r>
            <w:r w:rsidR="00FB49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56F6">
              <w:rPr>
                <w:rFonts w:ascii="Times New Roman" w:hAnsi="Times New Roman" w:cs="Times New Roman"/>
                <w:sz w:val="28"/>
                <w:szCs w:val="28"/>
              </w:rPr>
              <w:t>ВЭБ.РФ</w:t>
            </w:r>
            <w:r w:rsidR="00FB49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56F6">
              <w:rPr>
                <w:rFonts w:ascii="Times New Roman" w:hAnsi="Times New Roman" w:cs="Times New Roman"/>
                <w:sz w:val="28"/>
                <w:szCs w:val="28"/>
              </w:rPr>
              <w:t xml:space="preserve"> переданы функции по осуществлению анализа документов, представляемых организацией, реализующей проект, в целях возмещения затрат, предусмотренных частью 1 статьи 15 Федерального закона </w:t>
            </w:r>
            <w:r w:rsidR="00FB49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56F6">
              <w:rPr>
                <w:rFonts w:ascii="Times New Roman" w:hAnsi="Times New Roman" w:cs="Times New Roman"/>
                <w:sz w:val="28"/>
                <w:szCs w:val="28"/>
              </w:rPr>
              <w:t>О защите и поощрении капиталовложений в Российской Федерации</w:t>
            </w:r>
            <w:r w:rsidR="00FB49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5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6F6" w:rsidRPr="00856BE3" w:rsidRDefault="004256F6" w:rsidP="00425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6F6">
              <w:rPr>
                <w:rFonts w:ascii="Times New Roman" w:hAnsi="Times New Roman" w:cs="Times New Roman"/>
                <w:sz w:val="28"/>
                <w:szCs w:val="28"/>
              </w:rPr>
              <w:t>Установлены общие требования к нормативным правовым актам, регулирующим предоставление субсидий из бюджетов субъектов РФ организациям, реализующим проекты, в рамках осуществления инвестиционных проектов, в отношении которых заключены СЗПК.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F6" w:rsidRPr="006E3312" w:rsidRDefault="00A553FC" w:rsidP="0088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FC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01573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38" w:rsidRPr="001000FF" w:rsidRDefault="0001573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738" w:rsidRDefault="0028273A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73A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 Правитель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ства РФ от 08.12.2022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3824-р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8273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распределение субвенций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на 2022 год и пл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ановый период 2023 и 2024 годов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5698B" w:rsidRDefault="0045698B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98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- 08.12.2022.</w:t>
            </w:r>
          </w:p>
          <w:p w:rsidR="0028273A" w:rsidRPr="0028273A" w:rsidRDefault="0028273A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Pr="0028273A">
              <w:rPr>
                <w:rFonts w:ascii="Times New Roman" w:hAnsi="Times New Roman" w:cs="Times New Roman"/>
                <w:sz w:val="28"/>
                <w:szCs w:val="28"/>
              </w:rPr>
              <w:t>изменения, которые вносятся в распределение субсидий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на 2022 год и на плановый период 2023 и 2024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38" w:rsidRDefault="006E3312" w:rsidP="00FB4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01573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38" w:rsidRPr="001000FF" w:rsidRDefault="0001573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738" w:rsidRDefault="0028273A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73A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 Правитель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ства РФ от 08.12.2022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3823-р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82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распределение субвенций бюджетам субъектов Российской Федерации и бюджету города Байконура на социальные выплаты безработным гражданам в соответствии с Законом РФ от 19.04.1991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82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1032-1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8273A">
              <w:rPr>
                <w:rFonts w:ascii="Times New Roman" w:hAnsi="Times New Roman" w:cs="Times New Roman"/>
                <w:b/>
                <w:sz w:val="28"/>
                <w:szCs w:val="28"/>
              </w:rPr>
              <w:t>О занятости населения в Российской Федерации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82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2022 год и пл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ановый период 2023 и 2024 годов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53FC" w:rsidRDefault="00A553FC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F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- 08.12.2022.</w:t>
            </w:r>
          </w:p>
          <w:p w:rsidR="0028273A" w:rsidRPr="0028273A" w:rsidRDefault="0028273A" w:rsidP="0001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3A">
              <w:rPr>
                <w:rFonts w:ascii="Times New Roman" w:hAnsi="Times New Roman" w:cs="Times New Roman"/>
                <w:sz w:val="28"/>
                <w:szCs w:val="28"/>
              </w:rPr>
              <w:t>Утверждены изменения, которые вносятся в распределение субвенций бюджетам субъектов Российской Федерации и бюджету города Байконура на социальные выплаты безработным гражданам.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38" w:rsidRDefault="00FB499E" w:rsidP="0088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7B2AE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E8" w:rsidRPr="001000FF" w:rsidRDefault="007B2AE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AE8" w:rsidRDefault="0028273A" w:rsidP="00684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73A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 Правитель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ства РФ от 08.12.2022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3827-р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8273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распределение субвенций бюджетам субъектов Российской Федерации и бюджету города Байконура на осуществление ежемесячной выплаты в связи с рождением (усыновлением) первого ребенка на 2022 год и пл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ановый период 2023 и 2024 годов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53FC" w:rsidRPr="0028273A" w:rsidRDefault="00A553FC" w:rsidP="00684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F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- 08.12.2022.</w:t>
            </w:r>
          </w:p>
          <w:p w:rsidR="0028273A" w:rsidRPr="007B2AE8" w:rsidRDefault="0028273A" w:rsidP="0068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Pr="0028273A">
              <w:rPr>
                <w:rFonts w:ascii="Times New Roman" w:hAnsi="Times New Roman" w:cs="Times New Roman"/>
                <w:sz w:val="28"/>
                <w:szCs w:val="28"/>
              </w:rPr>
              <w:t>изменения, которые вносятся в распределение объемов субвенций бюджетам субъектов Российской Федерации и бюджету города Байконура на осуществление ежемесячной выплаты в связи с рождением (усыновлением) первого ребенка на 2022 год и на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ановый период 2023 и 2024 годов.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E8" w:rsidRDefault="006E3312" w:rsidP="0088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B3201A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A" w:rsidRPr="001000FF" w:rsidRDefault="00B3201A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1A" w:rsidRDefault="0028273A" w:rsidP="00684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08.12.2022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82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3837-р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82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распределение субвенций бюджетам субъектов Российской Федерации на осуществление </w:t>
            </w:r>
            <w:proofErr w:type="spellStart"/>
            <w:r w:rsidRPr="0028273A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</w:t>
            </w:r>
            <w:proofErr w:type="spellEnd"/>
            <w:r w:rsidRPr="00282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полномочий по составлению (изменению) списков кандидатов в присяжные заседатели федеральных судов общей юрисдикции в Российской Федерации на 2022 год и плановый период 2023 и 2024 годов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53FC" w:rsidRPr="0028273A" w:rsidRDefault="00A553FC" w:rsidP="00684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F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- 08.12.2022.</w:t>
            </w:r>
          </w:p>
          <w:p w:rsidR="0028273A" w:rsidRPr="00B3201A" w:rsidRDefault="0028273A" w:rsidP="0068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Pr="0028273A">
              <w:rPr>
                <w:rFonts w:ascii="Times New Roman" w:hAnsi="Times New Roman" w:cs="Times New Roman"/>
                <w:sz w:val="28"/>
                <w:szCs w:val="28"/>
              </w:rPr>
              <w:t>изменения, которые вносятся в распределение субвенций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2022 год и на плановый период 2023 и 2024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1A" w:rsidRDefault="006E3312" w:rsidP="0088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7C69E0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E0" w:rsidRPr="001000FF" w:rsidRDefault="007C69E0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40" w:rsidRDefault="0028273A" w:rsidP="00880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73A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 Правитель</w:t>
            </w:r>
            <w:r w:rsidR="0066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ства РФ от 06.12.2022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6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3767-р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8273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распределение объемов субсидий бюджетам субъектов Российской Федерации на создание новых мест в образовательных организациях и модернизацию инфраструктуры общего образования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53FC" w:rsidRDefault="00A553FC" w:rsidP="00880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F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- 06.12.2022.</w:t>
            </w:r>
          </w:p>
          <w:p w:rsidR="0028273A" w:rsidRPr="00660444" w:rsidRDefault="00660444" w:rsidP="00880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44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изменения, которые </w:t>
            </w:r>
            <w:r w:rsidR="0028273A" w:rsidRPr="00660444">
              <w:rPr>
                <w:rFonts w:ascii="Times New Roman" w:hAnsi="Times New Roman" w:cs="Times New Roman"/>
                <w:sz w:val="28"/>
                <w:szCs w:val="28"/>
              </w:rPr>
              <w:t xml:space="preserve">вносятся в распределение объемов субсидий бюджетам субъектов Российской Федерации на создание новых мест в общеобразовательных организациях </w:t>
            </w:r>
            <w:r w:rsidRPr="00660444">
              <w:rPr>
                <w:rFonts w:ascii="Times New Roman" w:hAnsi="Times New Roman" w:cs="Times New Roman"/>
                <w:sz w:val="28"/>
                <w:szCs w:val="28"/>
              </w:rPr>
              <w:t>и на модернизацию инфраструктуры общего образования в отдельных субъектах Российской Федерации на 2022 и 2023 годы.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9E0" w:rsidRDefault="00FB499E" w:rsidP="003C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E3312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12" w:rsidRPr="001000FF" w:rsidRDefault="006E3312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312" w:rsidRDefault="00660444" w:rsidP="006E3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444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 Правитель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ства РФ от 05.12.2022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3756-р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6044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распределение субсидий на обеспечение закупки авиационных работ в целях оказания медицинской помощи бюджетам субъектов Российской Федерации на 2022 год и пл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ановый период 2023 и 2024 годов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53FC" w:rsidRDefault="00A553FC" w:rsidP="006E3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F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- 05.12.2022.</w:t>
            </w:r>
          </w:p>
          <w:p w:rsidR="00660444" w:rsidRPr="00660444" w:rsidRDefault="00660444" w:rsidP="006E3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444">
              <w:rPr>
                <w:rFonts w:ascii="Times New Roman" w:hAnsi="Times New Roman" w:cs="Times New Roman"/>
                <w:sz w:val="28"/>
                <w:szCs w:val="28"/>
              </w:rPr>
              <w:t>Утверждены изменения, которые вносятся в распределение субсидий на обеспечение закупки авиационных работ в целях оказания медицинской помощи бюджетам субъектов Российской Федерации на 2022 год и на плановый период 2023 и 2024 годов.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12" w:rsidRDefault="00FB499E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564562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62" w:rsidRPr="001000FF" w:rsidRDefault="00564562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77E" w:rsidRPr="00A1577E" w:rsidRDefault="00A1577E" w:rsidP="00A15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14.09.2022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15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139н</w:t>
            </w:r>
          </w:p>
          <w:p w:rsidR="00A1577E" w:rsidRPr="00A1577E" w:rsidRDefault="00FB499E" w:rsidP="00A15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1577E" w:rsidRPr="00A15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Порядок проведения санкционирования оплаты денежных обязательств по расходам получателей средств бюджета субъекта Российской Федерации, в целях </w:t>
            </w:r>
            <w:proofErr w:type="spellStart"/>
            <w:r w:rsidR="00A1577E" w:rsidRPr="00A1577E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софинансирования</w:t>
            </w:r>
            <w:proofErr w:type="spellEnd"/>
            <w:r w:rsidR="00A1577E" w:rsidRPr="00A15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которых предоставляется субсидия из федерального бюджета бюджету субъекта Российской Федерации, утвержденный приказом Министерства финансов Российской Федерации от 12 декабря 2017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1577E" w:rsidRPr="00A15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223н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107C7" w:rsidRDefault="00A1577E" w:rsidP="00A15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01.12.2022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15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71304.</w:t>
            </w:r>
          </w:p>
          <w:p w:rsidR="00A553FC" w:rsidRPr="00A1577E" w:rsidRDefault="00A553FC" w:rsidP="00A15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F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- 13.12.2022.</w:t>
            </w:r>
          </w:p>
          <w:p w:rsidR="00A1577E" w:rsidRPr="00A1577E" w:rsidRDefault="00A1577E" w:rsidP="00A15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7E">
              <w:rPr>
                <w:rFonts w:ascii="Times New Roman" w:hAnsi="Times New Roman" w:cs="Times New Roman"/>
                <w:sz w:val="28"/>
                <w:szCs w:val="28"/>
              </w:rPr>
              <w:t>Скорректированы правила санкционирования ТОФК оплаты денежных обязательств по расходам получателей средств регионального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577E" w:rsidRPr="006107C7" w:rsidRDefault="00A1577E" w:rsidP="00A15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7E">
              <w:rPr>
                <w:rFonts w:ascii="Times New Roman" w:hAnsi="Times New Roman" w:cs="Times New Roman"/>
                <w:sz w:val="28"/>
                <w:szCs w:val="28"/>
              </w:rPr>
              <w:t>Положения Правил приведены в соответствие с бюджетным законодательством РФ, и направлены на совершенствование процедуры санкционирования денежных обязательств.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562" w:rsidRDefault="001000FF" w:rsidP="00FB4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1A6D83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83" w:rsidRPr="001000FF" w:rsidRDefault="001A6D83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77E" w:rsidRPr="00A1577E" w:rsidRDefault="00A1577E" w:rsidP="00A15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08.11.2022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15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160Н</w:t>
            </w:r>
          </w:p>
          <w:p w:rsidR="00A1577E" w:rsidRPr="00A1577E" w:rsidRDefault="00FB499E" w:rsidP="00A15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1577E" w:rsidRPr="00A1577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формирования уникального номера реестровой записи в реестре контрактов, содержащем сведения, составляющие государственную тайну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107C7" w:rsidRDefault="00A1577E" w:rsidP="00A15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09.12.2022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15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71437.</w:t>
            </w:r>
          </w:p>
          <w:p w:rsidR="00A553FC" w:rsidRPr="00A1577E" w:rsidRDefault="00A553FC" w:rsidP="00A15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F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- 20.12.2022.</w:t>
            </w:r>
          </w:p>
          <w:p w:rsidR="00A1577E" w:rsidRPr="00A1577E" w:rsidRDefault="00A1577E" w:rsidP="00A15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7E">
              <w:rPr>
                <w:rFonts w:ascii="Times New Roman" w:hAnsi="Times New Roman" w:cs="Times New Roman"/>
                <w:sz w:val="28"/>
                <w:szCs w:val="28"/>
              </w:rPr>
              <w:t>Актуализирован порядок формирования уникального номера реестровой записи в реестре контрактов, содержащем сведения, составляющие государственную тайну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577E" w:rsidRPr="00A1577E" w:rsidRDefault="00A1577E" w:rsidP="00A15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7E">
              <w:rPr>
                <w:rFonts w:ascii="Times New Roman" w:hAnsi="Times New Roman" w:cs="Times New Roman"/>
                <w:sz w:val="28"/>
                <w:szCs w:val="28"/>
              </w:rPr>
              <w:t>Уникальный номер формируется Федеральным казначейством, уполномоченным органом исполнительной власти субъекта РФ и уполномоченным органом местного самоуправления, осуществляющими ведение реестра в части контрактов, заключенных для обеспечения федеральных нужд, нужд субъектов РФ и муниципальных нужд соответственно.</w:t>
            </w:r>
          </w:p>
          <w:p w:rsidR="00A1577E" w:rsidRPr="006107C7" w:rsidRDefault="00A1577E" w:rsidP="00A15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7E">
              <w:rPr>
                <w:rFonts w:ascii="Times New Roman" w:hAnsi="Times New Roman" w:cs="Times New Roman"/>
                <w:sz w:val="28"/>
                <w:szCs w:val="28"/>
              </w:rPr>
              <w:t xml:space="preserve">Признается утратившим силу аналогичный приказ Минфина России от 23 декабря 2013 г. </w:t>
            </w:r>
            <w:r w:rsidR="00FB49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577E">
              <w:rPr>
                <w:rFonts w:ascii="Times New Roman" w:hAnsi="Times New Roman" w:cs="Times New Roman"/>
                <w:sz w:val="28"/>
                <w:szCs w:val="28"/>
              </w:rPr>
              <w:t xml:space="preserve"> 130н с внесенными в него изменениями.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83" w:rsidRDefault="001000FF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C4284F" w:rsidRPr="00C4284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94269F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9F" w:rsidRPr="001000FF" w:rsidRDefault="0094269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9F" w:rsidRPr="0094269F" w:rsidRDefault="0094269F" w:rsidP="009426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Минтруда России от 02.09.2022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42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507н</w:t>
            </w:r>
          </w:p>
          <w:p w:rsidR="0094269F" w:rsidRPr="0094269F" w:rsidRDefault="00FB499E" w:rsidP="009426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4269F" w:rsidRPr="00942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видов деятельности, при осуществлении которых страхователи, являющиеся государственными (муниципальными) учреждениями, представляют в составе единой формы сведений в органы Фонда пенсионного и социального страхования Российской Федерации сведения, предусмотренные пунктом 9 статьи 11 Федерального закона от 1 апреля 1996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4269F" w:rsidRPr="00942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27-ФЗ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4269F" w:rsidRPr="0094269F">
              <w:rPr>
                <w:rFonts w:ascii="Times New Roman" w:hAnsi="Times New Roman" w:cs="Times New Roman"/>
                <w:b/>
                <w:sz w:val="28"/>
                <w:szCs w:val="28"/>
              </w:rPr>
      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269F" w:rsidRDefault="0094269F" w:rsidP="009426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05.12.2022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42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71363.</w:t>
            </w:r>
          </w:p>
          <w:p w:rsidR="00A553FC" w:rsidRDefault="00A553FC" w:rsidP="009426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F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- 01.01.2023.</w:t>
            </w:r>
          </w:p>
          <w:p w:rsidR="0094269F" w:rsidRPr="0094269F" w:rsidRDefault="0094269F" w:rsidP="0094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69F">
              <w:rPr>
                <w:rFonts w:ascii="Times New Roman" w:hAnsi="Times New Roman" w:cs="Times New Roman"/>
                <w:sz w:val="28"/>
                <w:szCs w:val="28"/>
              </w:rPr>
              <w:t>Определены виды деятельности, при осуществлении которых учреждения представляют сведения в территориальные органы СФР для мониторинга системы оплаты труда работников бюджетной сферы.</w:t>
            </w:r>
          </w:p>
          <w:p w:rsidR="0094269F" w:rsidRPr="00A1577E" w:rsidRDefault="0094269F" w:rsidP="009426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9F">
              <w:rPr>
                <w:rFonts w:ascii="Times New Roman" w:hAnsi="Times New Roman" w:cs="Times New Roman"/>
                <w:sz w:val="28"/>
                <w:szCs w:val="28"/>
              </w:rPr>
              <w:t xml:space="preserve">Приказ содержит перечень кодов ОКВЭД2 и наименования видов деятельности, при осуществлении которых страхователи, являющиеся государственными (муниципальными) учреждениями, представляют в составе единой формы сведений в органы Фонда пенсионного и социального страхования (СФР) сведения, предусмотренные пунктом 9 статьи 11 Федерального закона </w:t>
            </w:r>
            <w:r w:rsidR="00FB49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269F">
              <w:rPr>
                <w:rFonts w:ascii="Times New Roman" w:hAnsi="Times New Roman" w:cs="Times New Roman"/>
                <w:sz w:val="28"/>
                <w:szCs w:val="28"/>
              </w:rPr>
      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      </w:r>
            <w:r w:rsidR="00FB49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2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9F" w:rsidRDefault="00FB499E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386D44" w:rsidRPr="00386D44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856A7F" w:rsidRPr="00015719" w:rsidTr="00FB499E">
        <w:trPr>
          <w:trHeight w:val="36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7F" w:rsidRPr="001000FF" w:rsidRDefault="00856A7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6F6" w:rsidRPr="004256F6" w:rsidRDefault="004256F6" w:rsidP="00425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Письмо Минфина России от 01.12.2022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25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02-05-11/118070</w:t>
            </w:r>
          </w:p>
          <w:p w:rsidR="00856A7F" w:rsidRPr="004256F6" w:rsidRDefault="00FB499E" w:rsidP="00425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256F6" w:rsidRPr="00425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выплате ежемесячного пособия в связи с рождением и воспитанием ребенка на территории города Байконур, федеральной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256F6" w:rsidRPr="004256F6">
              <w:rPr>
                <w:rFonts w:ascii="Times New Roman" w:hAnsi="Times New Roman" w:cs="Times New Roman"/>
                <w:b/>
                <w:sz w:val="28"/>
                <w:szCs w:val="28"/>
              </w:rPr>
              <w:t>Сириус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256F6" w:rsidRPr="004256F6" w:rsidRDefault="004256F6" w:rsidP="00425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6F6">
              <w:rPr>
                <w:rFonts w:ascii="Times New Roman" w:hAnsi="Times New Roman" w:cs="Times New Roman"/>
                <w:sz w:val="28"/>
                <w:szCs w:val="28"/>
              </w:rPr>
              <w:t xml:space="preserve">Минфин: полномочия субъекта РФ, города Байконура, ФТ </w:t>
            </w:r>
            <w:r w:rsidR="00FB49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56F6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r w:rsidR="00FB49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56F6"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и выплате ежемесячного пособия в связи с рождением и воспитанием ребенка могут быть переданы СФР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6F6" w:rsidRPr="004256F6" w:rsidRDefault="004256F6" w:rsidP="00425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6F6">
              <w:rPr>
                <w:rFonts w:ascii="Times New Roman" w:hAnsi="Times New Roman" w:cs="Times New Roman"/>
                <w:sz w:val="28"/>
                <w:szCs w:val="28"/>
              </w:rPr>
              <w:t>В этом случае выплата указанного пособия будет производиться за счет бюджетных ассигнований соответствующих бюджетов, предоставляемых бюджету Фонда пенсионного и социального страхования Российской Федерации (СФР) в форме субвенций на основании заключаемых соглашений.</w:t>
            </w:r>
          </w:p>
          <w:p w:rsidR="004256F6" w:rsidRPr="00856A7F" w:rsidRDefault="004256F6" w:rsidP="00425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6F6">
              <w:rPr>
                <w:rFonts w:ascii="Times New Roman" w:hAnsi="Times New Roman" w:cs="Times New Roman"/>
                <w:sz w:val="28"/>
                <w:szCs w:val="28"/>
              </w:rPr>
              <w:t>В письме приведен порядок отражения соответствующих операций в бюджетном учете.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7F" w:rsidRDefault="00FB1384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84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7F7054" w:rsidRPr="00015719" w:rsidTr="00FB499E">
        <w:trPr>
          <w:trHeight w:val="18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54" w:rsidRPr="001000FF" w:rsidRDefault="007F7054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4" w:rsidRDefault="007F7054" w:rsidP="007F70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F7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190826-8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F705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Бюджетный кодекс Российской Федерации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F7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принятая ГД ФС РФ в I чтении 08.12.2022)</w:t>
            </w:r>
            <w:r w:rsidR="008034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</w:t>
            </w:r>
            <w:r w:rsidRPr="007F7054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тельным Собранием </w:t>
            </w:r>
            <w:r w:rsidRPr="007F705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  <w:r w:rsidR="008034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7054" w:rsidRPr="007F7054" w:rsidRDefault="007F7054" w:rsidP="007F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054">
              <w:rPr>
                <w:rFonts w:ascii="Times New Roman" w:hAnsi="Times New Roman" w:cs="Times New Roman"/>
                <w:sz w:val="28"/>
                <w:szCs w:val="28"/>
              </w:rPr>
              <w:t>Законопроект направлен на корректировку положений статей 14, 84, 85 и 153 Бюджетного кодекса Российской Федерации с учетом 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Федерального закона </w:t>
            </w:r>
            <w:r w:rsidR="00FB49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414-ФЗ.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54" w:rsidRPr="00FB1384" w:rsidRDefault="00FB499E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B11DEF" w:rsidRPr="00015719" w:rsidTr="007F7054">
        <w:trPr>
          <w:trHeight w:val="19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EF" w:rsidRPr="001000FF" w:rsidRDefault="00B11DE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DEF" w:rsidRDefault="00B11DEF" w:rsidP="00B11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248696-8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217 части второй Налогового кодекса Российской Федерации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02.12.2022)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Внесен депутатами Государственной Думы Федерального Собрания Российской Федерации А.П.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Метелевым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О.М. Казаковой, А.Г.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Мажугой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Д.Ф.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Вяткиным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>И.Ю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Кастюкевичем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М.С. Киселевым, </w:t>
            </w:r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Ю.В. </w:t>
            </w:r>
            <w:proofErr w:type="spellStart"/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>Сарановой</w:t>
            </w:r>
            <w:proofErr w:type="spellEnd"/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В.А. </w:t>
            </w:r>
            <w:proofErr w:type="spellStart"/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мдинцуруновым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В.И. Самокишем, сенатором Российской Федерации </w:t>
            </w:r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А.А. </w:t>
            </w:r>
            <w:proofErr w:type="spellStart"/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>Турчаком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11DEF" w:rsidRPr="0045698B" w:rsidRDefault="00B11DEF" w:rsidP="00B1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8B">
              <w:rPr>
                <w:rFonts w:ascii="Times New Roman" w:hAnsi="Times New Roman" w:cs="Times New Roman"/>
                <w:sz w:val="28"/>
                <w:szCs w:val="28"/>
              </w:rPr>
              <w:t>Настоящим проектом федерального закона предлагается освободить от налогообложения суммы материальной поддержки, оказываемой нуждающимся обучающимся.</w:t>
            </w:r>
          </w:p>
          <w:p w:rsidR="00B11DEF" w:rsidRPr="0045698B" w:rsidRDefault="00B11DEF" w:rsidP="00B1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8B">
              <w:rPr>
                <w:rFonts w:ascii="Times New Roman" w:hAnsi="Times New Roman" w:cs="Times New Roman"/>
                <w:sz w:val="28"/>
                <w:szCs w:val="28"/>
              </w:rPr>
              <w:t>У обучающихся могут возникнуть непредвиденные, трагические обстоятельства, когда им требуется экстренная помощь, например, в связи с резким ухудшением здоровья, болезнью или гибелью родных.</w:t>
            </w:r>
          </w:p>
          <w:p w:rsidR="00B11DEF" w:rsidRPr="007F7054" w:rsidRDefault="00B11DEF" w:rsidP="00B11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98B">
              <w:rPr>
                <w:rFonts w:ascii="Times New Roman" w:hAnsi="Times New Roman" w:cs="Times New Roman"/>
                <w:sz w:val="28"/>
                <w:szCs w:val="28"/>
              </w:rPr>
              <w:t>В этой связи представляется справедливым освободить от налогообложения в полном объеме выплаты, которые обучающиеся получают в качестве материальной поддержки именно в связи с нуждаемостью.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EF" w:rsidRPr="00FB1384" w:rsidRDefault="00FB499E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B11DEF" w:rsidRPr="00015719" w:rsidTr="007F7054">
        <w:trPr>
          <w:trHeight w:val="19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EF" w:rsidRPr="001000FF" w:rsidRDefault="00B11DE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DEF" w:rsidRDefault="00B11DEF" w:rsidP="00B11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249349-8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главы 25 и 26 части второй Налогового кодекса Российской Федерации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02.12.2022)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Внесен сенаторами Российской Федерации А.В.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Яцкиным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Н.А. Журавлевым, А.Н. Епишиным, депутатом </w:t>
            </w:r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твенной Думы </w:t>
            </w:r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Г.И. </w:t>
            </w:r>
            <w:proofErr w:type="spellStart"/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>Данчиковой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11DEF" w:rsidRPr="00B11DEF" w:rsidRDefault="00B11DEF" w:rsidP="00B1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DEF">
              <w:rPr>
                <w:rFonts w:ascii="Times New Roman" w:hAnsi="Times New Roman" w:cs="Times New Roman"/>
                <w:sz w:val="28"/>
                <w:szCs w:val="28"/>
              </w:rPr>
              <w:t>Законопроект разработан в целях оказания государственной поддержки оловодобывающей промышленности страны.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EF" w:rsidRPr="00FB1384" w:rsidRDefault="00FB499E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1E3E5B" w:rsidRPr="00015719" w:rsidTr="007F7054">
        <w:trPr>
          <w:trHeight w:val="19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B" w:rsidRPr="001000FF" w:rsidRDefault="001E3E5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E5B" w:rsidRDefault="001E3E5B" w:rsidP="007F70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E3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232856-8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E3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E3E5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E3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принятая ГД ФС РФ в I чтении 06.12.2022). Внесен Правительством Российской Федерации.</w:t>
            </w:r>
          </w:p>
          <w:p w:rsidR="001E3E5B" w:rsidRPr="001E3E5B" w:rsidRDefault="001E3E5B" w:rsidP="007F7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E5B">
              <w:rPr>
                <w:rFonts w:ascii="Times New Roman" w:hAnsi="Times New Roman" w:cs="Times New Roman"/>
                <w:sz w:val="28"/>
                <w:szCs w:val="28"/>
              </w:rPr>
              <w:t>Законопроект предусматривает продление по 31 декабря 2034 года применения ставки налога на добавленную стоимость в размере 0 процентов при оказании услуг по перевозке пассажиров железнодорожным транспортом в пригородном сообщении.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B" w:rsidRPr="00FB1384" w:rsidRDefault="00FB499E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803410" w:rsidRPr="00015719" w:rsidTr="007F7054">
        <w:trPr>
          <w:trHeight w:val="19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0" w:rsidRPr="001000FF" w:rsidRDefault="00803410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10" w:rsidRDefault="00803410" w:rsidP="007F70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03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135666-8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0341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статьи 147 и 165 части второй Налогового кодекса Российской Федерации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03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принятая ГД ФС РФ в I чтении 08.12.2022). Внесен Правительством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03410" w:rsidRPr="00803410" w:rsidRDefault="00803410" w:rsidP="007F7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3410">
              <w:rPr>
                <w:rFonts w:ascii="Times New Roman" w:hAnsi="Times New Roman" w:cs="Times New Roman"/>
                <w:sz w:val="28"/>
                <w:szCs w:val="28"/>
              </w:rPr>
              <w:t>роектом федерального закона устанавливается возможность применения ставки налога на добавленную стоимость в размере 0 процентов при реализации российскими организациями или индивидуальными предпринимателями иностранным физическим лицам товаров, вывезенных с территории Российской Федерации на территории иностранных государств в таможенной процедуре экспорта.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0" w:rsidRPr="00FB1384" w:rsidRDefault="00FB499E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803410" w:rsidRPr="00015719" w:rsidTr="007F7054">
        <w:trPr>
          <w:trHeight w:val="19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0" w:rsidRPr="001000FF" w:rsidRDefault="00803410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10" w:rsidRDefault="00803410" w:rsidP="007F70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 90752-8 «</w:t>
            </w:r>
            <w:r w:rsidRPr="0080341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главу 21 части второй Налогового кодекса Российской Федерации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03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подготовленная ГД ФС РФ ко II чтению 08.12.2022). Внесен Правительством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03410" w:rsidRPr="00803410" w:rsidRDefault="00803410" w:rsidP="007F7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410">
              <w:rPr>
                <w:rFonts w:ascii="Times New Roman" w:hAnsi="Times New Roman" w:cs="Times New Roman"/>
                <w:sz w:val="28"/>
                <w:szCs w:val="28"/>
              </w:rPr>
              <w:t>Законопроект направлен на совершенствование процедуры подтверждения обоснованности применения налоговой ставки 0 процентов по налогу на добавленную стоимость при совершении экспортных операций.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0" w:rsidRPr="00FB1384" w:rsidRDefault="00FB499E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856A7F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7F" w:rsidRPr="001000FF" w:rsidRDefault="00856A7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7F" w:rsidRPr="007F7054" w:rsidRDefault="007F7054" w:rsidP="007F70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F7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248055-8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F705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217 Налогового кодекса Российской Федерации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F7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принятая ГД ФС РФ в I чтении 08.12.2022)</w:t>
            </w:r>
            <w:r w:rsidR="008034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F7054">
              <w:rPr>
                <w:b/>
              </w:rPr>
              <w:t xml:space="preserve"> </w:t>
            </w:r>
            <w:r w:rsidRPr="007F7054">
              <w:rPr>
                <w:rFonts w:ascii="Times New Roman" w:hAnsi="Times New Roman" w:cs="Times New Roman"/>
                <w:b/>
                <w:sz w:val="28"/>
                <w:szCs w:val="28"/>
              </w:rPr>
              <w:t>Внесен депутатами Государственной Думы А.Г. Аксаковым, О.Н. Ануфриевой</w:t>
            </w:r>
            <w:r w:rsidR="008034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7054" w:rsidRPr="00856A7F" w:rsidRDefault="007F7054" w:rsidP="007F7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54">
              <w:rPr>
                <w:rFonts w:ascii="Times New Roman" w:hAnsi="Times New Roman" w:cs="Times New Roman"/>
                <w:sz w:val="28"/>
                <w:szCs w:val="28"/>
              </w:rPr>
              <w:t>Проектом федерального закона предлагается дополнить пункт 65 статьи 217 НК РФ положением, согласно которому обязанность по уплате налога у гражданина также не возникнет вследствие полного или частичного прощения кредитором в 2022 - 2023 годах обязательств заемщика, вытекающих из ипотечных кредитных договоров.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7F" w:rsidRDefault="00FB1384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84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7F7054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54" w:rsidRPr="001000FF" w:rsidRDefault="007F7054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4" w:rsidRDefault="007F7054" w:rsidP="007F70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F7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239738-8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F705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F7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принятая ГД ФС РФ в I чтении 08.12.2022)</w:t>
            </w:r>
            <w:r w:rsidR="008034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</w:t>
            </w:r>
            <w:r w:rsidRPr="007F705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.М. Макаровым, О.Н. Ануфриевой, Л.Я. Симановским, Г.Я. Хором, </w:t>
            </w:r>
            <w:r w:rsidRPr="007F7054">
              <w:rPr>
                <w:rFonts w:ascii="Times New Roman" w:hAnsi="Times New Roman" w:cs="Times New Roman"/>
                <w:b/>
                <w:sz w:val="28"/>
                <w:szCs w:val="28"/>
              </w:rPr>
              <w:t>Н.А. Орловой, В.М. Резником</w:t>
            </w:r>
            <w:r w:rsidR="008034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7054" w:rsidRPr="007F7054" w:rsidRDefault="007F7054" w:rsidP="007F7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54"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Законопроектом исключаются такие понятия, как </w:t>
            </w:r>
            <w:r w:rsidR="00FB49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054">
              <w:rPr>
                <w:rFonts w:ascii="Times New Roman" w:hAnsi="Times New Roman" w:cs="Times New Roman"/>
                <w:sz w:val="28"/>
                <w:szCs w:val="28"/>
              </w:rPr>
              <w:t>суммы излишне уплаченных и излишне взысканных</w:t>
            </w:r>
            <w:r w:rsidR="00FB49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7054">
              <w:rPr>
                <w:rFonts w:ascii="Times New Roman" w:hAnsi="Times New Roman" w:cs="Times New Roman"/>
                <w:sz w:val="28"/>
                <w:szCs w:val="28"/>
              </w:rPr>
              <w:t xml:space="preserve"> налогов в связи с неприменимостью указанных понятий к институту единого налогового счета, уточняется порядок расчета пеней в случае доначисления сумм налогов за периоды до 1 января 2023 года по решению налогового органа и в случае предоставления налогоплательщику отсрочки или рассрочки, а также предусматривается возврат денежных средств в размере положительного сальдо единого налогового счета налогоплательщика в случае его смерти.</w:t>
            </w:r>
          </w:p>
          <w:p w:rsidR="007F7054" w:rsidRPr="007F7054" w:rsidRDefault="007F7054" w:rsidP="007F70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54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уточняются отдельные положения НК РФ, регулирующие вопросы формирования совокупной обязанности налогоплательщика, возврата денежных средств, формирующих положительное сальдо единого налогового счета, порядка формирования </w:t>
            </w:r>
            <w:r w:rsidR="00FB49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054">
              <w:rPr>
                <w:rFonts w:ascii="Times New Roman" w:hAnsi="Times New Roman" w:cs="Times New Roman"/>
                <w:sz w:val="28"/>
                <w:szCs w:val="28"/>
              </w:rPr>
              <w:t>входящего</w:t>
            </w:r>
            <w:r w:rsidR="00FB49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7054">
              <w:rPr>
                <w:rFonts w:ascii="Times New Roman" w:hAnsi="Times New Roman" w:cs="Times New Roman"/>
                <w:sz w:val="28"/>
                <w:szCs w:val="28"/>
              </w:rPr>
              <w:t xml:space="preserve"> сальдо единого налогового счета на 1 января 2023 года.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54" w:rsidRPr="00FB1384" w:rsidRDefault="00FB499E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803410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0" w:rsidRPr="001000FF" w:rsidRDefault="00803410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10" w:rsidRDefault="00803410" w:rsidP="008034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03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222581-8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0341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333.33 Налогового кодекса Российской Федерации в части установления государственной пошлины за выдачу и переоформление отдельных разрешительных документов в сфере оборота охотничьего и иного оружия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03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принятая ГД ФС РФ в I чтении 07.12.2022)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Внесен депутатом Государственной Думы </w:t>
            </w:r>
            <w:r w:rsidRPr="00803410">
              <w:rPr>
                <w:rFonts w:ascii="Times New Roman" w:hAnsi="Times New Roman" w:cs="Times New Roman"/>
                <w:b/>
                <w:sz w:val="28"/>
                <w:szCs w:val="28"/>
              </w:rPr>
              <w:t>В.М. Резником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03410" w:rsidRPr="00803410" w:rsidRDefault="00803410" w:rsidP="00803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410"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Законопроектом предлагается установить размер государственной пошлины за выдачу и переоформление указанных новых видов разрешительных документов по аналогии с действующим размером пошлин за выдачу (переоформление) иных разрешительных документов в сфере оборота оружия, в силу того, что объем выполняемых </w:t>
            </w:r>
            <w:proofErr w:type="spellStart"/>
            <w:r w:rsidRPr="00803410">
              <w:rPr>
                <w:rFonts w:ascii="Times New Roman" w:hAnsi="Times New Roman" w:cs="Times New Roman"/>
                <w:sz w:val="28"/>
                <w:szCs w:val="28"/>
              </w:rPr>
              <w:t>Росгвардией</w:t>
            </w:r>
            <w:proofErr w:type="spellEnd"/>
            <w:r w:rsidRPr="00803410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 значимых действий и ресурсных затрат сопоставимы - 500 и 250 рублей соответственно.</w:t>
            </w:r>
          </w:p>
          <w:p w:rsidR="00803410" w:rsidRPr="007F7054" w:rsidRDefault="00803410" w:rsidP="008034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410">
              <w:rPr>
                <w:rFonts w:ascii="Times New Roman" w:hAnsi="Times New Roman" w:cs="Times New Roman"/>
                <w:sz w:val="28"/>
                <w:szCs w:val="28"/>
              </w:rPr>
              <w:t>Одновременно законопроектом предлагается установить государственную пошлину за выдачу и переоформление разрешений на транспортирование и перевозку оружия и (или) патронов, а также за переоформление лицензий на экспонирование или коллекционирование оружия.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0" w:rsidRPr="00FB1384" w:rsidRDefault="00FB499E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B11DEF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EF" w:rsidRPr="001000FF" w:rsidRDefault="00B11DE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DEF" w:rsidRDefault="00B11DEF" w:rsidP="00B11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249394-8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144 Трудового кодекса Российской Федерации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02.12.2022)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С.М. Мироновым, Г.Ю.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Семигиным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О.А. Ниловым, С.В.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Кабышевым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В.К.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Гартунгом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Д.Г. Гусевым, А.А. Кузнецовым, А.В.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.Г. Делягиным, Н.В. Новичковым, </w:t>
            </w:r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>Я.В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Лантратовой, А.А.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Ремезковым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Ф.С. </w:t>
            </w:r>
            <w:proofErr w:type="spellStart"/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>Тумусовым</w:t>
            </w:r>
            <w:proofErr w:type="spellEnd"/>
            <w:r w:rsidRPr="00B11DEF">
              <w:rPr>
                <w:rFonts w:ascii="Times New Roman" w:hAnsi="Times New Roman" w:cs="Times New Roman"/>
                <w:b/>
                <w:sz w:val="28"/>
                <w:szCs w:val="28"/>
              </w:rPr>
              <w:t>, А.С. Аксененко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11DEF" w:rsidRPr="00B11DEF" w:rsidRDefault="00B11DEF" w:rsidP="00B1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DEF">
              <w:rPr>
                <w:rFonts w:ascii="Times New Roman" w:hAnsi="Times New Roman" w:cs="Times New Roman"/>
                <w:sz w:val="28"/>
                <w:szCs w:val="28"/>
              </w:rPr>
              <w:t>Законопроектом предлагается установить для работников государственных и муниципальных учреждений долю выплат по базовым окладам (базовым должностным окладам), базовым ставкам заработной платы по профессиональным квалификационным группам в структуре заработной платы (оплаты труда) работников не ниже 70 процентов.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EF" w:rsidRPr="00FB1384" w:rsidRDefault="00FB499E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1E3E5B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B" w:rsidRPr="001000FF" w:rsidRDefault="001E3E5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E5B" w:rsidRDefault="001E3E5B" w:rsidP="001E3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E3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251841-8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E3E5B"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утратившей силу статьи 253 Трудового кодекса Российской Федерации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E3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06.12.2022)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С.В.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Авксентьевой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E3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Р.Б. </w:t>
            </w:r>
            <w:proofErr w:type="spellStart"/>
            <w:r w:rsidRPr="001E3E5B">
              <w:rPr>
                <w:rFonts w:ascii="Times New Roman" w:hAnsi="Times New Roman" w:cs="Times New Roman"/>
                <w:b/>
                <w:sz w:val="28"/>
                <w:szCs w:val="28"/>
              </w:rPr>
              <w:t>Чемерис</w:t>
            </w:r>
            <w:proofErr w:type="spellEnd"/>
            <w:r w:rsidRPr="001E3E5B">
              <w:rPr>
                <w:rFonts w:ascii="Times New Roman" w:hAnsi="Times New Roman" w:cs="Times New Roman"/>
                <w:b/>
                <w:sz w:val="28"/>
                <w:szCs w:val="28"/>
              </w:rPr>
              <w:t>, К.А. Горячевой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E3E5B" w:rsidRPr="001E3E5B" w:rsidRDefault="001E3E5B" w:rsidP="001E3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E5B">
              <w:rPr>
                <w:rFonts w:ascii="Times New Roman" w:hAnsi="Times New Roman" w:cs="Times New Roman"/>
                <w:sz w:val="28"/>
                <w:szCs w:val="28"/>
              </w:rPr>
              <w:t>Законопроект разработан в целях устранения правовых основ профессиональной и экономической дискриминации женщин.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B" w:rsidRPr="00FB1384" w:rsidRDefault="00FB499E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803410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0" w:rsidRPr="001000FF" w:rsidRDefault="00803410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10" w:rsidRDefault="00803410" w:rsidP="008034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03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140659-8 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0341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статьи 302 и 351.7 Трудового кодекса Российской Федерации</w:t>
            </w:r>
            <w:r w:rsidR="00FB49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03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(окончательная ред., принятая ГД ФС РФ 07.12.2022)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E3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Правительством </w:t>
            </w:r>
            <w:r w:rsidRPr="00803410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  <w:r w:rsidR="001E3E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1E3E5B" w:rsidRPr="001E3E5B" w:rsidRDefault="001E3E5B" w:rsidP="001E3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E5B"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Законопроектом предлагается инкорпорировать положения пункта 2.5 Основных положений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  <w:r w:rsidRPr="001E3E5B">
              <w:rPr>
                <w:rFonts w:ascii="Times New Roman" w:hAnsi="Times New Roman" w:cs="Times New Roman"/>
                <w:sz w:val="28"/>
                <w:szCs w:val="28"/>
              </w:rPr>
              <w:t xml:space="preserve"> и установить, что:</w:t>
            </w:r>
          </w:p>
          <w:p w:rsidR="001E3E5B" w:rsidRPr="001E3E5B" w:rsidRDefault="001E3E5B" w:rsidP="001E3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E5B">
              <w:rPr>
                <w:rFonts w:ascii="Times New Roman" w:hAnsi="Times New Roman" w:cs="Times New Roman"/>
                <w:sz w:val="28"/>
                <w:szCs w:val="28"/>
              </w:rPr>
              <w:t>доставка работников от места нахождения работодателя (пункта сбора) до места выполнения работы и обратно осуществляется за счет средств работодателя;</w:t>
            </w:r>
          </w:p>
          <w:p w:rsidR="00803410" w:rsidRPr="00803410" w:rsidRDefault="001E3E5B" w:rsidP="001E3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5B">
              <w:rPr>
                <w:rFonts w:ascii="Times New Roman" w:hAnsi="Times New Roman" w:cs="Times New Roman"/>
                <w:sz w:val="28"/>
                <w:szCs w:val="28"/>
              </w:rPr>
              <w:t>работодатель может компенсировать стоимость проезда работника от места жительства до места нахождения работодателя (пункта сбора). Размер и порядок такой компенсации устанавливается коллективным договором либо локальным нормативным актом.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410" w:rsidRPr="00FB1384" w:rsidRDefault="00FB499E" w:rsidP="005A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9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</w:tbl>
    <w:p w:rsidR="00756D14" w:rsidRDefault="00756D14"/>
    <w:sectPr w:rsidR="00756D14" w:rsidSect="00945C8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5268"/>
      <w:docPartObj>
        <w:docPartGallery w:val="Page Numbers (Top of Page)"/>
        <w:docPartUnique/>
      </w:docPartObj>
    </w:sdtPr>
    <w:sdtEndPr/>
    <w:sdtContent>
      <w:p w:rsidR="006706F5" w:rsidRDefault="00670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D44">
          <w:rPr>
            <w:noProof/>
          </w:rPr>
          <w:t>1</w:t>
        </w:r>
        <w:r>
          <w:fldChar w:fldCharType="end"/>
        </w:r>
      </w:p>
    </w:sdtContent>
  </w:sdt>
  <w:p w:rsidR="006706F5" w:rsidRDefault="006706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15738"/>
    <w:rsid w:val="00036486"/>
    <w:rsid w:val="00037041"/>
    <w:rsid w:val="00052472"/>
    <w:rsid w:val="00067085"/>
    <w:rsid w:val="000B14BF"/>
    <w:rsid w:val="000C12FF"/>
    <w:rsid w:val="000E0599"/>
    <w:rsid w:val="001000FF"/>
    <w:rsid w:val="001024D1"/>
    <w:rsid w:val="00146364"/>
    <w:rsid w:val="001825E2"/>
    <w:rsid w:val="001956C6"/>
    <w:rsid w:val="001A6D83"/>
    <w:rsid w:val="001C352B"/>
    <w:rsid w:val="001C5D0F"/>
    <w:rsid w:val="001E19BB"/>
    <w:rsid w:val="001E25CC"/>
    <w:rsid w:val="001E3E5B"/>
    <w:rsid w:val="001E4CD0"/>
    <w:rsid w:val="00221405"/>
    <w:rsid w:val="0028273A"/>
    <w:rsid w:val="002844A8"/>
    <w:rsid w:val="002A34A3"/>
    <w:rsid w:val="002B55D8"/>
    <w:rsid w:val="002D0BCF"/>
    <w:rsid w:val="002E0E6D"/>
    <w:rsid w:val="00302C6B"/>
    <w:rsid w:val="0032408C"/>
    <w:rsid w:val="003305E3"/>
    <w:rsid w:val="00344425"/>
    <w:rsid w:val="00375669"/>
    <w:rsid w:val="00386D44"/>
    <w:rsid w:val="003A07BD"/>
    <w:rsid w:val="003C0DF4"/>
    <w:rsid w:val="003C1CE1"/>
    <w:rsid w:val="003D19DE"/>
    <w:rsid w:val="003D3733"/>
    <w:rsid w:val="004256F6"/>
    <w:rsid w:val="00434E9C"/>
    <w:rsid w:val="0045698B"/>
    <w:rsid w:val="00462153"/>
    <w:rsid w:val="004D26AC"/>
    <w:rsid w:val="005019B8"/>
    <w:rsid w:val="005122C0"/>
    <w:rsid w:val="00564562"/>
    <w:rsid w:val="00567A19"/>
    <w:rsid w:val="00572856"/>
    <w:rsid w:val="005777AF"/>
    <w:rsid w:val="005A19BA"/>
    <w:rsid w:val="005A2A80"/>
    <w:rsid w:val="005B4B83"/>
    <w:rsid w:val="005B6C90"/>
    <w:rsid w:val="005E74F8"/>
    <w:rsid w:val="005F084F"/>
    <w:rsid w:val="005F52A3"/>
    <w:rsid w:val="0061032C"/>
    <w:rsid w:val="006107C7"/>
    <w:rsid w:val="00614397"/>
    <w:rsid w:val="0061513B"/>
    <w:rsid w:val="00626AC0"/>
    <w:rsid w:val="006519C0"/>
    <w:rsid w:val="00660444"/>
    <w:rsid w:val="00665C66"/>
    <w:rsid w:val="006706F5"/>
    <w:rsid w:val="00684DF0"/>
    <w:rsid w:val="006C0359"/>
    <w:rsid w:val="006D0914"/>
    <w:rsid w:val="006D3ED0"/>
    <w:rsid w:val="006E3312"/>
    <w:rsid w:val="006E713F"/>
    <w:rsid w:val="00705100"/>
    <w:rsid w:val="00746DF9"/>
    <w:rsid w:val="0075614F"/>
    <w:rsid w:val="00756D14"/>
    <w:rsid w:val="00781236"/>
    <w:rsid w:val="007959E7"/>
    <w:rsid w:val="007B2AE8"/>
    <w:rsid w:val="007C69E0"/>
    <w:rsid w:val="007C6AFF"/>
    <w:rsid w:val="007D20FC"/>
    <w:rsid w:val="007F7054"/>
    <w:rsid w:val="007F7C8D"/>
    <w:rsid w:val="008011F9"/>
    <w:rsid w:val="00803410"/>
    <w:rsid w:val="00824B0A"/>
    <w:rsid w:val="00824F29"/>
    <w:rsid w:val="00856A7F"/>
    <w:rsid w:val="00856BE3"/>
    <w:rsid w:val="00880E40"/>
    <w:rsid w:val="008B1AF0"/>
    <w:rsid w:val="008C17FF"/>
    <w:rsid w:val="008E60BE"/>
    <w:rsid w:val="008F1DCE"/>
    <w:rsid w:val="009154BB"/>
    <w:rsid w:val="0094269F"/>
    <w:rsid w:val="00945C8B"/>
    <w:rsid w:val="009524BE"/>
    <w:rsid w:val="00952776"/>
    <w:rsid w:val="009720AE"/>
    <w:rsid w:val="00991108"/>
    <w:rsid w:val="009932A4"/>
    <w:rsid w:val="00996D9C"/>
    <w:rsid w:val="009C3EF7"/>
    <w:rsid w:val="009C507D"/>
    <w:rsid w:val="009D6FDB"/>
    <w:rsid w:val="009E2DA8"/>
    <w:rsid w:val="009F2438"/>
    <w:rsid w:val="00A12258"/>
    <w:rsid w:val="00A1577E"/>
    <w:rsid w:val="00A15FB1"/>
    <w:rsid w:val="00A37A69"/>
    <w:rsid w:val="00A553FC"/>
    <w:rsid w:val="00A830D7"/>
    <w:rsid w:val="00AC4D5F"/>
    <w:rsid w:val="00AC7733"/>
    <w:rsid w:val="00AE2356"/>
    <w:rsid w:val="00AE267B"/>
    <w:rsid w:val="00B11DEF"/>
    <w:rsid w:val="00B3201A"/>
    <w:rsid w:val="00B46734"/>
    <w:rsid w:val="00B63DC8"/>
    <w:rsid w:val="00B7294B"/>
    <w:rsid w:val="00B77C0B"/>
    <w:rsid w:val="00B90221"/>
    <w:rsid w:val="00B9191D"/>
    <w:rsid w:val="00BA2947"/>
    <w:rsid w:val="00BC2A33"/>
    <w:rsid w:val="00C30CF1"/>
    <w:rsid w:val="00C4284F"/>
    <w:rsid w:val="00C46E58"/>
    <w:rsid w:val="00C70AAD"/>
    <w:rsid w:val="00C802F3"/>
    <w:rsid w:val="00C874F3"/>
    <w:rsid w:val="00CB68A0"/>
    <w:rsid w:val="00CC37B4"/>
    <w:rsid w:val="00CC55FD"/>
    <w:rsid w:val="00CF3F11"/>
    <w:rsid w:val="00D04505"/>
    <w:rsid w:val="00D16AC8"/>
    <w:rsid w:val="00D16CB8"/>
    <w:rsid w:val="00D32239"/>
    <w:rsid w:val="00D36608"/>
    <w:rsid w:val="00D37206"/>
    <w:rsid w:val="00D403FF"/>
    <w:rsid w:val="00D42DCB"/>
    <w:rsid w:val="00D56755"/>
    <w:rsid w:val="00DC2175"/>
    <w:rsid w:val="00DE2F0F"/>
    <w:rsid w:val="00E0706D"/>
    <w:rsid w:val="00E42CDD"/>
    <w:rsid w:val="00E95AD2"/>
    <w:rsid w:val="00E97BA6"/>
    <w:rsid w:val="00EA7460"/>
    <w:rsid w:val="00EB48E7"/>
    <w:rsid w:val="00EE1D0C"/>
    <w:rsid w:val="00F01CF4"/>
    <w:rsid w:val="00F13A04"/>
    <w:rsid w:val="00F13DC7"/>
    <w:rsid w:val="00F22811"/>
    <w:rsid w:val="00F2312B"/>
    <w:rsid w:val="00F26318"/>
    <w:rsid w:val="00F30B19"/>
    <w:rsid w:val="00F463CA"/>
    <w:rsid w:val="00F6023B"/>
    <w:rsid w:val="00F75257"/>
    <w:rsid w:val="00FB1384"/>
    <w:rsid w:val="00FB499E"/>
    <w:rsid w:val="00FE390E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33B9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D373-1A7F-411D-8AC5-D6B79D8D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15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Чиркова Анастасия Константиновна</cp:lastModifiedBy>
  <cp:revision>34</cp:revision>
  <dcterms:created xsi:type="dcterms:W3CDTF">2022-08-05T07:42:00Z</dcterms:created>
  <dcterms:modified xsi:type="dcterms:W3CDTF">2022-12-16T02:50:00Z</dcterms:modified>
</cp:coreProperties>
</file>