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907" w:rsidRDefault="00C30907" w:rsidP="00C30907">
      <w:pPr>
        <w:pStyle w:val="ConsPlusNormal"/>
        <w:tabs>
          <w:tab w:val="left" w:pos="8647"/>
        </w:tabs>
        <w:ind w:right="-1"/>
        <w:jc w:val="right"/>
        <w:outlineLvl w:val="0"/>
        <w:rPr>
          <w:rFonts w:ascii="Times New Roman" w:hAnsi="Times New Roman" w:cs="Times New Roman"/>
          <w:sz w:val="24"/>
          <w:szCs w:val="24"/>
        </w:rPr>
      </w:pPr>
      <w:r>
        <w:rPr>
          <w:rFonts w:ascii="Times New Roman" w:hAnsi="Times New Roman" w:cs="Times New Roman"/>
          <w:sz w:val="24"/>
          <w:szCs w:val="24"/>
        </w:rPr>
        <w:t xml:space="preserve">Приложение 2                          </w:t>
      </w:r>
    </w:p>
    <w:p w:rsidR="00C30907" w:rsidRDefault="00C30907" w:rsidP="00C3090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к Закону Республики Алтай</w:t>
      </w:r>
    </w:p>
    <w:p w:rsidR="00C30907" w:rsidRDefault="00C30907" w:rsidP="00C3090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 xml:space="preserve">«О внесении изменений </w:t>
      </w:r>
    </w:p>
    <w:p w:rsidR="00C30907" w:rsidRDefault="00C30907" w:rsidP="00C3090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в Закон Республики Алтай</w:t>
      </w:r>
    </w:p>
    <w:p w:rsidR="00C30907" w:rsidRDefault="00C30907" w:rsidP="00C3090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«О республиканском бюджете</w:t>
      </w:r>
    </w:p>
    <w:p w:rsidR="00C30907" w:rsidRDefault="00C30907" w:rsidP="00C3090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Республики Алтай на 202</w:t>
      </w:r>
      <w:r w:rsidR="00F87880">
        <w:rPr>
          <w:rFonts w:ascii="Times New Roman" w:hAnsi="Times New Roman" w:cs="Times New Roman"/>
          <w:sz w:val="24"/>
          <w:szCs w:val="24"/>
        </w:rPr>
        <w:t>3</w:t>
      </w:r>
      <w:r>
        <w:rPr>
          <w:rFonts w:ascii="Times New Roman" w:hAnsi="Times New Roman" w:cs="Times New Roman"/>
          <w:sz w:val="24"/>
          <w:szCs w:val="24"/>
        </w:rPr>
        <w:t xml:space="preserve"> год</w:t>
      </w:r>
    </w:p>
    <w:p w:rsidR="00C30907" w:rsidRDefault="00C30907" w:rsidP="00C30907">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и на плановый период 202</w:t>
      </w:r>
      <w:r w:rsidR="00F87880">
        <w:rPr>
          <w:rFonts w:ascii="Times New Roman" w:hAnsi="Times New Roman" w:cs="Times New Roman"/>
          <w:sz w:val="24"/>
          <w:szCs w:val="24"/>
        </w:rPr>
        <w:t>4</w:t>
      </w:r>
      <w:r>
        <w:rPr>
          <w:rFonts w:ascii="Times New Roman" w:hAnsi="Times New Roman" w:cs="Times New Roman"/>
          <w:sz w:val="24"/>
          <w:szCs w:val="24"/>
        </w:rPr>
        <w:t xml:space="preserve"> и 202</w:t>
      </w:r>
      <w:r w:rsidR="00F87880">
        <w:rPr>
          <w:rFonts w:ascii="Times New Roman" w:hAnsi="Times New Roman" w:cs="Times New Roman"/>
          <w:sz w:val="24"/>
          <w:szCs w:val="24"/>
        </w:rPr>
        <w:t>5</w:t>
      </w:r>
      <w:r>
        <w:rPr>
          <w:rFonts w:ascii="Times New Roman" w:hAnsi="Times New Roman" w:cs="Times New Roman"/>
          <w:sz w:val="24"/>
          <w:szCs w:val="24"/>
        </w:rPr>
        <w:t xml:space="preserve"> годов»</w:t>
      </w:r>
    </w:p>
    <w:p w:rsidR="00C30907" w:rsidRDefault="00C30907" w:rsidP="00C30907">
      <w:pPr>
        <w:pStyle w:val="ConsPlusNormal"/>
        <w:tabs>
          <w:tab w:val="left" w:pos="9356"/>
        </w:tabs>
        <w:ind w:right="-1"/>
        <w:jc w:val="right"/>
        <w:rPr>
          <w:rFonts w:ascii="Times New Roman" w:hAnsi="Times New Roman" w:cs="Times New Roman"/>
          <w:sz w:val="24"/>
          <w:szCs w:val="24"/>
        </w:rPr>
      </w:pPr>
    </w:p>
    <w:p w:rsidR="00F43C6B" w:rsidRPr="00C3011F" w:rsidRDefault="001E2A92" w:rsidP="00C30907">
      <w:pPr>
        <w:pStyle w:val="ConsPlusNormal"/>
        <w:tabs>
          <w:tab w:val="left" w:pos="9356"/>
        </w:tabs>
        <w:ind w:right="-1"/>
        <w:jc w:val="right"/>
        <w:outlineLvl w:val="0"/>
        <w:rPr>
          <w:rFonts w:ascii="Times New Roman" w:hAnsi="Times New Roman" w:cs="Times New Roman"/>
          <w:sz w:val="24"/>
          <w:szCs w:val="24"/>
        </w:rPr>
      </w:pPr>
      <w:r>
        <w:rPr>
          <w:rFonts w:ascii="Times New Roman" w:hAnsi="Times New Roman" w:cs="Times New Roman"/>
          <w:sz w:val="24"/>
          <w:szCs w:val="24"/>
        </w:rPr>
        <w:t>«</w:t>
      </w:r>
      <w:r w:rsidR="00F43C6B"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DC2C6D">
        <w:rPr>
          <w:rFonts w:ascii="Times New Roman" w:hAnsi="Times New Roman" w:cs="Times New Roman"/>
          <w:sz w:val="24"/>
          <w:szCs w:val="24"/>
        </w:rPr>
        <w:t>3</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DC2C6D">
        <w:rPr>
          <w:rFonts w:ascii="Times New Roman" w:hAnsi="Times New Roman" w:cs="Times New Roman"/>
          <w:sz w:val="24"/>
          <w:szCs w:val="24"/>
        </w:rPr>
        <w:t>4</w:t>
      </w:r>
      <w:r w:rsidRPr="00C3011F">
        <w:rPr>
          <w:rFonts w:ascii="Times New Roman" w:hAnsi="Times New Roman" w:cs="Times New Roman"/>
          <w:sz w:val="24"/>
          <w:szCs w:val="24"/>
        </w:rPr>
        <w:t xml:space="preserve"> и 202</w:t>
      </w:r>
      <w:r w:rsidR="00DC2C6D">
        <w:rPr>
          <w:rFonts w:ascii="Times New Roman" w:hAnsi="Times New Roman" w:cs="Times New Roman"/>
          <w:sz w:val="24"/>
          <w:szCs w:val="24"/>
        </w:rPr>
        <w:t>5</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3E3C03"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p>
    <w:p w:rsidR="004A0C9E" w:rsidRPr="008D7744"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DC2C6D">
        <w:rPr>
          <w:rFonts w:ascii="Times New Roman" w:hAnsi="Times New Roman" w:cs="Times New Roman"/>
          <w:sz w:val="28"/>
          <w:szCs w:val="28"/>
        </w:rPr>
        <w:t>3</w:t>
      </w:r>
      <w:r w:rsidRPr="008D7744">
        <w:rPr>
          <w:rFonts w:ascii="Times New Roman" w:hAnsi="Times New Roman" w:cs="Times New Roman"/>
          <w:sz w:val="28"/>
          <w:szCs w:val="28"/>
        </w:rPr>
        <w:t xml:space="preserve"> год</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815"/>
        <w:gridCol w:w="2977"/>
        <w:gridCol w:w="1842"/>
      </w:tblGrid>
      <w:tr w:rsidR="00754851" w:rsidTr="003E3C03">
        <w:tc>
          <w:tcPr>
            <w:tcW w:w="481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97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3E3C03"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p>
          <w:p w:rsidR="00754851" w:rsidRPr="00C85EAA" w:rsidRDefault="00754851" w:rsidP="00DC2C6D">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 на 202</w:t>
            </w:r>
            <w:r w:rsidR="00DC2C6D">
              <w:rPr>
                <w:rFonts w:ascii="Times New Roman" w:hAnsi="Times New Roman" w:cs="Times New Roman"/>
                <w:b/>
                <w:sz w:val="24"/>
                <w:szCs w:val="24"/>
              </w:rPr>
              <w:t>3</w:t>
            </w:r>
            <w:r>
              <w:rPr>
                <w:rFonts w:ascii="Times New Roman" w:hAnsi="Times New Roman" w:cs="Times New Roman"/>
                <w:b/>
                <w:sz w:val="24"/>
                <w:szCs w:val="24"/>
              </w:rPr>
              <w:t xml:space="preserve"> год</w:t>
            </w:r>
          </w:p>
        </w:tc>
      </w:tr>
      <w:tr w:rsidR="00754851" w:rsidTr="003E3C03">
        <w:tc>
          <w:tcPr>
            <w:tcW w:w="4815" w:type="dxa"/>
            <w:vAlign w:val="center"/>
          </w:tcPr>
          <w:p w:rsidR="00754851" w:rsidRPr="00C85EAA" w:rsidRDefault="00754851" w:rsidP="00754851">
            <w:pPr>
              <w:pStyle w:val="ConsPlusNormal"/>
              <w:jc w:val="both"/>
              <w:rPr>
                <w:rFonts w:ascii="Times New Roman" w:hAnsi="Times New Roman" w:cs="Times New Roman"/>
                <w:b/>
                <w:sz w:val="24"/>
                <w:szCs w:val="24"/>
              </w:rPr>
            </w:pPr>
            <w:r w:rsidRPr="00C85EAA">
              <w:rPr>
                <w:rFonts w:ascii="Times New Roman" w:hAnsi="Times New Roman" w:cs="Times New Roman"/>
                <w:b/>
                <w:sz w:val="24"/>
                <w:szCs w:val="24"/>
              </w:rPr>
              <w:t>Дефицит бюджета (-)</w:t>
            </w:r>
          </w:p>
        </w:tc>
        <w:tc>
          <w:tcPr>
            <w:tcW w:w="2977"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760979" w:rsidRDefault="0036321C" w:rsidP="00414A12">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w:t>
            </w:r>
            <w:r w:rsidR="00414A12">
              <w:rPr>
                <w:rFonts w:ascii="Times New Roman" w:hAnsi="Times New Roman" w:cs="Times New Roman"/>
                <w:b/>
                <w:bCs/>
                <w:sz w:val="24"/>
                <w:szCs w:val="24"/>
              </w:rPr>
              <w:t xml:space="preserve"> 1 216 638,1</w:t>
            </w:r>
          </w:p>
        </w:tc>
      </w:tr>
      <w:tr w:rsidR="00754851" w:rsidTr="003E3C03">
        <w:tc>
          <w:tcPr>
            <w:tcW w:w="4815"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977"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754851" w:rsidRPr="00C26FE4" w:rsidRDefault="00414A12" w:rsidP="00754851">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1 216 638,1</w:t>
            </w:r>
          </w:p>
        </w:tc>
      </w:tr>
      <w:tr w:rsidR="00754851" w:rsidTr="003E3C03">
        <w:tc>
          <w:tcPr>
            <w:tcW w:w="4815"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977"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AE6917" w:rsidRDefault="00754851" w:rsidP="00754851">
            <w:pPr>
              <w:autoSpaceDE w:val="0"/>
              <w:autoSpaceDN w:val="0"/>
              <w:adjustRightInd w:val="0"/>
              <w:outlineLvl w:val="0"/>
              <w:rPr>
                <w:rFonts w:ascii="Times New Roman" w:hAnsi="Times New Roman" w:cs="Times New Roman"/>
                <w:bCs/>
                <w:sz w:val="24"/>
                <w:szCs w:val="24"/>
              </w:rPr>
            </w:pPr>
          </w:p>
        </w:tc>
      </w:tr>
      <w:tr w:rsidR="0071460A" w:rsidTr="003E3C03">
        <w:tc>
          <w:tcPr>
            <w:tcW w:w="4815" w:type="dxa"/>
            <w:vAlign w:val="center"/>
          </w:tcPr>
          <w:p w:rsidR="0071460A" w:rsidRPr="00633DA8" w:rsidRDefault="0071460A" w:rsidP="0071460A">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977" w:type="dxa"/>
            <w:vAlign w:val="center"/>
          </w:tcPr>
          <w:p w:rsidR="0071460A" w:rsidRPr="00633DA8" w:rsidRDefault="0071460A" w:rsidP="0071460A">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842" w:type="dxa"/>
            <w:vAlign w:val="center"/>
          </w:tcPr>
          <w:p w:rsidR="0071460A" w:rsidRPr="0046556F" w:rsidRDefault="003575D4" w:rsidP="003575D4">
            <w:pPr>
              <w:autoSpaceDE w:val="0"/>
              <w:autoSpaceDN w:val="0"/>
              <w:adjustRightInd w:val="0"/>
              <w:jc w:val="center"/>
              <w:rPr>
                <w:rFonts w:ascii="Times New Roman" w:hAnsi="Times New Roman" w:cs="Times New Roman"/>
                <w:b/>
              </w:rPr>
            </w:pPr>
            <w:r>
              <w:rPr>
                <w:rFonts w:ascii="Times New Roman" w:hAnsi="Times New Roman" w:cs="Times New Roman"/>
                <w:b/>
              </w:rPr>
              <w:t>247 923,6</w:t>
            </w:r>
          </w:p>
        </w:tc>
      </w:tr>
      <w:tr w:rsidR="00E4254F" w:rsidTr="003E3C03">
        <w:tc>
          <w:tcPr>
            <w:tcW w:w="4815" w:type="dxa"/>
            <w:vAlign w:val="center"/>
          </w:tcPr>
          <w:p w:rsidR="00E4254F" w:rsidRPr="00E4254F" w:rsidRDefault="00E4254F" w:rsidP="00E4254F">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остатков средств бюджетов</w:t>
            </w:r>
          </w:p>
        </w:tc>
        <w:tc>
          <w:tcPr>
            <w:tcW w:w="2977" w:type="dxa"/>
            <w:vAlign w:val="center"/>
          </w:tcPr>
          <w:p w:rsidR="00E4254F" w:rsidRPr="00E4254F" w:rsidRDefault="00E4254F" w:rsidP="00E4254F">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906 01 05 00 00 00 0000 500</w:t>
            </w:r>
          </w:p>
        </w:tc>
        <w:tc>
          <w:tcPr>
            <w:tcW w:w="1842" w:type="dxa"/>
            <w:vAlign w:val="center"/>
          </w:tcPr>
          <w:p w:rsidR="00E4254F" w:rsidRDefault="007B54B9" w:rsidP="009E2CB8">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-34 </w:t>
            </w:r>
            <w:r w:rsidR="009E2CB8">
              <w:rPr>
                <w:rFonts w:ascii="Times New Roman" w:hAnsi="Times New Roman" w:cs="Times New Roman"/>
                <w:b/>
                <w:sz w:val="24"/>
                <w:szCs w:val="24"/>
              </w:rPr>
              <w:t>595 508,6</w:t>
            </w:r>
          </w:p>
        </w:tc>
      </w:tr>
      <w:tr w:rsidR="00E4254F" w:rsidTr="003E3C03">
        <w:tc>
          <w:tcPr>
            <w:tcW w:w="4815" w:type="dxa"/>
            <w:vAlign w:val="center"/>
          </w:tcPr>
          <w:p w:rsidR="00E4254F" w:rsidRPr="00E4254F" w:rsidRDefault="00E4254F" w:rsidP="00E4254F">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средств бюджетов</w:t>
            </w:r>
          </w:p>
        </w:tc>
        <w:tc>
          <w:tcPr>
            <w:tcW w:w="2977" w:type="dxa"/>
            <w:vAlign w:val="center"/>
          </w:tcPr>
          <w:p w:rsidR="00E4254F" w:rsidRPr="00E4254F" w:rsidRDefault="00E4254F" w:rsidP="00E4254F">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906 01 05 02 00 00 0000 500</w:t>
            </w:r>
          </w:p>
        </w:tc>
        <w:tc>
          <w:tcPr>
            <w:tcW w:w="1842" w:type="dxa"/>
            <w:vAlign w:val="center"/>
          </w:tcPr>
          <w:p w:rsidR="00E4254F" w:rsidRPr="007B54B9" w:rsidRDefault="007B54B9" w:rsidP="009E2CB8">
            <w:pPr>
              <w:pStyle w:val="ConsPlusNormal"/>
              <w:jc w:val="center"/>
              <w:rPr>
                <w:rFonts w:ascii="Times New Roman" w:hAnsi="Times New Roman" w:cs="Times New Roman"/>
                <w:sz w:val="24"/>
                <w:szCs w:val="24"/>
              </w:rPr>
            </w:pPr>
            <w:r w:rsidRPr="007B54B9">
              <w:rPr>
                <w:rFonts w:ascii="Times New Roman" w:hAnsi="Times New Roman" w:cs="Times New Roman"/>
                <w:sz w:val="24"/>
                <w:szCs w:val="24"/>
              </w:rPr>
              <w:t>-34</w:t>
            </w:r>
            <w:r w:rsidR="009E2CB8">
              <w:rPr>
                <w:rFonts w:ascii="Times New Roman" w:hAnsi="Times New Roman" w:cs="Times New Roman"/>
                <w:sz w:val="24"/>
                <w:szCs w:val="24"/>
              </w:rPr>
              <w:t> 595 508,6</w:t>
            </w:r>
          </w:p>
        </w:tc>
      </w:tr>
      <w:tr w:rsidR="00E4254F" w:rsidTr="003E3C03">
        <w:tc>
          <w:tcPr>
            <w:tcW w:w="4815" w:type="dxa"/>
            <w:vAlign w:val="center"/>
          </w:tcPr>
          <w:p w:rsidR="00E4254F" w:rsidRPr="00E4254F" w:rsidRDefault="00E4254F" w:rsidP="00E4254F">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w:t>
            </w:r>
          </w:p>
        </w:tc>
        <w:tc>
          <w:tcPr>
            <w:tcW w:w="2977" w:type="dxa"/>
            <w:vAlign w:val="center"/>
          </w:tcPr>
          <w:p w:rsidR="00E4254F" w:rsidRPr="00E4254F" w:rsidRDefault="00E4254F" w:rsidP="00E4254F">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906 01 05 02 01 00 0000 510</w:t>
            </w:r>
          </w:p>
        </w:tc>
        <w:tc>
          <w:tcPr>
            <w:tcW w:w="1842" w:type="dxa"/>
            <w:vAlign w:val="center"/>
          </w:tcPr>
          <w:p w:rsidR="00E4254F" w:rsidRPr="007B54B9" w:rsidRDefault="007B54B9" w:rsidP="009E2CB8">
            <w:pPr>
              <w:pStyle w:val="ConsPlusNormal"/>
              <w:jc w:val="center"/>
              <w:rPr>
                <w:rFonts w:ascii="Times New Roman" w:hAnsi="Times New Roman" w:cs="Times New Roman"/>
                <w:sz w:val="24"/>
                <w:szCs w:val="24"/>
              </w:rPr>
            </w:pPr>
            <w:r w:rsidRPr="007B54B9">
              <w:rPr>
                <w:rFonts w:ascii="Times New Roman" w:hAnsi="Times New Roman" w:cs="Times New Roman"/>
                <w:sz w:val="24"/>
                <w:szCs w:val="24"/>
              </w:rPr>
              <w:t>-34</w:t>
            </w:r>
            <w:r w:rsidR="009E2CB8">
              <w:rPr>
                <w:rFonts w:ascii="Times New Roman" w:hAnsi="Times New Roman" w:cs="Times New Roman"/>
                <w:sz w:val="24"/>
                <w:szCs w:val="24"/>
              </w:rPr>
              <w:t> 595 508,6</w:t>
            </w:r>
          </w:p>
        </w:tc>
      </w:tr>
      <w:tr w:rsidR="00E4254F" w:rsidTr="003E3C03">
        <w:tc>
          <w:tcPr>
            <w:tcW w:w="4815" w:type="dxa"/>
            <w:vAlign w:val="center"/>
          </w:tcPr>
          <w:p w:rsidR="00E4254F" w:rsidRPr="00E4254F" w:rsidRDefault="00E4254F" w:rsidP="00E4254F">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 субъектов Российской Федерации</w:t>
            </w:r>
          </w:p>
        </w:tc>
        <w:tc>
          <w:tcPr>
            <w:tcW w:w="2977" w:type="dxa"/>
            <w:vAlign w:val="center"/>
          </w:tcPr>
          <w:p w:rsidR="00E4254F" w:rsidRPr="00E4254F" w:rsidRDefault="00E4254F" w:rsidP="00E4254F">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906 01 05 02 01 02 0000 510</w:t>
            </w:r>
          </w:p>
        </w:tc>
        <w:tc>
          <w:tcPr>
            <w:tcW w:w="1842" w:type="dxa"/>
            <w:vAlign w:val="center"/>
          </w:tcPr>
          <w:p w:rsidR="00E4254F" w:rsidRPr="007B54B9" w:rsidRDefault="00905E50" w:rsidP="009E2CB8">
            <w:pPr>
              <w:pStyle w:val="ConsPlusNormal"/>
              <w:jc w:val="center"/>
              <w:rPr>
                <w:rFonts w:ascii="Times New Roman" w:hAnsi="Times New Roman" w:cs="Times New Roman"/>
                <w:sz w:val="24"/>
                <w:szCs w:val="24"/>
              </w:rPr>
            </w:pPr>
            <w:r w:rsidRPr="007B54B9">
              <w:rPr>
                <w:rFonts w:ascii="Times New Roman" w:hAnsi="Times New Roman" w:cs="Times New Roman"/>
                <w:sz w:val="24"/>
                <w:szCs w:val="24"/>
              </w:rPr>
              <w:t>-34</w:t>
            </w:r>
            <w:r w:rsidR="009E2CB8">
              <w:rPr>
                <w:rFonts w:ascii="Times New Roman" w:hAnsi="Times New Roman" w:cs="Times New Roman"/>
                <w:sz w:val="24"/>
                <w:szCs w:val="24"/>
              </w:rPr>
              <w:t> 595 508,6</w:t>
            </w:r>
          </w:p>
        </w:tc>
      </w:tr>
      <w:tr w:rsidR="003575D4" w:rsidTr="00CB3EB1">
        <w:tc>
          <w:tcPr>
            <w:tcW w:w="4815" w:type="dxa"/>
            <w:vAlign w:val="center"/>
          </w:tcPr>
          <w:p w:rsidR="003575D4" w:rsidRPr="00E4254F" w:rsidRDefault="003575D4" w:rsidP="003575D4">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остатков средств бюджетов</w:t>
            </w:r>
          </w:p>
        </w:tc>
        <w:tc>
          <w:tcPr>
            <w:tcW w:w="2977" w:type="dxa"/>
            <w:vAlign w:val="center"/>
          </w:tcPr>
          <w:p w:rsidR="003575D4" w:rsidRPr="00E4254F" w:rsidRDefault="003575D4" w:rsidP="003575D4">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906 01 05 00 00 00 0000 600</w:t>
            </w:r>
          </w:p>
        </w:tc>
        <w:tc>
          <w:tcPr>
            <w:tcW w:w="1842" w:type="dxa"/>
          </w:tcPr>
          <w:p w:rsidR="003575D4" w:rsidRPr="003575D4" w:rsidRDefault="003575D4" w:rsidP="009E2CB8">
            <w:pPr>
              <w:jc w:val="center"/>
              <w:rPr>
                <w:b/>
              </w:rPr>
            </w:pPr>
            <w:r w:rsidRPr="003575D4">
              <w:rPr>
                <w:rFonts w:ascii="Times New Roman" w:hAnsi="Times New Roman" w:cs="Times New Roman"/>
                <w:b/>
                <w:sz w:val="24"/>
                <w:szCs w:val="24"/>
              </w:rPr>
              <w:t>34</w:t>
            </w:r>
            <w:r w:rsidR="009E2CB8">
              <w:rPr>
                <w:rFonts w:ascii="Times New Roman" w:hAnsi="Times New Roman" w:cs="Times New Roman"/>
                <w:b/>
                <w:sz w:val="24"/>
                <w:szCs w:val="24"/>
              </w:rPr>
              <w:t> 843 432,2</w:t>
            </w:r>
          </w:p>
        </w:tc>
      </w:tr>
      <w:tr w:rsidR="003575D4" w:rsidTr="00CB3EB1">
        <w:tc>
          <w:tcPr>
            <w:tcW w:w="4815" w:type="dxa"/>
            <w:vAlign w:val="center"/>
          </w:tcPr>
          <w:p w:rsidR="003575D4" w:rsidRPr="00E4254F" w:rsidRDefault="003575D4" w:rsidP="003575D4">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средств бюджетов</w:t>
            </w:r>
          </w:p>
        </w:tc>
        <w:tc>
          <w:tcPr>
            <w:tcW w:w="2977" w:type="dxa"/>
            <w:vAlign w:val="center"/>
          </w:tcPr>
          <w:p w:rsidR="003575D4" w:rsidRPr="00E4254F" w:rsidRDefault="003575D4" w:rsidP="003575D4">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906 01 05 02 00 00 0000 600</w:t>
            </w:r>
          </w:p>
        </w:tc>
        <w:tc>
          <w:tcPr>
            <w:tcW w:w="1842" w:type="dxa"/>
          </w:tcPr>
          <w:p w:rsidR="003575D4" w:rsidRDefault="003575D4" w:rsidP="009E2CB8">
            <w:pPr>
              <w:jc w:val="center"/>
            </w:pPr>
            <w:r w:rsidRPr="006B1EEF">
              <w:rPr>
                <w:rFonts w:ascii="Times New Roman" w:hAnsi="Times New Roman" w:cs="Times New Roman"/>
                <w:sz w:val="24"/>
                <w:szCs w:val="24"/>
              </w:rPr>
              <w:t>34</w:t>
            </w:r>
            <w:r w:rsidR="009E2CB8">
              <w:rPr>
                <w:rFonts w:ascii="Times New Roman" w:hAnsi="Times New Roman" w:cs="Times New Roman"/>
                <w:sz w:val="24"/>
                <w:szCs w:val="24"/>
              </w:rPr>
              <w:t> 843 432,2</w:t>
            </w:r>
          </w:p>
        </w:tc>
      </w:tr>
      <w:tr w:rsidR="003575D4" w:rsidTr="00CB3EB1">
        <w:tc>
          <w:tcPr>
            <w:tcW w:w="4815" w:type="dxa"/>
            <w:vAlign w:val="center"/>
          </w:tcPr>
          <w:p w:rsidR="003575D4" w:rsidRPr="00E4254F" w:rsidRDefault="003575D4" w:rsidP="003575D4">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денежных средств бюджетов</w:t>
            </w:r>
          </w:p>
        </w:tc>
        <w:tc>
          <w:tcPr>
            <w:tcW w:w="2977" w:type="dxa"/>
            <w:vAlign w:val="center"/>
          </w:tcPr>
          <w:p w:rsidR="003575D4" w:rsidRPr="00E4254F" w:rsidRDefault="003575D4" w:rsidP="003575D4">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906 01 05 02 01 00 0000 610</w:t>
            </w:r>
          </w:p>
        </w:tc>
        <w:tc>
          <w:tcPr>
            <w:tcW w:w="1842" w:type="dxa"/>
          </w:tcPr>
          <w:p w:rsidR="003575D4" w:rsidRDefault="003575D4" w:rsidP="009E2CB8">
            <w:pPr>
              <w:jc w:val="center"/>
            </w:pPr>
            <w:r w:rsidRPr="006B1EEF">
              <w:rPr>
                <w:rFonts w:ascii="Times New Roman" w:hAnsi="Times New Roman" w:cs="Times New Roman"/>
                <w:sz w:val="24"/>
                <w:szCs w:val="24"/>
              </w:rPr>
              <w:t>34</w:t>
            </w:r>
            <w:r w:rsidR="009E2CB8">
              <w:rPr>
                <w:rFonts w:ascii="Times New Roman" w:hAnsi="Times New Roman" w:cs="Times New Roman"/>
                <w:sz w:val="24"/>
                <w:szCs w:val="24"/>
              </w:rPr>
              <w:t> 843 432,2</w:t>
            </w:r>
          </w:p>
        </w:tc>
      </w:tr>
      <w:tr w:rsidR="00E4254F" w:rsidTr="003E3C03">
        <w:tc>
          <w:tcPr>
            <w:tcW w:w="4815" w:type="dxa"/>
            <w:vAlign w:val="center"/>
          </w:tcPr>
          <w:p w:rsidR="00E4254F" w:rsidRPr="00E4254F" w:rsidRDefault="00E4254F" w:rsidP="00E4254F">
            <w:pPr>
              <w:pStyle w:val="ConsPlusNormal"/>
              <w:jc w:val="both"/>
              <w:rPr>
                <w:rFonts w:ascii="Times New Roman" w:hAnsi="Times New Roman" w:cs="Times New Roman"/>
                <w:sz w:val="22"/>
              </w:rPr>
            </w:pPr>
            <w:r w:rsidRPr="00E4254F">
              <w:rPr>
                <w:rFonts w:ascii="Times New Roman" w:hAnsi="Times New Roman" w:cs="Times New Roman"/>
                <w:sz w:val="22"/>
              </w:rPr>
              <w:t>Уменьшение прочих остатков денежных средств бюджетов субъектов Российской Федерации</w:t>
            </w:r>
          </w:p>
        </w:tc>
        <w:tc>
          <w:tcPr>
            <w:tcW w:w="2977" w:type="dxa"/>
            <w:vAlign w:val="center"/>
          </w:tcPr>
          <w:p w:rsidR="00E4254F" w:rsidRPr="00E4254F" w:rsidRDefault="00E4254F" w:rsidP="00E4254F">
            <w:pPr>
              <w:pStyle w:val="ConsPlusNormal"/>
              <w:jc w:val="center"/>
              <w:rPr>
                <w:rFonts w:ascii="Times New Roman" w:hAnsi="Times New Roman" w:cs="Times New Roman"/>
                <w:sz w:val="22"/>
              </w:rPr>
            </w:pPr>
            <w:r w:rsidRPr="00E4254F">
              <w:rPr>
                <w:rFonts w:ascii="Times New Roman" w:hAnsi="Times New Roman" w:cs="Times New Roman"/>
                <w:sz w:val="22"/>
              </w:rPr>
              <w:t>906 01 05 02 01 02 0000 610</w:t>
            </w:r>
          </w:p>
        </w:tc>
        <w:tc>
          <w:tcPr>
            <w:tcW w:w="1842" w:type="dxa"/>
            <w:vAlign w:val="center"/>
          </w:tcPr>
          <w:p w:rsidR="00E4254F" w:rsidRPr="007B54B9" w:rsidRDefault="00905E50" w:rsidP="009E2CB8">
            <w:pPr>
              <w:pStyle w:val="ConsPlusNormal"/>
              <w:jc w:val="center"/>
              <w:rPr>
                <w:rFonts w:ascii="Times New Roman" w:hAnsi="Times New Roman" w:cs="Times New Roman"/>
                <w:sz w:val="24"/>
                <w:szCs w:val="24"/>
              </w:rPr>
            </w:pPr>
            <w:r w:rsidRPr="007B54B9">
              <w:rPr>
                <w:rFonts w:ascii="Times New Roman" w:hAnsi="Times New Roman" w:cs="Times New Roman"/>
                <w:sz w:val="24"/>
                <w:szCs w:val="24"/>
              </w:rPr>
              <w:t>3</w:t>
            </w:r>
            <w:r w:rsidR="003575D4">
              <w:rPr>
                <w:rFonts w:ascii="Times New Roman" w:hAnsi="Times New Roman" w:cs="Times New Roman"/>
                <w:sz w:val="24"/>
                <w:szCs w:val="24"/>
              </w:rPr>
              <w:t>4</w:t>
            </w:r>
            <w:r w:rsidR="009E2CB8">
              <w:rPr>
                <w:rFonts w:ascii="Times New Roman" w:hAnsi="Times New Roman" w:cs="Times New Roman"/>
                <w:sz w:val="24"/>
                <w:szCs w:val="24"/>
              </w:rPr>
              <w:t> 843 432,2</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E4254F" w:rsidRPr="00AE6917" w:rsidRDefault="001E503B"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610 158,0</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E4254F" w:rsidRPr="00AE6917" w:rsidRDefault="003624E8"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610 158,0</w:t>
            </w:r>
          </w:p>
        </w:tc>
      </w:tr>
      <w:tr w:rsidR="00E4254F" w:rsidTr="0071460A">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E4254F" w:rsidRDefault="00E4254F" w:rsidP="00E4254F">
            <w:pPr>
              <w:pStyle w:val="ConsPlusNormal"/>
              <w:jc w:val="center"/>
              <w:rPr>
                <w:rFonts w:ascii="Times New Roman" w:hAnsi="Times New Roman" w:cs="Times New Roman"/>
                <w:sz w:val="24"/>
                <w:szCs w:val="24"/>
              </w:rPr>
            </w:pPr>
          </w:p>
          <w:p w:rsidR="00E4254F" w:rsidRPr="00AE6917" w:rsidRDefault="003624E8" w:rsidP="003624E8">
            <w:pPr>
              <w:pStyle w:val="ConsPlusNormal"/>
              <w:jc w:val="center"/>
              <w:rPr>
                <w:rFonts w:ascii="Times New Roman" w:hAnsi="Times New Roman" w:cs="Times New Roman"/>
                <w:sz w:val="24"/>
                <w:szCs w:val="24"/>
              </w:rPr>
            </w:pPr>
            <w:r>
              <w:rPr>
                <w:rFonts w:ascii="Times New Roman" w:hAnsi="Times New Roman" w:cs="Times New Roman"/>
                <w:sz w:val="24"/>
                <w:szCs w:val="24"/>
              </w:rPr>
              <w:t>610 158,0</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E4254F" w:rsidRPr="003B6276"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lang w:val="en-US"/>
              </w:rPr>
              <w:t>0</w:t>
            </w:r>
            <w:r w:rsidR="003B6276">
              <w:rPr>
                <w:rFonts w:ascii="Times New Roman" w:hAnsi="Times New Roman" w:cs="Times New Roman"/>
                <w:sz w:val="24"/>
                <w:szCs w:val="24"/>
              </w:rPr>
              <w:t>,0</w:t>
            </w:r>
            <w:bookmarkStart w:id="0" w:name="_GoBack"/>
            <w:bookmarkEnd w:id="0"/>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lastRenderedPageBreak/>
              <w:t>Погашение субъектами Российской Федерации кредитов от кредитных организаций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D82097" w:rsidRDefault="00D82097" w:rsidP="00E4254F">
            <w:pPr>
              <w:pStyle w:val="ConsPlusNormal"/>
              <w:jc w:val="center"/>
              <w:rPr>
                <w:rFonts w:ascii="Times New Roman" w:hAnsi="Times New Roman" w:cs="Times New Roman"/>
                <w:sz w:val="24"/>
                <w:szCs w:val="24"/>
              </w:rPr>
            </w:pPr>
          </w:p>
          <w:p w:rsidR="00E4254F" w:rsidRPr="0036321C"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0</w:t>
            </w:r>
            <w:r w:rsidR="00D82097">
              <w:rPr>
                <w:rFonts w:ascii="Times New Roman" w:hAnsi="Times New Roman" w:cs="Times New Roman"/>
                <w:sz w:val="24"/>
                <w:szCs w:val="24"/>
              </w:rPr>
              <w:t>,0</w:t>
            </w:r>
          </w:p>
          <w:p w:rsidR="00E4254F" w:rsidRPr="0036321C" w:rsidRDefault="00E4254F" w:rsidP="00E4254F">
            <w:pPr>
              <w:pStyle w:val="ConsPlusNormal"/>
              <w:jc w:val="center"/>
              <w:rPr>
                <w:rFonts w:ascii="Times New Roman" w:hAnsi="Times New Roman" w:cs="Times New Roman"/>
                <w:sz w:val="24"/>
                <w:szCs w:val="24"/>
                <w:lang w:val="en-US"/>
              </w:rPr>
            </w:pPr>
          </w:p>
        </w:tc>
      </w:tr>
      <w:tr w:rsidR="00E4254F" w:rsidTr="003E3C03">
        <w:tc>
          <w:tcPr>
            <w:tcW w:w="4815" w:type="dxa"/>
            <w:vAlign w:val="center"/>
          </w:tcPr>
          <w:p w:rsidR="00E4254F" w:rsidRPr="00C85EAA" w:rsidRDefault="00E4254F" w:rsidP="00E4254F">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E4254F" w:rsidRPr="00AE6917"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358 556,5</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бюджетных кредитов из других бюджетов бюджетной системы Российской Федерации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906 01 03 01 00 00 0000 700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1 </w:t>
            </w:r>
            <w:r>
              <w:rPr>
                <w:rFonts w:ascii="Times New Roman" w:hAnsi="Times New Roman" w:cs="Times New Roman"/>
                <w:sz w:val="24"/>
                <w:szCs w:val="24"/>
                <w:lang w:val="en-US"/>
              </w:rPr>
              <w:t>407</w:t>
            </w:r>
            <w:r>
              <w:rPr>
                <w:rFonts w:ascii="Times New Roman" w:hAnsi="Times New Roman" w:cs="Times New Roman"/>
                <w:sz w:val="24"/>
                <w:szCs w:val="24"/>
              </w:rPr>
              <w:t> 609,5</w:t>
            </w:r>
          </w:p>
        </w:tc>
      </w:tr>
      <w:tr w:rsidR="00E4254F" w:rsidTr="003E3C03">
        <w:tc>
          <w:tcPr>
            <w:tcW w:w="4815" w:type="dxa"/>
            <w:vAlign w:val="center"/>
          </w:tcPr>
          <w:p w:rsidR="00E4254F" w:rsidRPr="00253928" w:rsidRDefault="00E4254F" w:rsidP="00E4254F">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977" w:type="dxa"/>
            <w:vAlign w:val="center"/>
          </w:tcPr>
          <w:p w:rsidR="00E4254F" w:rsidRPr="00253928" w:rsidRDefault="00E4254F" w:rsidP="00E4254F">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w:t>
            </w:r>
            <w:r>
              <w:rPr>
                <w:rFonts w:ascii="Times New Roman" w:eastAsia="Times New Roman" w:hAnsi="Times New Roman" w:cs="Times New Roman"/>
                <w:sz w:val="22"/>
              </w:rPr>
              <w:t>0</w:t>
            </w:r>
            <w:r w:rsidRPr="00253928">
              <w:rPr>
                <w:rFonts w:ascii="Times New Roman" w:eastAsia="Times New Roman" w:hAnsi="Times New Roman" w:cs="Times New Roman"/>
                <w:sz w:val="22"/>
              </w:rPr>
              <w:t xml:space="preserve"> 710</w:t>
            </w:r>
          </w:p>
        </w:tc>
        <w:tc>
          <w:tcPr>
            <w:tcW w:w="1842" w:type="dxa"/>
            <w:vAlign w:val="center"/>
          </w:tcPr>
          <w:p w:rsidR="00E4254F" w:rsidRPr="00253928" w:rsidRDefault="00E4254F" w:rsidP="00E4254F">
            <w:pPr>
              <w:pStyle w:val="ConsPlusNormal"/>
              <w:jc w:val="center"/>
              <w:rPr>
                <w:rFonts w:ascii="Times New Roman" w:eastAsia="Times New Roman" w:hAnsi="Times New Roman" w:cs="Times New Roman"/>
                <w:sz w:val="22"/>
              </w:rPr>
            </w:pPr>
            <w:r>
              <w:rPr>
                <w:rFonts w:ascii="Times New Roman" w:hAnsi="Times New Roman" w:cs="Times New Roman"/>
                <w:sz w:val="24"/>
                <w:szCs w:val="24"/>
              </w:rPr>
              <w:t>1 </w:t>
            </w:r>
            <w:r>
              <w:rPr>
                <w:rFonts w:ascii="Times New Roman" w:hAnsi="Times New Roman" w:cs="Times New Roman"/>
                <w:sz w:val="24"/>
                <w:szCs w:val="24"/>
                <w:lang w:val="en-US"/>
              </w:rPr>
              <w:t>407</w:t>
            </w:r>
            <w:r>
              <w:rPr>
                <w:rFonts w:ascii="Times New Roman" w:hAnsi="Times New Roman" w:cs="Times New Roman"/>
                <w:sz w:val="24"/>
                <w:szCs w:val="24"/>
              </w:rPr>
              <w:t> 609,5</w:t>
            </w:r>
          </w:p>
        </w:tc>
      </w:tr>
      <w:tr w:rsidR="00E4254F" w:rsidTr="003E3C03">
        <w:tc>
          <w:tcPr>
            <w:tcW w:w="4815" w:type="dxa"/>
            <w:vAlign w:val="center"/>
          </w:tcPr>
          <w:p w:rsidR="00E4254F" w:rsidRPr="00253928" w:rsidRDefault="00E4254F" w:rsidP="00E4254F">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E4254F" w:rsidRPr="00253928" w:rsidRDefault="00E4254F" w:rsidP="00E4254F">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E4254F" w:rsidRPr="00253928" w:rsidRDefault="00E4254F" w:rsidP="00E4254F">
            <w:pPr>
              <w:pStyle w:val="ConsPlusNormal"/>
              <w:jc w:val="center"/>
              <w:rPr>
                <w:rFonts w:ascii="Times New Roman" w:eastAsia="Times New Roman" w:hAnsi="Times New Roman" w:cs="Times New Roman"/>
                <w:sz w:val="22"/>
              </w:rPr>
            </w:pPr>
            <w:r>
              <w:rPr>
                <w:rFonts w:ascii="Times New Roman" w:eastAsia="Times New Roman" w:hAnsi="Times New Roman" w:cs="Times New Roman"/>
                <w:sz w:val="22"/>
                <w:lang w:val="en-US"/>
              </w:rPr>
              <w:t>1 0</w:t>
            </w:r>
            <w:r>
              <w:rPr>
                <w:rFonts w:ascii="Times New Roman" w:eastAsia="Times New Roman" w:hAnsi="Times New Roman" w:cs="Times New Roman"/>
                <w:sz w:val="22"/>
              </w:rPr>
              <w:t>00 000,0</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407 609,5</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- 1 049 053,0</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w:t>
            </w:r>
            <w:r>
              <w:rPr>
                <w:rFonts w:ascii="Times New Roman" w:hAnsi="Times New Roman" w:cs="Times New Roman"/>
                <w:sz w:val="22"/>
              </w:rPr>
              <w:t>0</w:t>
            </w:r>
            <w:r w:rsidRPr="00AD4988">
              <w:rPr>
                <w:rFonts w:ascii="Times New Roman" w:hAnsi="Times New Roman" w:cs="Times New Roman"/>
                <w:sz w:val="22"/>
              </w:rPr>
              <w:t xml:space="preserve"> 810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- 1 049 053,0</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-49 053,0</w:t>
            </w:r>
          </w:p>
        </w:tc>
      </w:tr>
      <w:tr w:rsidR="00E4254F" w:rsidTr="00CF5064">
        <w:trPr>
          <w:trHeight w:val="2130"/>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en-US"/>
              </w:rPr>
              <w:t xml:space="preserve"> 1 0</w:t>
            </w:r>
            <w:r>
              <w:rPr>
                <w:rFonts w:ascii="Times New Roman" w:hAnsi="Times New Roman" w:cs="Times New Roman"/>
                <w:sz w:val="24"/>
                <w:szCs w:val="24"/>
              </w:rPr>
              <w:t>00 000,0</w:t>
            </w:r>
          </w:p>
        </w:tc>
      </w:tr>
      <w:tr w:rsidR="00E4254F" w:rsidTr="00CF5064">
        <w:trPr>
          <w:trHeight w:val="657"/>
        </w:trPr>
        <w:tc>
          <w:tcPr>
            <w:tcW w:w="4815" w:type="dxa"/>
            <w:vAlign w:val="center"/>
          </w:tcPr>
          <w:p w:rsidR="00E4254F" w:rsidRPr="00AD4988" w:rsidRDefault="00E4254F" w:rsidP="00E4254F">
            <w:pPr>
              <w:pStyle w:val="ConsPlusNormal"/>
              <w:rPr>
                <w:rFonts w:ascii="Times New Roman" w:hAnsi="Times New Roman" w:cs="Times New Roman"/>
                <w:b/>
                <w:sz w:val="22"/>
              </w:rPr>
            </w:pPr>
            <w:r w:rsidRPr="00AD4988">
              <w:rPr>
                <w:rFonts w:ascii="Times New Roman" w:hAnsi="Times New Roman" w:cs="Times New Roman"/>
                <w:b/>
                <w:sz w:val="22"/>
              </w:rPr>
              <w:lastRenderedPageBreak/>
              <w:t>Иные источники внутреннего финансирования дефицитов бюджетов</w:t>
            </w:r>
          </w:p>
        </w:tc>
        <w:tc>
          <w:tcPr>
            <w:tcW w:w="2977" w:type="dxa"/>
            <w:vAlign w:val="center"/>
          </w:tcPr>
          <w:p w:rsidR="00E4254F" w:rsidRPr="00AD4988" w:rsidRDefault="00E4254F" w:rsidP="00E4254F">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E4254F" w:rsidRPr="00AE6917"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0,0</w:t>
            </w:r>
          </w:p>
        </w:tc>
      </w:tr>
      <w:tr w:rsidR="00E4254F" w:rsidTr="00CF5064">
        <w:trPr>
          <w:trHeight w:val="850"/>
        </w:trPr>
        <w:tc>
          <w:tcPr>
            <w:tcW w:w="4815" w:type="dxa"/>
            <w:vAlign w:val="center"/>
          </w:tcPr>
          <w:p w:rsidR="00E4254F" w:rsidRPr="00C26FE4" w:rsidRDefault="00E4254F" w:rsidP="00E4254F">
            <w:pPr>
              <w:pStyle w:val="ConsPlusNormal"/>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977" w:type="dxa"/>
            <w:vAlign w:val="center"/>
          </w:tcPr>
          <w:p w:rsidR="00E4254F" w:rsidRPr="00C26FE4" w:rsidRDefault="00E4254F" w:rsidP="00E4254F">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E4254F" w:rsidRPr="00C26FE4"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0,0</w:t>
            </w:r>
          </w:p>
        </w:tc>
      </w:tr>
      <w:tr w:rsidR="00E4254F" w:rsidTr="00CF5064">
        <w:trPr>
          <w:trHeight w:val="820"/>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государственной и муниципальной собственности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r>
      <w:tr w:rsidR="00E4254F" w:rsidTr="00CF5064">
        <w:trPr>
          <w:trHeight w:val="774"/>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собственности субъектов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r>
      <w:tr w:rsidR="00E4254F" w:rsidTr="00CF5064">
        <w:trPr>
          <w:trHeight w:val="856"/>
        </w:trPr>
        <w:tc>
          <w:tcPr>
            <w:tcW w:w="4815" w:type="dxa"/>
            <w:vAlign w:val="center"/>
          </w:tcPr>
          <w:p w:rsidR="00E4254F" w:rsidRPr="00C26FE4" w:rsidRDefault="00E4254F" w:rsidP="00E4254F">
            <w:pPr>
              <w:pStyle w:val="ConsPlusNormal"/>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977" w:type="dxa"/>
            <w:vAlign w:val="center"/>
          </w:tcPr>
          <w:p w:rsidR="00E4254F" w:rsidRPr="00C26FE4" w:rsidRDefault="00E4254F" w:rsidP="00E4254F">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E4254F" w:rsidRPr="00C26FE4"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-29,8</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E4254F" w:rsidRPr="00956B2C" w:rsidRDefault="00760979"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10</w:t>
            </w:r>
            <w:r w:rsidR="002B2386" w:rsidRPr="00956B2C">
              <w:rPr>
                <w:rFonts w:ascii="Times New Roman" w:hAnsi="Times New Roman" w:cs="Times New Roman"/>
                <w:sz w:val="24"/>
                <w:szCs w:val="24"/>
              </w:rPr>
              <w:t>9</w:t>
            </w:r>
            <w:r w:rsidR="00956B2C" w:rsidRPr="00956B2C">
              <w:rPr>
                <w:rFonts w:ascii="Times New Roman" w:hAnsi="Times New Roman" w:cs="Times New Roman"/>
                <w:sz w:val="24"/>
                <w:szCs w:val="24"/>
              </w:rPr>
              <w:t xml:space="preserve"> </w:t>
            </w:r>
            <w:r w:rsidR="002B2386" w:rsidRPr="00956B2C">
              <w:rPr>
                <w:rFonts w:ascii="Times New Roman" w:hAnsi="Times New Roman" w:cs="Times New Roman"/>
                <w:sz w:val="24"/>
                <w:szCs w:val="24"/>
              </w:rPr>
              <w:t>504,6</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E4254F" w:rsidRPr="00956B2C" w:rsidRDefault="00E4254F" w:rsidP="00E4254F">
            <w:pPr>
              <w:pStyle w:val="ConsPlusNormal"/>
              <w:jc w:val="center"/>
              <w:rPr>
                <w:rFonts w:ascii="Times New Roman" w:hAnsi="Times New Roman" w:cs="Times New Roman"/>
                <w:sz w:val="24"/>
                <w:szCs w:val="24"/>
              </w:rPr>
            </w:pPr>
            <w:r w:rsidRPr="00956B2C">
              <w:rPr>
                <w:rFonts w:ascii="Times New Roman" w:hAnsi="Times New Roman" w:cs="Times New Roman"/>
                <w:sz w:val="24"/>
                <w:szCs w:val="24"/>
              </w:rPr>
              <w:t>0,0</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842" w:type="dxa"/>
            <w:vAlign w:val="center"/>
          </w:tcPr>
          <w:p w:rsidR="00E4254F" w:rsidRPr="00956B2C" w:rsidRDefault="00760979"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10</w:t>
            </w:r>
            <w:r w:rsidR="002B2386" w:rsidRPr="00956B2C">
              <w:rPr>
                <w:rFonts w:ascii="Times New Roman" w:hAnsi="Times New Roman" w:cs="Times New Roman"/>
                <w:sz w:val="24"/>
                <w:szCs w:val="24"/>
              </w:rPr>
              <w:t>9</w:t>
            </w:r>
            <w:r w:rsidR="00956B2C" w:rsidRPr="00956B2C">
              <w:rPr>
                <w:rFonts w:ascii="Times New Roman" w:hAnsi="Times New Roman" w:cs="Times New Roman"/>
                <w:sz w:val="24"/>
                <w:szCs w:val="24"/>
              </w:rPr>
              <w:t xml:space="preserve"> </w:t>
            </w:r>
            <w:r w:rsidR="002B2386" w:rsidRPr="00956B2C">
              <w:rPr>
                <w:rFonts w:ascii="Times New Roman" w:hAnsi="Times New Roman" w:cs="Times New Roman"/>
                <w:sz w:val="24"/>
                <w:szCs w:val="24"/>
              </w:rPr>
              <w:t>504,6</w:t>
            </w:r>
          </w:p>
        </w:tc>
      </w:tr>
      <w:tr w:rsidR="00E4254F" w:rsidTr="00CF5064">
        <w:trPr>
          <w:trHeight w:val="555"/>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E4254F" w:rsidRPr="00956B2C" w:rsidRDefault="00794B96"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760979">
              <w:rPr>
                <w:rFonts w:ascii="Times New Roman" w:hAnsi="Times New Roman" w:cs="Times New Roman"/>
                <w:sz w:val="24"/>
                <w:szCs w:val="24"/>
              </w:rPr>
              <w:t xml:space="preserve"> 10</w:t>
            </w:r>
            <w:r w:rsidR="002B2386" w:rsidRPr="00956B2C">
              <w:rPr>
                <w:rFonts w:ascii="Times New Roman" w:hAnsi="Times New Roman" w:cs="Times New Roman"/>
                <w:sz w:val="24"/>
                <w:szCs w:val="24"/>
              </w:rPr>
              <w:t>9</w:t>
            </w:r>
            <w:r w:rsidR="00956B2C" w:rsidRPr="00956B2C">
              <w:rPr>
                <w:rFonts w:ascii="Times New Roman" w:hAnsi="Times New Roman" w:cs="Times New Roman"/>
                <w:sz w:val="24"/>
                <w:szCs w:val="24"/>
              </w:rPr>
              <w:t xml:space="preserve"> </w:t>
            </w:r>
            <w:r w:rsidR="002B2386" w:rsidRPr="00956B2C">
              <w:rPr>
                <w:rFonts w:ascii="Times New Roman" w:hAnsi="Times New Roman" w:cs="Times New Roman"/>
                <w:sz w:val="24"/>
                <w:szCs w:val="24"/>
              </w:rPr>
              <w:t>534,4</w:t>
            </w:r>
          </w:p>
        </w:tc>
      </w:tr>
      <w:tr w:rsidR="00E4254F" w:rsidTr="001E2A92">
        <w:trPr>
          <w:trHeight w:val="968"/>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842" w:type="dxa"/>
            <w:vAlign w:val="center"/>
          </w:tcPr>
          <w:p w:rsidR="00E4254F" w:rsidRPr="00956B2C" w:rsidRDefault="00E4254F" w:rsidP="00E4254F">
            <w:pPr>
              <w:pStyle w:val="ConsPlusNormal"/>
              <w:jc w:val="center"/>
              <w:rPr>
                <w:rFonts w:ascii="Times New Roman" w:hAnsi="Times New Roman" w:cs="Times New Roman"/>
                <w:sz w:val="24"/>
                <w:szCs w:val="24"/>
              </w:rPr>
            </w:pPr>
            <w:r w:rsidRPr="00956B2C">
              <w:rPr>
                <w:rFonts w:ascii="Times New Roman" w:hAnsi="Times New Roman" w:cs="Times New Roman"/>
                <w:sz w:val="24"/>
                <w:szCs w:val="24"/>
              </w:rPr>
              <w:t>0,0</w:t>
            </w:r>
          </w:p>
        </w:tc>
      </w:tr>
      <w:tr w:rsidR="00E4254F" w:rsidTr="001E2A92">
        <w:trPr>
          <w:trHeight w:val="1082"/>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E4254F" w:rsidRPr="00956B2C" w:rsidRDefault="00794B96"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760979">
              <w:rPr>
                <w:rFonts w:ascii="Times New Roman" w:hAnsi="Times New Roman" w:cs="Times New Roman"/>
                <w:sz w:val="24"/>
                <w:szCs w:val="24"/>
              </w:rPr>
              <w:t>10</w:t>
            </w:r>
            <w:r w:rsidR="002B2386" w:rsidRPr="00956B2C">
              <w:rPr>
                <w:rFonts w:ascii="Times New Roman" w:hAnsi="Times New Roman" w:cs="Times New Roman"/>
                <w:sz w:val="24"/>
                <w:szCs w:val="24"/>
              </w:rPr>
              <w:t>9</w:t>
            </w:r>
            <w:r w:rsidR="00956B2C" w:rsidRPr="00956B2C">
              <w:rPr>
                <w:rFonts w:ascii="Times New Roman" w:hAnsi="Times New Roman" w:cs="Times New Roman"/>
                <w:sz w:val="24"/>
                <w:szCs w:val="24"/>
              </w:rPr>
              <w:t xml:space="preserve"> </w:t>
            </w:r>
            <w:r w:rsidR="002B2386" w:rsidRPr="00956B2C">
              <w:rPr>
                <w:rFonts w:ascii="Times New Roman" w:hAnsi="Times New Roman" w:cs="Times New Roman"/>
                <w:sz w:val="24"/>
                <w:szCs w:val="24"/>
              </w:rPr>
              <w:t>534,4</w:t>
            </w:r>
          </w:p>
        </w:tc>
      </w:tr>
      <w:tr w:rsidR="00E4254F" w:rsidTr="00CF5064">
        <w:trPr>
          <w:trHeight w:val="566"/>
        </w:trPr>
        <w:tc>
          <w:tcPr>
            <w:tcW w:w="4815" w:type="dxa"/>
            <w:vAlign w:val="center"/>
          </w:tcPr>
          <w:p w:rsidR="00E4254F" w:rsidRPr="00C26FE4" w:rsidRDefault="00E4254F" w:rsidP="00E4254F">
            <w:pPr>
              <w:pStyle w:val="ConsPlusNormal"/>
              <w:jc w:val="both"/>
              <w:rPr>
                <w:rFonts w:ascii="Times New Roman" w:hAnsi="Times New Roman" w:cs="Times New Roman"/>
                <w:b/>
                <w:sz w:val="22"/>
              </w:rPr>
            </w:pPr>
            <w:r w:rsidRPr="00C26FE4">
              <w:rPr>
                <w:rFonts w:ascii="Times New Roman" w:hAnsi="Times New Roman" w:cs="Times New Roman"/>
                <w:b/>
                <w:sz w:val="22"/>
              </w:rPr>
              <w:t>Прочие бюджетные кредиты (ссуды), предоставленные внутри страны</w:t>
            </w:r>
          </w:p>
        </w:tc>
        <w:tc>
          <w:tcPr>
            <w:tcW w:w="2977" w:type="dxa"/>
            <w:vAlign w:val="center"/>
          </w:tcPr>
          <w:p w:rsidR="00E4254F" w:rsidRPr="00C26FE4" w:rsidRDefault="00E4254F" w:rsidP="00E4254F">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E4254F" w:rsidRPr="00C26FE4"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29,8</w:t>
            </w:r>
          </w:p>
        </w:tc>
      </w:tr>
      <w:tr w:rsidR="00E4254F" w:rsidTr="00CF5064">
        <w:trPr>
          <w:trHeight w:val="560"/>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Возврат прочих бюджетных кредитов (ссуд), предоставленных внутри страны</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29,8</w:t>
            </w:r>
          </w:p>
        </w:tc>
      </w:tr>
      <w:tr w:rsidR="00E4254F" w:rsidTr="00CF5064">
        <w:trPr>
          <w:trHeight w:val="838"/>
        </w:trPr>
        <w:tc>
          <w:tcPr>
            <w:tcW w:w="4815" w:type="dxa"/>
            <w:vAlign w:val="center"/>
          </w:tcPr>
          <w:p w:rsidR="00E4254F" w:rsidRPr="00AD4988" w:rsidRDefault="00E4254F" w:rsidP="00E4254F">
            <w:pPr>
              <w:autoSpaceDE w:val="0"/>
              <w:autoSpaceDN w:val="0"/>
              <w:adjustRightInd w:val="0"/>
              <w:jc w:val="both"/>
              <w:rPr>
                <w:rFonts w:ascii="Times New Roman" w:hAnsi="Times New Roman" w:cs="Times New Roman"/>
              </w:rPr>
            </w:pPr>
            <w:r w:rsidRPr="00AD4988">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977" w:type="dxa"/>
            <w:vAlign w:val="center"/>
          </w:tcPr>
          <w:p w:rsidR="00E4254F" w:rsidRPr="00AD4988" w:rsidRDefault="00E4254F" w:rsidP="00E4254F">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E4254F" w:rsidRPr="00AE6917" w:rsidRDefault="00E4254F" w:rsidP="00E4254F">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29,8</w:t>
            </w:r>
            <w:r w:rsidR="001E2A92">
              <w:rPr>
                <w:rFonts w:ascii="Times New Roman" w:hAnsi="Times New Roman" w:cs="Times New Roman"/>
                <w:sz w:val="24"/>
                <w:szCs w:val="24"/>
              </w:rPr>
              <w:t>»</w:t>
            </w:r>
          </w:p>
        </w:tc>
      </w:tr>
    </w:tbl>
    <w:p w:rsidR="00754851" w:rsidRDefault="00754851" w:rsidP="00C66AA5">
      <w:pPr>
        <w:pStyle w:val="ConsPlusNormal"/>
        <w:jc w:val="right"/>
        <w:rPr>
          <w:rFonts w:ascii="Times New Roman" w:hAnsi="Times New Roman" w:cs="Times New Roman"/>
          <w:sz w:val="22"/>
        </w:rPr>
      </w:pPr>
    </w:p>
    <w:p w:rsidR="00754851" w:rsidRDefault="00754851" w:rsidP="00C66AA5">
      <w:pPr>
        <w:pStyle w:val="ConsPlusNormal"/>
        <w:jc w:val="right"/>
        <w:rPr>
          <w:rFonts w:ascii="Times New Roman" w:hAnsi="Times New Roman" w:cs="Times New Roman"/>
          <w:sz w:val="22"/>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sectPr w:rsidR="000C1CB1" w:rsidSect="0037616B">
      <w:headerReference w:type="default" r:id="rId7"/>
      <w:pgSz w:w="11906" w:h="16838"/>
      <w:pgMar w:top="1418" w:right="851" w:bottom="1134" w:left="1418" w:header="709" w:footer="709" w:gutter="0"/>
      <w:pgNumType w:start="2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F79" w:rsidRDefault="00AE6F79" w:rsidP="00AE6F79">
      <w:r>
        <w:separator/>
      </w:r>
    </w:p>
  </w:endnote>
  <w:endnote w:type="continuationSeparator" w:id="0">
    <w:p w:rsidR="00AE6F79" w:rsidRDefault="00AE6F79" w:rsidP="00AE6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F79" w:rsidRDefault="00AE6F79" w:rsidP="00AE6F79">
      <w:r>
        <w:separator/>
      </w:r>
    </w:p>
  </w:footnote>
  <w:footnote w:type="continuationSeparator" w:id="0">
    <w:p w:rsidR="00AE6F79" w:rsidRDefault="00AE6F79" w:rsidP="00AE6F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455309"/>
      <w:docPartObj>
        <w:docPartGallery w:val="Page Numbers (Top of Page)"/>
        <w:docPartUnique/>
      </w:docPartObj>
    </w:sdtPr>
    <w:sdtEndPr>
      <w:rPr>
        <w:rFonts w:ascii="Times New Roman" w:hAnsi="Times New Roman" w:cs="Times New Roman"/>
        <w:sz w:val="28"/>
        <w:szCs w:val="28"/>
      </w:rPr>
    </w:sdtEndPr>
    <w:sdtContent>
      <w:p w:rsidR="0037616B" w:rsidRPr="0037616B" w:rsidRDefault="0037616B">
        <w:pPr>
          <w:pStyle w:val="a6"/>
          <w:jc w:val="center"/>
          <w:rPr>
            <w:rFonts w:ascii="Times New Roman" w:hAnsi="Times New Roman" w:cs="Times New Roman"/>
            <w:sz w:val="28"/>
            <w:szCs w:val="28"/>
          </w:rPr>
        </w:pPr>
        <w:r w:rsidRPr="0037616B">
          <w:rPr>
            <w:rFonts w:ascii="Times New Roman" w:hAnsi="Times New Roman" w:cs="Times New Roman"/>
            <w:sz w:val="28"/>
            <w:szCs w:val="28"/>
          </w:rPr>
          <w:fldChar w:fldCharType="begin"/>
        </w:r>
        <w:r w:rsidRPr="0037616B">
          <w:rPr>
            <w:rFonts w:ascii="Times New Roman" w:hAnsi="Times New Roman" w:cs="Times New Roman"/>
            <w:sz w:val="28"/>
            <w:szCs w:val="28"/>
          </w:rPr>
          <w:instrText>PAGE   \* MERGEFORMAT</w:instrText>
        </w:r>
        <w:r w:rsidRPr="0037616B">
          <w:rPr>
            <w:rFonts w:ascii="Times New Roman" w:hAnsi="Times New Roman" w:cs="Times New Roman"/>
            <w:sz w:val="28"/>
            <w:szCs w:val="28"/>
          </w:rPr>
          <w:fldChar w:fldCharType="separate"/>
        </w:r>
        <w:r w:rsidR="003B6276">
          <w:rPr>
            <w:rFonts w:ascii="Times New Roman" w:hAnsi="Times New Roman" w:cs="Times New Roman"/>
            <w:noProof/>
            <w:sz w:val="28"/>
            <w:szCs w:val="28"/>
          </w:rPr>
          <w:t>22</w:t>
        </w:r>
        <w:r w:rsidRPr="0037616B">
          <w:rPr>
            <w:rFonts w:ascii="Times New Roman" w:hAnsi="Times New Roman" w:cs="Times New Roman"/>
            <w:sz w:val="28"/>
            <w:szCs w:val="28"/>
          </w:rPr>
          <w:fldChar w:fldCharType="end"/>
        </w:r>
      </w:p>
    </w:sdtContent>
  </w:sdt>
  <w:p w:rsidR="00AE6F79" w:rsidRDefault="00AE6F7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B6A6C"/>
    <w:rsid w:val="000C1CB1"/>
    <w:rsid w:val="000E29D9"/>
    <w:rsid w:val="001016FA"/>
    <w:rsid w:val="00121BA2"/>
    <w:rsid w:val="001255EA"/>
    <w:rsid w:val="00156DA7"/>
    <w:rsid w:val="00172330"/>
    <w:rsid w:val="001A26DF"/>
    <w:rsid w:val="001B0C33"/>
    <w:rsid w:val="001D140A"/>
    <w:rsid w:val="001E2A92"/>
    <w:rsid w:val="001E503B"/>
    <w:rsid w:val="001E57A6"/>
    <w:rsid w:val="00210981"/>
    <w:rsid w:val="002308B3"/>
    <w:rsid w:val="00253928"/>
    <w:rsid w:val="002548DC"/>
    <w:rsid w:val="002A1468"/>
    <w:rsid w:val="002B2386"/>
    <w:rsid w:val="002D177C"/>
    <w:rsid w:val="002D5DF9"/>
    <w:rsid w:val="002D690C"/>
    <w:rsid w:val="00304E3E"/>
    <w:rsid w:val="00356F9B"/>
    <w:rsid w:val="003575D4"/>
    <w:rsid w:val="003624A7"/>
    <w:rsid w:val="003624E8"/>
    <w:rsid w:val="0036321C"/>
    <w:rsid w:val="0037616B"/>
    <w:rsid w:val="00386BFD"/>
    <w:rsid w:val="003A2414"/>
    <w:rsid w:val="003B6276"/>
    <w:rsid w:val="003C6490"/>
    <w:rsid w:val="003E3C03"/>
    <w:rsid w:val="003E3D3E"/>
    <w:rsid w:val="003F21EA"/>
    <w:rsid w:val="00414A12"/>
    <w:rsid w:val="004258C2"/>
    <w:rsid w:val="00437C00"/>
    <w:rsid w:val="00453031"/>
    <w:rsid w:val="004637BC"/>
    <w:rsid w:val="004A0C9E"/>
    <w:rsid w:val="004A6C4D"/>
    <w:rsid w:val="004D47CE"/>
    <w:rsid w:val="004E6A78"/>
    <w:rsid w:val="004F153B"/>
    <w:rsid w:val="005367BA"/>
    <w:rsid w:val="00565D3E"/>
    <w:rsid w:val="005E5CAD"/>
    <w:rsid w:val="00623950"/>
    <w:rsid w:val="006264BA"/>
    <w:rsid w:val="00633DA8"/>
    <w:rsid w:val="00634EBF"/>
    <w:rsid w:val="00651A41"/>
    <w:rsid w:val="006829B5"/>
    <w:rsid w:val="006948BF"/>
    <w:rsid w:val="006B579A"/>
    <w:rsid w:val="006B78C1"/>
    <w:rsid w:val="006C6A53"/>
    <w:rsid w:val="006E5AC1"/>
    <w:rsid w:val="0071460A"/>
    <w:rsid w:val="00715880"/>
    <w:rsid w:val="007205F8"/>
    <w:rsid w:val="00731BD4"/>
    <w:rsid w:val="007366A8"/>
    <w:rsid w:val="0073759E"/>
    <w:rsid w:val="00754851"/>
    <w:rsid w:val="00760979"/>
    <w:rsid w:val="00794B96"/>
    <w:rsid w:val="007B54B9"/>
    <w:rsid w:val="007D1D03"/>
    <w:rsid w:val="007D350E"/>
    <w:rsid w:val="00807721"/>
    <w:rsid w:val="0085102A"/>
    <w:rsid w:val="00884630"/>
    <w:rsid w:val="008A4627"/>
    <w:rsid w:val="008D7744"/>
    <w:rsid w:val="008E37B5"/>
    <w:rsid w:val="008E3FC1"/>
    <w:rsid w:val="00905E50"/>
    <w:rsid w:val="0090635D"/>
    <w:rsid w:val="00922884"/>
    <w:rsid w:val="00924064"/>
    <w:rsid w:val="00936E39"/>
    <w:rsid w:val="00956B2C"/>
    <w:rsid w:val="00970ADF"/>
    <w:rsid w:val="00982291"/>
    <w:rsid w:val="009A1A36"/>
    <w:rsid w:val="009E2CB8"/>
    <w:rsid w:val="00A11DD1"/>
    <w:rsid w:val="00A2555E"/>
    <w:rsid w:val="00A41213"/>
    <w:rsid w:val="00A41C4C"/>
    <w:rsid w:val="00A7170E"/>
    <w:rsid w:val="00AB5003"/>
    <w:rsid w:val="00AD4988"/>
    <w:rsid w:val="00AE6917"/>
    <w:rsid w:val="00AE6F79"/>
    <w:rsid w:val="00AF5838"/>
    <w:rsid w:val="00B050CD"/>
    <w:rsid w:val="00B26093"/>
    <w:rsid w:val="00B265FD"/>
    <w:rsid w:val="00B37162"/>
    <w:rsid w:val="00B443FC"/>
    <w:rsid w:val="00B5646B"/>
    <w:rsid w:val="00B873E2"/>
    <w:rsid w:val="00BA55C8"/>
    <w:rsid w:val="00BA71A7"/>
    <w:rsid w:val="00BA7B62"/>
    <w:rsid w:val="00BB0CE6"/>
    <w:rsid w:val="00C14182"/>
    <w:rsid w:val="00C1795E"/>
    <w:rsid w:val="00C26FE4"/>
    <w:rsid w:val="00C30907"/>
    <w:rsid w:val="00C4123D"/>
    <w:rsid w:val="00C42DBF"/>
    <w:rsid w:val="00C66AA5"/>
    <w:rsid w:val="00C85EAA"/>
    <w:rsid w:val="00CB30CB"/>
    <w:rsid w:val="00CC1965"/>
    <w:rsid w:val="00CC4FB4"/>
    <w:rsid w:val="00CF5064"/>
    <w:rsid w:val="00D114BC"/>
    <w:rsid w:val="00D4787B"/>
    <w:rsid w:val="00D82097"/>
    <w:rsid w:val="00D93C7F"/>
    <w:rsid w:val="00DC248F"/>
    <w:rsid w:val="00DC2C6D"/>
    <w:rsid w:val="00DF6868"/>
    <w:rsid w:val="00E143D0"/>
    <w:rsid w:val="00E158C0"/>
    <w:rsid w:val="00E4254F"/>
    <w:rsid w:val="00EB322E"/>
    <w:rsid w:val="00ED7529"/>
    <w:rsid w:val="00EE3B88"/>
    <w:rsid w:val="00F43C6B"/>
    <w:rsid w:val="00F67037"/>
    <w:rsid w:val="00F70F45"/>
    <w:rsid w:val="00F86569"/>
    <w:rsid w:val="00F8768F"/>
    <w:rsid w:val="00F87880"/>
    <w:rsid w:val="00F939DA"/>
    <w:rsid w:val="00FA21D8"/>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37576"/>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AE6F79"/>
    <w:pPr>
      <w:tabs>
        <w:tab w:val="center" w:pos="4677"/>
        <w:tab w:val="right" w:pos="9355"/>
      </w:tabs>
    </w:pPr>
  </w:style>
  <w:style w:type="character" w:customStyle="1" w:styleId="a7">
    <w:name w:val="Верхний колонтитул Знак"/>
    <w:basedOn w:val="a0"/>
    <w:link w:val="a6"/>
    <w:uiPriority w:val="99"/>
    <w:rsid w:val="00AE6F79"/>
  </w:style>
  <w:style w:type="paragraph" w:styleId="a8">
    <w:name w:val="footer"/>
    <w:basedOn w:val="a"/>
    <w:link w:val="a9"/>
    <w:uiPriority w:val="99"/>
    <w:unhideWhenUsed/>
    <w:rsid w:val="00AE6F79"/>
    <w:pPr>
      <w:tabs>
        <w:tab w:val="center" w:pos="4677"/>
        <w:tab w:val="right" w:pos="9355"/>
      </w:tabs>
    </w:pPr>
  </w:style>
  <w:style w:type="character" w:customStyle="1" w:styleId="a9">
    <w:name w:val="Нижний колонтитул Знак"/>
    <w:basedOn w:val="a0"/>
    <w:link w:val="a8"/>
    <w:uiPriority w:val="99"/>
    <w:rsid w:val="00AE6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748812">
      <w:bodyDiv w:val="1"/>
      <w:marLeft w:val="0"/>
      <w:marRight w:val="0"/>
      <w:marTop w:val="0"/>
      <w:marBottom w:val="0"/>
      <w:divBdr>
        <w:top w:val="none" w:sz="0" w:space="0" w:color="auto"/>
        <w:left w:val="none" w:sz="0" w:space="0" w:color="auto"/>
        <w:bottom w:val="none" w:sz="0" w:space="0" w:color="auto"/>
        <w:right w:val="none" w:sz="0" w:space="0" w:color="auto"/>
      </w:divBdr>
    </w:div>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BC07D-162C-4F21-B49D-92454B06A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975</Words>
  <Characters>5558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8</cp:revision>
  <cp:lastPrinted>2023-03-02T09:09:00Z</cp:lastPrinted>
  <dcterms:created xsi:type="dcterms:W3CDTF">2023-02-14T10:23:00Z</dcterms:created>
  <dcterms:modified xsi:type="dcterms:W3CDTF">2023-03-02T09:11:00Z</dcterms:modified>
</cp:coreProperties>
</file>