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14" w:rsidRPr="00F24B14" w:rsidRDefault="00F24B14" w:rsidP="00F24B14">
      <w:pPr>
        <w:pStyle w:val="ConsPlusTitlePage"/>
      </w:pPr>
      <w:r w:rsidRPr="00F24B14">
        <w:t xml:space="preserve">Документ предоставлен </w:t>
      </w:r>
      <w:hyperlink r:id="rId4">
        <w:r w:rsidRPr="00F24B14">
          <w:rPr>
            <w:color w:val="0000FF"/>
          </w:rPr>
          <w:t>КонсультантПлюс</w:t>
        </w:r>
      </w:hyperlink>
      <w:r w:rsidRPr="00F24B14">
        <w:br/>
      </w:r>
    </w:p>
    <w:p w:rsidR="00F24B14" w:rsidRPr="00F24B14" w:rsidRDefault="00F24B14" w:rsidP="00F24B14">
      <w:pPr>
        <w:pStyle w:val="ConsPlusNormal"/>
        <w:jc w:val="both"/>
        <w:outlineLvl w:val="0"/>
      </w:pPr>
    </w:p>
    <w:p w:rsidR="00F24B14" w:rsidRPr="00F24B14" w:rsidRDefault="00F24B14" w:rsidP="00F24B14">
      <w:pPr>
        <w:pStyle w:val="ConsPlusTitle"/>
        <w:jc w:val="center"/>
        <w:outlineLvl w:val="0"/>
      </w:pPr>
      <w:r w:rsidRPr="00F24B14">
        <w:t>МИНИСТЕРСТВО ФИНАНСОВ РЕСПУБЛИКИ АЛТАЙ</w:t>
      </w:r>
    </w:p>
    <w:p w:rsidR="00F24B14" w:rsidRPr="00F24B14" w:rsidRDefault="00F24B14" w:rsidP="00F24B14">
      <w:pPr>
        <w:pStyle w:val="ConsPlusTitle"/>
        <w:jc w:val="center"/>
      </w:pPr>
    </w:p>
    <w:p w:rsidR="00F24B14" w:rsidRPr="00F24B14" w:rsidRDefault="00F24B14" w:rsidP="00F24B14">
      <w:pPr>
        <w:pStyle w:val="ConsPlusTitle"/>
        <w:jc w:val="center"/>
      </w:pPr>
      <w:r w:rsidRPr="00F24B14">
        <w:t>ПРИКАЗ</w:t>
      </w:r>
    </w:p>
    <w:p w:rsidR="00F24B14" w:rsidRPr="00F24B14" w:rsidRDefault="00F24B14" w:rsidP="00F24B14">
      <w:pPr>
        <w:pStyle w:val="ConsPlusTitle"/>
        <w:jc w:val="center"/>
      </w:pPr>
    </w:p>
    <w:p w:rsidR="00F24B14" w:rsidRPr="00F24B14" w:rsidRDefault="00F24B14" w:rsidP="00F24B14">
      <w:pPr>
        <w:pStyle w:val="ConsPlusTitle"/>
        <w:jc w:val="center"/>
      </w:pPr>
      <w:r w:rsidRPr="00F24B14">
        <w:t>от 6 апреля 2022 г. N 88-п</w:t>
      </w:r>
    </w:p>
    <w:p w:rsidR="00F24B14" w:rsidRPr="00F24B14" w:rsidRDefault="00F24B14" w:rsidP="00F24B14">
      <w:pPr>
        <w:pStyle w:val="ConsPlusTitle"/>
        <w:jc w:val="center"/>
      </w:pPr>
    </w:p>
    <w:p w:rsidR="00F24B14" w:rsidRPr="00F24B14" w:rsidRDefault="00F24B14" w:rsidP="00F24B14">
      <w:pPr>
        <w:pStyle w:val="ConsPlusTitle"/>
        <w:jc w:val="center"/>
      </w:pPr>
      <w:r w:rsidRPr="00F24B14">
        <w:t>ОБ УТВЕРЖДЕНИИ ПОРЯДКА ПРОВЕДЕНИЯ МИНИСТЕРСТВОМ ФИНАНСОВ</w:t>
      </w:r>
    </w:p>
    <w:p w:rsidR="00F24B14" w:rsidRPr="00F24B14" w:rsidRDefault="00F24B14" w:rsidP="00F24B14">
      <w:pPr>
        <w:pStyle w:val="ConsPlusTitle"/>
        <w:jc w:val="center"/>
      </w:pPr>
      <w:r w:rsidRPr="00F24B14">
        <w:t>РЕСПУБЛИКИ АЛТАЙ МОНИТОРИНГА КАЧЕСТВА ФИНАНСОВОГО</w:t>
      </w:r>
    </w:p>
    <w:p w:rsidR="00F24B14" w:rsidRPr="00F24B14" w:rsidRDefault="00F24B14" w:rsidP="00F24B14">
      <w:pPr>
        <w:pStyle w:val="ConsPlusTitle"/>
        <w:jc w:val="center"/>
      </w:pPr>
      <w:r w:rsidRPr="00F24B14">
        <w:t>МЕНЕДЖМЕНТА И ПРИЗНАНИИ УТРАТИВШИМИ СИЛУ НЕКОТОРЫХ ПРИКАЗОВ</w:t>
      </w:r>
    </w:p>
    <w:p w:rsidR="00F24B14" w:rsidRPr="00F24B14" w:rsidRDefault="00F24B14" w:rsidP="00F24B14">
      <w:pPr>
        <w:pStyle w:val="ConsPlusTitle"/>
        <w:jc w:val="center"/>
      </w:pPr>
      <w:r w:rsidRPr="00F24B14">
        <w:t>МИНИСТЕРСТВА ФИНАНСОВ РЕСПУБЛИКИ АЛТАЙ</w:t>
      </w:r>
    </w:p>
    <w:p w:rsidR="00F24B14" w:rsidRPr="00F24B14" w:rsidRDefault="00F24B14" w:rsidP="00F24B1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24B14" w:rsidRPr="00F24B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rPr>
                <w:color w:val="392C69"/>
              </w:rPr>
              <w:t>Список изменяющих документов</w:t>
            </w:r>
          </w:p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rPr>
                <w:color w:val="392C69"/>
              </w:rPr>
              <w:t>(в ред. Приказов Минфина Республики Алтай</w:t>
            </w:r>
          </w:p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rPr>
                <w:color w:val="392C69"/>
              </w:rPr>
              <w:t xml:space="preserve">от 01.03.2023 </w:t>
            </w:r>
            <w:hyperlink r:id="rId5">
              <w:r w:rsidRPr="00F24B14">
                <w:rPr>
                  <w:color w:val="0000FF"/>
                </w:rPr>
                <w:t>N 01-01-10-00029</w:t>
              </w:r>
            </w:hyperlink>
            <w:r w:rsidRPr="00F24B14">
              <w:rPr>
                <w:color w:val="392C69"/>
              </w:rPr>
              <w:t xml:space="preserve">, от 29.03.2023 </w:t>
            </w:r>
            <w:hyperlink r:id="rId6">
              <w:r w:rsidRPr="00F24B14">
                <w:rPr>
                  <w:color w:val="0000FF"/>
                </w:rPr>
                <w:t>N 01-01-10-00054</w:t>
              </w:r>
            </w:hyperlink>
            <w:r w:rsidRPr="00F24B14"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B14" w:rsidRPr="00F24B14" w:rsidRDefault="00F24B14" w:rsidP="00F24B14">
            <w:pPr>
              <w:pStyle w:val="ConsPlusNormal"/>
            </w:pPr>
          </w:p>
        </w:tc>
      </w:tr>
    </w:tbl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ind w:firstLine="540"/>
        <w:jc w:val="both"/>
      </w:pPr>
      <w:r w:rsidRPr="00F24B14">
        <w:t xml:space="preserve">В соответствии с </w:t>
      </w:r>
      <w:hyperlink r:id="rId7">
        <w:r w:rsidRPr="00F24B14">
          <w:rPr>
            <w:color w:val="0000FF"/>
          </w:rPr>
          <w:t>пунктом 6 статьи 160.2-1</w:t>
        </w:r>
      </w:hyperlink>
      <w:r w:rsidRPr="00F24B14">
        <w:t xml:space="preserve"> Бюджетного кодекса Российской Федерации, с учетом Методических </w:t>
      </w:r>
      <w:hyperlink r:id="rId8">
        <w:r w:rsidRPr="00F24B14">
          <w:rPr>
            <w:color w:val="0000FF"/>
          </w:rPr>
          <w:t>рекомендаций</w:t>
        </w:r>
      </w:hyperlink>
      <w:r w:rsidRPr="00F24B14">
        <w:t xml:space="preserve"> по проведению мониторинга качества финансового менеджмента, утвержденных приказом Министерства финансов Российской Федерации от 14 ноября 2019 года N 1031, и в целях проведения Министерством финансов Республики Алтай мониторинга качества финансового менеджмента в отношении главных распорядителей средств республиканского бюджета Республики Алтай, главных администраторов доходов республиканского бюджета Республики Алтай, главных администраторов источников финансирования дефицита республиканского бюджета Республики Алтай приказываю: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 xml:space="preserve">1. Утвердить прилагаемый </w:t>
      </w:r>
      <w:hyperlink w:anchor="P44">
        <w:r w:rsidRPr="00F24B14">
          <w:rPr>
            <w:color w:val="0000FF"/>
          </w:rPr>
          <w:t>Порядок</w:t>
        </w:r>
      </w:hyperlink>
      <w:r w:rsidRPr="00F24B14">
        <w:t xml:space="preserve"> проведения Министерством финансов Республики Алтай мониторинга качества финансового менеджмента (далее - Порядок).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 xml:space="preserve">2. Отделам обеспечить расчет </w:t>
      </w:r>
      <w:hyperlink w:anchor="P174">
        <w:r w:rsidRPr="00F24B14">
          <w:rPr>
            <w:color w:val="0000FF"/>
          </w:rPr>
          <w:t>показателей</w:t>
        </w:r>
      </w:hyperlink>
      <w:r w:rsidRPr="00F24B14">
        <w:t xml:space="preserve"> качества финансового менеджмента в соответствии с приложением N 1 к Порядку ежегодно в срок до 15 апреля.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>3. Отделу методологии и мониторинга (К.В.Туюнчековой) в соответствии с Порядком обеспечить проведение мониторинга качества финансового менеджмента, начиная с мониторинга качества финансового менеджмента за 2021 год.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>4. Признать утратившими силу: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hyperlink r:id="rId9">
        <w:r w:rsidRPr="00F24B14">
          <w:rPr>
            <w:color w:val="0000FF"/>
          </w:rPr>
          <w:t>приказ</w:t>
        </w:r>
      </w:hyperlink>
      <w:r w:rsidRPr="00F24B14">
        <w:t xml:space="preserve"> Министерства финансов Республики Алтай от 5 мая 2017 года N 80-п "Об утверждении Порядка проведения мониторинга и оценки качества финансового менеджмента, осуществляемого главными администраторами бюджетных средств республиканского бюджета Республики Алтай";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hyperlink r:id="rId10">
        <w:r w:rsidRPr="00F24B14">
          <w:rPr>
            <w:color w:val="0000FF"/>
          </w:rPr>
          <w:t>приказ</w:t>
        </w:r>
      </w:hyperlink>
      <w:r w:rsidRPr="00F24B14">
        <w:t xml:space="preserve"> Министерства финансов Республики Алтай от 28 марта 2018 года N 56-п "О внесении изменений в Порядок проведения мониторинга и оценки качества финансового менеджмента, осуществляемого главными администраторами бюджетных средств республиканского бюджета Республики Алтай, утвержденный приказом Министерства финансов Республики Алтай от 5 мая 2017 года N 80-п";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hyperlink r:id="rId11">
        <w:r w:rsidRPr="00F24B14">
          <w:rPr>
            <w:color w:val="0000FF"/>
          </w:rPr>
          <w:t>приказ</w:t>
        </w:r>
      </w:hyperlink>
      <w:r w:rsidRPr="00F24B14">
        <w:t xml:space="preserve"> Министерства финансов Республики Алтай от 27 апреля 2018 года N 74-п "О внесении изменения в Приложение N 1 к Порядку проведения мониторинга и оценки качества финансового менеджмента, осуществляемого главными администраторами бюджетных средств республиканского бюджета Республики Алтай, утвержденному приказом Министерства финансов Республики Алтай от 5 мая 2017 года N 80-п";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hyperlink r:id="rId12">
        <w:r w:rsidRPr="00F24B14">
          <w:rPr>
            <w:color w:val="0000FF"/>
          </w:rPr>
          <w:t>приказ</w:t>
        </w:r>
      </w:hyperlink>
      <w:r w:rsidRPr="00F24B14">
        <w:t xml:space="preserve"> Министерства финансов Республики Алтай от 20 марта 2020 года N 70-п "О внесении изменений в приложение N 1 к Порядку проведения мониторинга и оценки качества финансового менеджмента, осуществляемого главными администраторами бюджетных средств республиканского бюджета Республики Алтай, утвержденному приказом Министерства финансов Республики Алтай от 5 мая 2017 года N 80-п";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hyperlink r:id="rId13">
        <w:r w:rsidRPr="00F24B14">
          <w:rPr>
            <w:color w:val="0000FF"/>
          </w:rPr>
          <w:t>приказ</w:t>
        </w:r>
      </w:hyperlink>
      <w:r w:rsidRPr="00F24B14">
        <w:t xml:space="preserve"> Министерства финансов Республики Алтай от 6 апреля 2020 года N 89-п "О внесении изменений в приложение N 1 к Порядку проведения мониторинга и оценки качества финансового менеджмента, осуществляемого главными администраторами бюджетных средств республиканского бюджета Республики Алтай, утвержденному приказом Министерства финансов Республики Алтай от 5 мая 2017 года N 80-п";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hyperlink r:id="rId14">
        <w:r w:rsidRPr="00F24B14">
          <w:rPr>
            <w:color w:val="0000FF"/>
          </w:rPr>
          <w:t>приказ</w:t>
        </w:r>
      </w:hyperlink>
      <w:r w:rsidRPr="00F24B14">
        <w:t xml:space="preserve"> Министерства финансов Республики Алтай от 18 марта 2021 года N 55-п "О внесении изменений в приложение N 1 к Порядку проведения мониторинга и оценки качества финансового менеджмента, осуществляемого главными администраторами бюджетных средств республиканского бюджета Республики Алтай, утвержденному приказом Министерства финансов Республики Алтай от 5 мая 2017 года N 80-п".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>5. Контроль за исполнением настоящего Приказа возложить на заместителя министра Г.В.Векессера.</w:t>
      </w: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jc w:val="right"/>
      </w:pPr>
      <w:r w:rsidRPr="00F24B14">
        <w:t>Заместитель Председателя</w:t>
      </w:r>
    </w:p>
    <w:p w:rsidR="00F24B14" w:rsidRPr="00F24B14" w:rsidRDefault="00F24B14" w:rsidP="00F24B14">
      <w:pPr>
        <w:pStyle w:val="ConsPlusNormal"/>
        <w:jc w:val="right"/>
      </w:pPr>
      <w:r w:rsidRPr="00F24B14">
        <w:t>Правительства Республики Алтай,</w:t>
      </w:r>
    </w:p>
    <w:p w:rsidR="00F24B14" w:rsidRPr="00F24B14" w:rsidRDefault="00F24B14" w:rsidP="00F24B14">
      <w:pPr>
        <w:pStyle w:val="ConsPlusNormal"/>
        <w:jc w:val="right"/>
      </w:pPr>
      <w:r w:rsidRPr="00F24B14">
        <w:t>Министр финансов</w:t>
      </w:r>
    </w:p>
    <w:p w:rsidR="00F24B14" w:rsidRPr="00F24B14" w:rsidRDefault="00F24B14" w:rsidP="00F24B14">
      <w:pPr>
        <w:pStyle w:val="ConsPlusNormal"/>
        <w:jc w:val="right"/>
      </w:pPr>
      <w:r w:rsidRPr="00F24B14">
        <w:t>Республики Алтай</w:t>
      </w:r>
    </w:p>
    <w:p w:rsidR="00F24B14" w:rsidRPr="00F24B14" w:rsidRDefault="00F24B14" w:rsidP="00F24B14">
      <w:pPr>
        <w:pStyle w:val="ConsPlusNormal"/>
        <w:jc w:val="right"/>
      </w:pPr>
      <w:r w:rsidRPr="00F24B14">
        <w:t>О.В.ЗАВЬЯЛОВА</w:t>
      </w: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jc w:val="right"/>
        <w:outlineLvl w:val="0"/>
      </w:pPr>
      <w:r w:rsidRPr="00F24B14">
        <w:t>Утвержден</w:t>
      </w:r>
    </w:p>
    <w:p w:rsidR="00F24B14" w:rsidRPr="00F24B14" w:rsidRDefault="00F24B14" w:rsidP="00F24B14">
      <w:pPr>
        <w:pStyle w:val="ConsPlusNormal"/>
        <w:jc w:val="right"/>
      </w:pPr>
      <w:r w:rsidRPr="00F24B14">
        <w:t>Приказом</w:t>
      </w:r>
    </w:p>
    <w:p w:rsidR="00F24B14" w:rsidRPr="00F24B14" w:rsidRDefault="00F24B14" w:rsidP="00F24B14">
      <w:pPr>
        <w:pStyle w:val="ConsPlusNormal"/>
        <w:jc w:val="right"/>
      </w:pPr>
      <w:r w:rsidRPr="00F24B14">
        <w:t>Министерства финансов</w:t>
      </w:r>
    </w:p>
    <w:p w:rsidR="00F24B14" w:rsidRPr="00F24B14" w:rsidRDefault="00F24B14" w:rsidP="00F24B14">
      <w:pPr>
        <w:pStyle w:val="ConsPlusNormal"/>
        <w:jc w:val="right"/>
      </w:pPr>
      <w:r w:rsidRPr="00F24B14">
        <w:t>Республики Алтай</w:t>
      </w:r>
    </w:p>
    <w:p w:rsidR="00F24B14" w:rsidRPr="00F24B14" w:rsidRDefault="00F24B14" w:rsidP="00F24B14">
      <w:pPr>
        <w:pStyle w:val="ConsPlusNormal"/>
        <w:jc w:val="right"/>
      </w:pPr>
      <w:r w:rsidRPr="00F24B14">
        <w:t>от 6 апреля 2022 г. N 88-п</w:t>
      </w: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Title"/>
        <w:jc w:val="center"/>
      </w:pPr>
      <w:bookmarkStart w:id="0" w:name="P44"/>
      <w:bookmarkEnd w:id="0"/>
      <w:r w:rsidRPr="00F24B14">
        <w:t>ПОРЯДОК</w:t>
      </w:r>
    </w:p>
    <w:p w:rsidR="00F24B14" w:rsidRPr="00F24B14" w:rsidRDefault="00F24B14" w:rsidP="00F24B14">
      <w:pPr>
        <w:pStyle w:val="ConsPlusTitle"/>
        <w:jc w:val="center"/>
      </w:pPr>
      <w:r w:rsidRPr="00F24B14">
        <w:t>ПРОВЕДЕНИЯ МИНИСТЕРСТВОМ ФИНАНСОВ РЕСПУБЛИКИ АЛТАЙ</w:t>
      </w:r>
    </w:p>
    <w:p w:rsidR="00F24B14" w:rsidRPr="00F24B14" w:rsidRDefault="00F24B14" w:rsidP="00F24B14">
      <w:pPr>
        <w:pStyle w:val="ConsPlusTitle"/>
        <w:jc w:val="center"/>
      </w:pPr>
      <w:r w:rsidRPr="00F24B14">
        <w:t>МОНИТОРИНГА КАЧЕСТВА ФИНАНСОВОГО МЕНЕДЖМЕНТА</w:t>
      </w:r>
    </w:p>
    <w:p w:rsidR="00F24B14" w:rsidRPr="00F24B14" w:rsidRDefault="00F24B14" w:rsidP="00F24B1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24B14" w:rsidRPr="00F24B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rPr>
                <w:color w:val="392C69"/>
              </w:rPr>
              <w:t>Список изменяющих документов</w:t>
            </w:r>
          </w:p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rPr>
                <w:color w:val="392C69"/>
              </w:rPr>
              <w:t>(в ред. Приказов Минфина Республики Алтай</w:t>
            </w:r>
          </w:p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rPr>
                <w:color w:val="392C69"/>
              </w:rPr>
              <w:t xml:space="preserve">от 01.03.2023 </w:t>
            </w:r>
            <w:hyperlink r:id="rId15">
              <w:r w:rsidRPr="00F24B14">
                <w:rPr>
                  <w:color w:val="0000FF"/>
                </w:rPr>
                <w:t>N 01-01-10-00029</w:t>
              </w:r>
            </w:hyperlink>
            <w:r w:rsidRPr="00F24B14">
              <w:rPr>
                <w:color w:val="392C69"/>
              </w:rPr>
              <w:t xml:space="preserve">, от 29.03.2023 </w:t>
            </w:r>
            <w:hyperlink r:id="rId16">
              <w:r w:rsidRPr="00F24B14">
                <w:rPr>
                  <w:color w:val="0000FF"/>
                </w:rPr>
                <w:t>N 01-01-10-00054</w:t>
              </w:r>
            </w:hyperlink>
            <w:r w:rsidRPr="00F24B14"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B14" w:rsidRPr="00F24B14" w:rsidRDefault="00F24B14" w:rsidP="00F24B14">
            <w:pPr>
              <w:pStyle w:val="ConsPlusNormal"/>
            </w:pPr>
          </w:p>
        </w:tc>
      </w:tr>
    </w:tbl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Title"/>
        <w:jc w:val="center"/>
        <w:outlineLvl w:val="1"/>
      </w:pPr>
      <w:r w:rsidRPr="00F24B14">
        <w:t>I. Общие положения</w:t>
      </w: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ind w:firstLine="540"/>
        <w:jc w:val="both"/>
      </w:pPr>
      <w:r w:rsidRPr="00F24B14">
        <w:t xml:space="preserve">1. Настоящий Порядок в соответствии с </w:t>
      </w:r>
      <w:hyperlink r:id="rId17">
        <w:r w:rsidRPr="00F24B14">
          <w:rPr>
            <w:color w:val="0000FF"/>
          </w:rPr>
          <w:t>пунктом 6 статьи 160.2-1</w:t>
        </w:r>
      </w:hyperlink>
      <w:r w:rsidRPr="00F24B14">
        <w:t xml:space="preserve"> Бюджетного кодекса Российской Федерации определяет правила проведения Министерством финансов Республики Алтай мониторинга качества финансового менеджмента в отношении главных распорядителей средств республиканского бюджета Республики Алтай, главных администраторов доходов республиканского бюджета Республики Алтай, главных администраторов источников финансирования дефицита республиканского бюджета Республики Алтай (далее соответственно - </w:t>
      </w:r>
      <w:r w:rsidRPr="00F24B14">
        <w:lastRenderedPageBreak/>
        <w:t>мониторинг, главный администратор), в том числе: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>а)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мониторинга;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>б) правила формирования и предоставления отчета о результатах мониторинга (далее - отчет).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 xml:space="preserve">2. Понятия, используемые в настоящем Порядке, применяются в значениях, определенных в </w:t>
      </w:r>
      <w:hyperlink r:id="rId18">
        <w:r w:rsidRPr="00F24B14">
          <w:rPr>
            <w:color w:val="0000FF"/>
          </w:rPr>
          <w:t>пункте 3</w:t>
        </w:r>
      </w:hyperlink>
      <w:r w:rsidRPr="00F24B14">
        <w:t xml:space="preserve"> федерального стандарта внутреннего финансового аудита "Определения, принципы и задачи внутреннего финансового аудита", утвержденного приказом Министерства финансов Российской Федерации от 21 ноября 2019 года N 196н.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>3. По результатам проведения мониторинга в отношении главных администраторов, являющихся объектами мониторинга, Министерство финансов Республики Алтай, являющееся субъектом мониторинга, формирует отчет.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>4. Мониторинг в отношении главных администраторов проводится путем анализа и оценки исполнения выполняемых главными администраторами бюджетных полномочий, в том числе результатов выполнения бюджетных процедур и (или) операций (действий) по выполнению бюджетных процедур, а также управления активами, осуществления закупок товаров, работ и услуг для обеспечения государственных нужд (далее - процедуры и операции в рамках финансового менеджмента).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>5. Мониторинг проводится в целях: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>определения качества финансового менеджмента главных администраторов;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 xml:space="preserve">предупреждения, выявления и пресечения бюджетных нарушений, определенных </w:t>
      </w:r>
      <w:hyperlink r:id="rId19">
        <w:r w:rsidRPr="00F24B14">
          <w:rPr>
            <w:color w:val="0000FF"/>
          </w:rPr>
          <w:t>статьей 306.1</w:t>
        </w:r>
      </w:hyperlink>
      <w:r w:rsidRPr="00F24B14">
        <w:t xml:space="preserve"> Бюджетного кодекса Российской Федерации;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>выявления главными администраторами бюджетных рисков;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>подготовки и реализации главными администраторами мер, направленных на повышение качества финансового менеджмента.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>6. Мониторинг проводится на основании данных бюджетной отчетности главных администраторов, а также необходимой для расчета показателей качества финансового менеджмента информации, представляемой в Министерство финансов Республики Алтай Управлением Федерального казначейства по Республике Алтай (по согласованию), Контрольно-счетной палатой Республики Алтай (по согласованию), Комитетом по контролю (надзору) Республики Алтай (по согласованию) и главными администраторами в соответствии с настоящим Порядком, а также общедоступных (размещенных на официальных сайтах в информационно-телекоммуникационной сети "Интернет") сведений (далее - источники информации).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>7. Мониторинг проводится в срок до 30 апреля года, следующего за отчетным.</w:t>
      </w: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Title"/>
        <w:jc w:val="center"/>
        <w:outlineLvl w:val="1"/>
      </w:pPr>
      <w:r w:rsidRPr="00F24B14">
        <w:t>II. Формирование и представление информации, необходимой</w:t>
      </w:r>
    </w:p>
    <w:p w:rsidR="00F24B14" w:rsidRPr="00F24B14" w:rsidRDefault="00F24B14" w:rsidP="00F24B14">
      <w:pPr>
        <w:pStyle w:val="ConsPlusTitle"/>
        <w:jc w:val="center"/>
      </w:pPr>
      <w:r w:rsidRPr="00F24B14">
        <w:t>для проведения мониторинга</w:t>
      </w: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ind w:firstLine="540"/>
        <w:jc w:val="both"/>
      </w:pPr>
      <w:r w:rsidRPr="00F24B14">
        <w:t xml:space="preserve">8. В целях расчета </w:t>
      </w:r>
      <w:hyperlink w:anchor="P174">
        <w:r w:rsidRPr="00F24B14">
          <w:rPr>
            <w:color w:val="0000FF"/>
          </w:rPr>
          <w:t>показателей</w:t>
        </w:r>
      </w:hyperlink>
      <w:r w:rsidRPr="00F24B14">
        <w:t xml:space="preserve"> качества финансового менеджмента, предусмотренных в приложении N 1 к настоящему Порядку, в Министерство финансов Республики Алтай на бумажном носителе и в электронном виде до 31 марта текущего финансового года предоставляют сведения: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 xml:space="preserve">Управление Федерального казначейства по Республике Алтай - сведения в составе и по </w:t>
      </w:r>
      <w:hyperlink w:anchor="P628">
        <w:r w:rsidRPr="00F24B14">
          <w:rPr>
            <w:color w:val="0000FF"/>
          </w:rPr>
          <w:t>форме</w:t>
        </w:r>
      </w:hyperlink>
      <w:r w:rsidRPr="00F24B14">
        <w:t xml:space="preserve"> согласно приложению N 2 к настоящему Порядку (по согласованию);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lastRenderedPageBreak/>
        <w:t xml:space="preserve">Комитет по контролю (надзору) Республики Алтай - сведения в составе и по </w:t>
      </w:r>
      <w:hyperlink w:anchor="P684">
        <w:r w:rsidRPr="00F24B14">
          <w:rPr>
            <w:color w:val="0000FF"/>
          </w:rPr>
          <w:t>форме</w:t>
        </w:r>
      </w:hyperlink>
      <w:r w:rsidRPr="00F24B14">
        <w:t xml:space="preserve"> согласно приложению N 3 к настоящему Порядку (по согласованию);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 xml:space="preserve">Контрольно-счетная палата Республики Алтай - сведения в составе и по </w:t>
      </w:r>
      <w:hyperlink w:anchor="P739">
        <w:r w:rsidRPr="00F24B14">
          <w:rPr>
            <w:color w:val="0000FF"/>
          </w:rPr>
          <w:t>форме</w:t>
        </w:r>
      </w:hyperlink>
      <w:r w:rsidRPr="00F24B14">
        <w:t xml:space="preserve"> согласно приложению N 4 к настоящему Порядку (по согласованию);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 xml:space="preserve">Главные администраторы - сведения в составе и по </w:t>
      </w:r>
      <w:hyperlink w:anchor="P795">
        <w:r w:rsidRPr="00F24B14">
          <w:rPr>
            <w:color w:val="0000FF"/>
          </w:rPr>
          <w:t>форме</w:t>
        </w:r>
      </w:hyperlink>
      <w:r w:rsidRPr="00F24B14">
        <w:t xml:space="preserve"> согласно приложению N 5 к настоящему Порядку.</w:t>
      </w: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Title"/>
        <w:jc w:val="center"/>
        <w:outlineLvl w:val="1"/>
      </w:pPr>
      <w:r w:rsidRPr="00F24B14">
        <w:t>III. Расчет и анализ значений показателей качества</w:t>
      </w:r>
    </w:p>
    <w:p w:rsidR="00F24B14" w:rsidRPr="00F24B14" w:rsidRDefault="00F24B14" w:rsidP="00F24B14">
      <w:pPr>
        <w:pStyle w:val="ConsPlusTitle"/>
        <w:jc w:val="center"/>
      </w:pPr>
      <w:r w:rsidRPr="00F24B14">
        <w:t>финансового менеджмента</w:t>
      </w: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ind w:firstLine="540"/>
        <w:jc w:val="both"/>
      </w:pPr>
      <w:r w:rsidRPr="00F24B14">
        <w:t>9. Министерство финансов Республики Алтай с использованием данных из источников информации рассчитывает: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>а) целевые значения по следующим направлениям мониторинга: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>управление расходами бюджета;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>управление доходами бюджета;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>ведение учета и составление бюджетной отчетности;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>управление активами (имуществом);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>б) по каждому главному администратору: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>результат по показателям качества финансового менеджмента;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>результат по направлениям мониторинга;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>итоговую оценку качества финансового менеджмента;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>в) средний индекс качества финансового менеджмента.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>10. Целевое значение по направлению мониторинга соответствует максимальной оценке по направлению мониторинга и рассчитывается по следующей формуле:</w:t>
      </w: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jc w:val="center"/>
      </w:pPr>
      <w:r w:rsidRPr="00F24B14">
        <w:rPr>
          <w:noProof/>
          <w:position w:val="-27"/>
        </w:rPr>
        <w:drawing>
          <wp:inline distT="0" distB="0" distL="0" distR="0">
            <wp:extent cx="1550670" cy="4927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B14">
        <w:t>, где</w:t>
      </w: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ind w:firstLine="540"/>
        <w:jc w:val="both"/>
      </w:pPr>
      <w:r w:rsidRPr="00F24B14">
        <w:t>I</w:t>
      </w:r>
      <w:r w:rsidRPr="00F24B14">
        <w:rPr>
          <w:vertAlign w:val="subscript"/>
        </w:rPr>
        <w:t>i max</w:t>
      </w:r>
      <w:r w:rsidRPr="00F24B14">
        <w:t xml:space="preserve"> - максимальная оценка по i-му направлению мониторинга;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>n - количество показателей в i-м направлении мониторинга;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>E(P)</w:t>
      </w:r>
      <w:r w:rsidRPr="00F24B14">
        <w:rPr>
          <w:vertAlign w:val="subscript"/>
        </w:rPr>
        <w:t>ijmax</w:t>
      </w:r>
      <w:r w:rsidRPr="00F24B14">
        <w:t xml:space="preserve"> - максимальная оценка j-го показателя i-го направления мониторинга;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>v</w:t>
      </w:r>
      <w:r w:rsidRPr="00F24B14">
        <w:rPr>
          <w:vertAlign w:val="subscript"/>
        </w:rPr>
        <w:t>j</w:t>
      </w:r>
      <w:r w:rsidRPr="00F24B14">
        <w:t xml:space="preserve"> - вес j-го показателя качества финансового менеджмента.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 xml:space="preserve">11. Результат по </w:t>
      </w:r>
      <w:hyperlink w:anchor="P174">
        <w:r w:rsidRPr="00F24B14">
          <w:rPr>
            <w:color w:val="0000FF"/>
          </w:rPr>
          <w:t>показателям</w:t>
        </w:r>
      </w:hyperlink>
      <w:r w:rsidRPr="00F24B14">
        <w:t xml:space="preserve"> качества финансового менеджмента рассчитывается в соответствии с приложением N 1 к настоящему Порядку.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>12. Результат по направлениям мониторинга рассчитывается по следующей формуле:</w:t>
      </w: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jc w:val="center"/>
      </w:pPr>
      <w:r w:rsidRPr="00F24B14">
        <w:rPr>
          <w:noProof/>
          <w:position w:val="-27"/>
        </w:rPr>
        <w:lastRenderedPageBreak/>
        <w:drawing>
          <wp:inline distT="0" distB="0" distL="0" distR="0">
            <wp:extent cx="1184275" cy="49276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B14">
        <w:t>, где</w:t>
      </w: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ind w:firstLine="540"/>
        <w:jc w:val="both"/>
      </w:pPr>
      <w:r w:rsidRPr="00F24B14">
        <w:t>I</w:t>
      </w:r>
      <w:r w:rsidRPr="00F24B14">
        <w:rPr>
          <w:vertAlign w:val="subscript"/>
        </w:rPr>
        <w:t>i</w:t>
      </w:r>
      <w:r w:rsidRPr="00F24B14">
        <w:t xml:space="preserve"> - оценка по i-му направлению мониторинга;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>n - количество показателей в i-м направлении мониторинга;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>E(P)</w:t>
      </w:r>
      <w:r w:rsidRPr="00F24B14">
        <w:rPr>
          <w:vertAlign w:val="subscript"/>
        </w:rPr>
        <w:t>ij</w:t>
      </w:r>
      <w:r w:rsidRPr="00F24B14">
        <w:t xml:space="preserve"> - оценка j-го показателя i-го направления мониторинга;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>v</w:t>
      </w:r>
      <w:r w:rsidRPr="00F24B14">
        <w:rPr>
          <w:vertAlign w:val="subscript"/>
        </w:rPr>
        <w:t>j</w:t>
      </w:r>
      <w:r w:rsidRPr="00F24B14">
        <w:t xml:space="preserve"> - вес j-го показателя качества финансового менеджмента.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>13. Итоговая оценка качества финансового менеджмента рассчитывается по следующей формуле:</w:t>
      </w: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jc w:val="center"/>
      </w:pPr>
      <w:r w:rsidRPr="00F24B14">
        <w:rPr>
          <w:noProof/>
          <w:position w:val="-26"/>
        </w:rPr>
        <w:drawing>
          <wp:inline distT="0" distB="0" distL="0" distR="0">
            <wp:extent cx="922020" cy="47180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B14">
        <w:t>, где</w:t>
      </w: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ind w:firstLine="540"/>
        <w:jc w:val="both"/>
      </w:pPr>
      <w:r w:rsidRPr="00F24B14">
        <w:t>I</w:t>
      </w:r>
      <w:r w:rsidRPr="00F24B14">
        <w:rPr>
          <w:vertAlign w:val="subscript"/>
        </w:rPr>
        <w:t>b</w:t>
      </w:r>
      <w:r w:rsidRPr="00F24B14">
        <w:t xml:space="preserve"> - итоговая оценка качества финансового менеджмента;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>S</w:t>
      </w:r>
      <w:r w:rsidRPr="00F24B14">
        <w:rPr>
          <w:vertAlign w:val="subscript"/>
        </w:rPr>
        <w:t>i</w:t>
      </w:r>
      <w:r w:rsidRPr="00F24B14">
        <w:t xml:space="preserve"> - вес i-го направления мониторинга в итоговой оценке качества финансового менеджмента (S</w:t>
      </w:r>
      <w:r w:rsidRPr="00F24B14">
        <w:rPr>
          <w:vertAlign w:val="subscript"/>
        </w:rPr>
        <w:t>1</w:t>
      </w:r>
      <w:r w:rsidRPr="00F24B14">
        <w:t xml:space="preserve"> = 0,4; S</w:t>
      </w:r>
      <w:r w:rsidRPr="00F24B14">
        <w:rPr>
          <w:vertAlign w:val="subscript"/>
        </w:rPr>
        <w:t>2</w:t>
      </w:r>
      <w:r w:rsidRPr="00F24B14">
        <w:t xml:space="preserve"> = 0,4; S</w:t>
      </w:r>
      <w:r w:rsidRPr="00F24B14">
        <w:rPr>
          <w:vertAlign w:val="subscript"/>
        </w:rPr>
        <w:t>3</w:t>
      </w:r>
      <w:r w:rsidRPr="00F24B14">
        <w:t xml:space="preserve"> = 0,1; S</w:t>
      </w:r>
      <w:r w:rsidRPr="00F24B14">
        <w:rPr>
          <w:vertAlign w:val="subscript"/>
        </w:rPr>
        <w:t>4</w:t>
      </w:r>
      <w:r w:rsidRPr="00F24B14">
        <w:t xml:space="preserve"> = 0,1);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>I</w:t>
      </w:r>
      <w:r w:rsidRPr="00F24B14">
        <w:rPr>
          <w:vertAlign w:val="subscript"/>
        </w:rPr>
        <w:t>1</w:t>
      </w:r>
      <w:r w:rsidRPr="00F24B14">
        <w:t xml:space="preserve"> - оценка качества управления расходами бюджета;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>I</w:t>
      </w:r>
      <w:r w:rsidRPr="00F24B14">
        <w:rPr>
          <w:vertAlign w:val="subscript"/>
        </w:rPr>
        <w:t>2</w:t>
      </w:r>
      <w:r w:rsidRPr="00F24B14">
        <w:t xml:space="preserve"> - оценка качества управления доходами бюджета;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>I</w:t>
      </w:r>
      <w:r w:rsidRPr="00F24B14">
        <w:rPr>
          <w:vertAlign w:val="subscript"/>
        </w:rPr>
        <w:t>3</w:t>
      </w:r>
      <w:r w:rsidRPr="00F24B14">
        <w:t xml:space="preserve"> - оценка качества ведения учета и составления бюджетной отчетности;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>I</w:t>
      </w:r>
      <w:r w:rsidRPr="00F24B14">
        <w:rPr>
          <w:vertAlign w:val="subscript"/>
        </w:rPr>
        <w:t>4</w:t>
      </w:r>
      <w:r w:rsidRPr="00F24B14">
        <w:t xml:space="preserve"> - оценка качества управления активами.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>В случае отсутствия направления качества финансового менеджмента главного администратора вес этого направления пропорционально перераспределяется на другие направления.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>В случае отсутствия показателя качества финансового менеджмента главного администратора вес этого показателя пропорционально перераспределяется на другие показатели соответствующего направления качества финансового менеджмента.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>14. Средний индекс качества финансового менеджмента рассчитывается в целях проведения анализа состояния качества финансового менеджмента в отчетном году посредством сравнения со средним индексом качества финансового менеджмента за год, предшествующий отчетному году, по следующей формуле:</w:t>
      </w: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jc w:val="center"/>
      </w:pPr>
      <w:r w:rsidRPr="00F24B14">
        <w:rPr>
          <w:noProof/>
          <w:position w:val="-26"/>
        </w:rPr>
        <w:drawing>
          <wp:inline distT="0" distB="0" distL="0" distR="0">
            <wp:extent cx="1058545" cy="47180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B14">
        <w:t>, где</w:t>
      </w: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ind w:firstLine="540"/>
        <w:jc w:val="both"/>
      </w:pPr>
      <w:r w:rsidRPr="00F24B14">
        <w:t>I</w:t>
      </w:r>
      <w:r w:rsidRPr="00F24B14">
        <w:rPr>
          <w:vertAlign w:val="subscript"/>
        </w:rPr>
        <w:t>ср</w:t>
      </w:r>
      <w:r w:rsidRPr="00F24B14">
        <w:t xml:space="preserve"> - средний индекс качества финансового менеджмента;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>I</w:t>
      </w:r>
      <w:r w:rsidRPr="00F24B14">
        <w:rPr>
          <w:vertAlign w:val="subscript"/>
        </w:rPr>
        <w:t>bk</w:t>
      </w:r>
      <w:r w:rsidRPr="00F24B14">
        <w:t xml:space="preserve"> - итоговая оценка качества финансового менеджмента k-го главного администратора;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>N - количество главных администраторов.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 xml:space="preserve">15. Утратил силу. - </w:t>
      </w:r>
      <w:hyperlink r:id="rId24">
        <w:r w:rsidRPr="00F24B14">
          <w:rPr>
            <w:color w:val="0000FF"/>
          </w:rPr>
          <w:t>Приказ</w:t>
        </w:r>
      </w:hyperlink>
      <w:r w:rsidRPr="00F24B14">
        <w:t xml:space="preserve"> Минфина Республики Алтай от 01.03.2023 N 01-01-10-00029.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lastRenderedPageBreak/>
        <w:t>16. На основании итоговой оценки качества финансового менеджмента устанавливается уровень качества финансового менеджмента главного администратора, определяемый в соответствии с таблицей 1.</w:t>
      </w: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jc w:val="right"/>
        <w:outlineLvl w:val="2"/>
      </w:pPr>
      <w:r w:rsidRPr="00F24B14">
        <w:t>Таблица 1</w:t>
      </w:r>
    </w:p>
    <w:p w:rsidR="00F24B14" w:rsidRPr="00F24B14" w:rsidRDefault="00F24B14" w:rsidP="00F24B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37"/>
        <w:gridCol w:w="3231"/>
      </w:tblGrid>
      <w:tr w:rsidR="00F24B14" w:rsidRPr="00F24B14">
        <w:tc>
          <w:tcPr>
            <w:tcW w:w="5837" w:type="dxa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Отношение итоговой оценки качества финансового менеджмента к максимально возможному количеству баллов, %</w:t>
            </w:r>
          </w:p>
        </w:tc>
        <w:tc>
          <w:tcPr>
            <w:tcW w:w="3231" w:type="dxa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Уровень качества финансового менеджмента</w:t>
            </w:r>
          </w:p>
        </w:tc>
      </w:tr>
      <w:tr w:rsidR="00F24B14" w:rsidRPr="00F24B14">
        <w:tc>
          <w:tcPr>
            <w:tcW w:w="5837" w:type="dxa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98 - 100</w:t>
            </w:r>
          </w:p>
        </w:tc>
        <w:tc>
          <w:tcPr>
            <w:tcW w:w="3231" w:type="dxa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Первый (I)</w:t>
            </w:r>
          </w:p>
        </w:tc>
      </w:tr>
      <w:tr w:rsidR="00F24B14" w:rsidRPr="00F24B14">
        <w:tc>
          <w:tcPr>
            <w:tcW w:w="5837" w:type="dxa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95 - 97</w:t>
            </w:r>
          </w:p>
        </w:tc>
        <w:tc>
          <w:tcPr>
            <w:tcW w:w="3231" w:type="dxa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Второй (II)</w:t>
            </w:r>
          </w:p>
        </w:tc>
      </w:tr>
      <w:tr w:rsidR="00F24B14" w:rsidRPr="00F24B14">
        <w:tc>
          <w:tcPr>
            <w:tcW w:w="5837" w:type="dxa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менее 95</w:t>
            </w:r>
          </w:p>
        </w:tc>
        <w:tc>
          <w:tcPr>
            <w:tcW w:w="3231" w:type="dxa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Третий (III)</w:t>
            </w:r>
          </w:p>
        </w:tc>
      </w:tr>
    </w:tbl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ind w:firstLine="540"/>
        <w:jc w:val="both"/>
      </w:pPr>
      <w:r w:rsidRPr="00F24B14">
        <w:t>Первый уровень свидетельствует о высоком качестве финансового менеджмента. Второй уровень свидетельствует о надлежащем качестве финансового менеджмента. Третий уровень свидетельствует о ненадлежащем качестве финансового менеджмента.</w:t>
      </w: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Title"/>
        <w:jc w:val="center"/>
        <w:outlineLvl w:val="1"/>
      </w:pPr>
      <w:r w:rsidRPr="00F24B14">
        <w:t>IV. Формирование и представление отчета, использование</w:t>
      </w:r>
    </w:p>
    <w:p w:rsidR="00F24B14" w:rsidRPr="00F24B14" w:rsidRDefault="00F24B14" w:rsidP="00F24B14">
      <w:pPr>
        <w:pStyle w:val="ConsPlusTitle"/>
        <w:jc w:val="center"/>
      </w:pPr>
      <w:r w:rsidRPr="00F24B14">
        <w:t>сведений, содержащихся в отчете</w:t>
      </w: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ind w:firstLine="540"/>
        <w:jc w:val="both"/>
      </w:pPr>
      <w:r w:rsidRPr="00F24B14">
        <w:t>17. По итогам мониторинга Министерство финансов Республики Алтай формирует отчет и публикует на официальном сайте Министерства финансов Республики Алтай в информационно-телекоммуникационной сети "Интернет".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>Отчет содержит: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>а) сведения о результатах сравнения среднего индекса качества финансового менеджмента за отчетный год и с индексом качества финансового менеджмента за год, предшествующий отчетному;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>б) сведения об уровне качества финансового менеджмента в разрезе главных администраторов с указанием итоговой оценки качества финансового менеджмента, содержащей результаты по показателям качества финансового менеджмента и направлениям мониторинга;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>в) сведения об отклонениях результатов по направлениям мониторинга от целевых значений в разрезе главных администраторов.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 xml:space="preserve">18. Главные администраторы по результатам проведения мониторинга направляют в Министерство финансов Республики Алтай </w:t>
      </w:r>
      <w:hyperlink w:anchor="P839">
        <w:r w:rsidRPr="00F24B14">
          <w:rPr>
            <w:color w:val="0000FF"/>
          </w:rPr>
          <w:t>сведения</w:t>
        </w:r>
      </w:hyperlink>
      <w:r w:rsidRPr="00F24B14">
        <w:t xml:space="preserve"> о ходе реализации мер, направленных на повышение качества финансового менеджмента, по форме согласно приложению N 6 к настоящему Порядку в срок до 1 июля текущего финансового года.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>При заполнении сведений о ходе реализации мер, направленных на повышение качества финансового менеджмента, по каждому направлению мониторинга, результат оценки по которому отклоняется от целевого значения в отрицательную сторону более чем на 25%, должны быть указаны причины отклонения и данные о планируемых (исполняемых) мероприятиях, направленных на достижение целевых значений по соответствующему направлению.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>19. Мероприятия, направленные на обеспечение достижения целевых значений направлений мониторинга, могут включать: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 xml:space="preserve">разработку, актуализацию нормативных правовых (правовых) актов главного </w:t>
      </w:r>
      <w:r w:rsidRPr="00F24B14">
        <w:lastRenderedPageBreak/>
        <w:t>администратора, регламентирующих выполнение процедур и операций в рамках финансового менеджмента;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>установление (изменение) в положениях о структурных подразделениях, в должностных регламентах (инструкциях) сотрудников главного администратора обязанностей и полномочий по осуществлению процедур и операций в рамках финансового менеджмента, в том числе по осуществлению внутреннего финансового контроля;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>актуализацию реестра бюджетных рисков;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>совершенствование информационного взаимодействия между структурными подразделениями (сотрудниками) главного администратора, осуществляемого при выполнении процедур и операций в рамках финансового менеджмента;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>закупку и введение в эксплуатацию оборудования, средств автоматизации, направленных на повышение качества информационного взаимодействия между структурными подразделениями (сотрудниками) главного администратора, а также на сокращение сроков подготовки документов;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>проверку соответствия квалификации руководителей структурных подразделений и сотрудников главного администратора, осуществляющих процедуры и операции в рамках финансового менеджмента, установленным в их должностных регламентах квалификационным требованиям;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>организацию повышения квалификации руководителей структурных подразделений и сотрудников, осуществляющих процедуры и операции в рамках финансового менеджмента, и проведения их переподготовки;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>разработку, актуализацию актов главного администратора о дисциплинарной ответственности должностных лиц, за добросовестное (недобросовестное) исполнение обязанностей при осуществлении процедур и операций в рамках финансового менеджмента.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r w:rsidRPr="00F24B14">
        <w:t>20. При направлении сведений о ходе реализации мер, направленных на повышение качества финансового менеджмента, главные администраторы прилагают к ним копии документов, подтверждающих выполнение мероприятий, направленных на обеспечение достижения целевых значений направлений мониторинга качества финансового менеджмента.</w:t>
      </w: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jc w:val="right"/>
        <w:outlineLvl w:val="1"/>
      </w:pPr>
      <w:r w:rsidRPr="00F24B14">
        <w:t>Приложение N 1</w:t>
      </w:r>
    </w:p>
    <w:p w:rsidR="00F24B14" w:rsidRPr="00F24B14" w:rsidRDefault="00F24B14" w:rsidP="00F24B14">
      <w:pPr>
        <w:pStyle w:val="ConsPlusNormal"/>
        <w:jc w:val="right"/>
      </w:pPr>
      <w:r w:rsidRPr="00F24B14">
        <w:t>к Порядку</w:t>
      </w:r>
    </w:p>
    <w:p w:rsidR="00F24B14" w:rsidRPr="00F24B14" w:rsidRDefault="00F24B14" w:rsidP="00F24B14">
      <w:pPr>
        <w:pStyle w:val="ConsPlusNormal"/>
        <w:jc w:val="right"/>
      </w:pPr>
      <w:r w:rsidRPr="00F24B14">
        <w:t>проведения Министерством финансов</w:t>
      </w:r>
    </w:p>
    <w:p w:rsidR="00F24B14" w:rsidRPr="00F24B14" w:rsidRDefault="00F24B14" w:rsidP="00F24B14">
      <w:pPr>
        <w:pStyle w:val="ConsPlusNormal"/>
        <w:jc w:val="right"/>
      </w:pPr>
      <w:r w:rsidRPr="00F24B14">
        <w:t>Республики Алтай</w:t>
      </w:r>
    </w:p>
    <w:p w:rsidR="00F24B14" w:rsidRPr="00F24B14" w:rsidRDefault="00F24B14" w:rsidP="00F24B14">
      <w:pPr>
        <w:pStyle w:val="ConsPlusNormal"/>
        <w:jc w:val="right"/>
      </w:pPr>
      <w:r w:rsidRPr="00F24B14">
        <w:t>мониторинга качества</w:t>
      </w:r>
    </w:p>
    <w:p w:rsidR="00F24B14" w:rsidRPr="00F24B14" w:rsidRDefault="00F24B14" w:rsidP="00F24B14">
      <w:pPr>
        <w:pStyle w:val="ConsPlusNormal"/>
        <w:jc w:val="right"/>
      </w:pPr>
      <w:r w:rsidRPr="00F24B14">
        <w:t>финансового менеджмента</w:t>
      </w: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Title"/>
        <w:jc w:val="center"/>
      </w:pPr>
      <w:bookmarkStart w:id="1" w:name="P174"/>
      <w:bookmarkEnd w:id="1"/>
      <w:r w:rsidRPr="00F24B14">
        <w:t>ПОКАЗАТЕЛИ</w:t>
      </w:r>
    </w:p>
    <w:p w:rsidR="00F24B14" w:rsidRPr="00F24B14" w:rsidRDefault="00F24B14" w:rsidP="00F24B14">
      <w:pPr>
        <w:pStyle w:val="ConsPlusTitle"/>
        <w:jc w:val="center"/>
      </w:pPr>
      <w:r w:rsidRPr="00F24B14">
        <w:t>КАЧЕСТВА ФИНАНСОВОГО МЕНЕДЖМЕНТА</w:t>
      </w:r>
    </w:p>
    <w:p w:rsidR="00F24B14" w:rsidRPr="00F24B14" w:rsidRDefault="00F24B14" w:rsidP="00F24B1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24B14" w:rsidRPr="00F24B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rPr>
                <w:color w:val="392C69"/>
              </w:rPr>
              <w:t>Список изменяющих документов</w:t>
            </w:r>
          </w:p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rPr>
                <w:color w:val="392C69"/>
              </w:rPr>
              <w:t>(в ред. Приказов Минфина Республики Алтай</w:t>
            </w:r>
          </w:p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rPr>
                <w:color w:val="392C69"/>
              </w:rPr>
              <w:t xml:space="preserve">от 01.03.2023 </w:t>
            </w:r>
            <w:hyperlink r:id="rId25">
              <w:r w:rsidRPr="00F24B14">
                <w:rPr>
                  <w:color w:val="0000FF"/>
                </w:rPr>
                <w:t>N 01-01-10-00029</w:t>
              </w:r>
            </w:hyperlink>
            <w:r w:rsidRPr="00F24B14">
              <w:rPr>
                <w:color w:val="392C69"/>
              </w:rPr>
              <w:t xml:space="preserve">, от 29.03.2023 </w:t>
            </w:r>
            <w:hyperlink r:id="rId26">
              <w:r w:rsidRPr="00F24B14">
                <w:rPr>
                  <w:color w:val="0000FF"/>
                </w:rPr>
                <w:t>N 01-01-10-00054</w:t>
              </w:r>
            </w:hyperlink>
            <w:r w:rsidRPr="00F24B14"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B14" w:rsidRPr="00F24B14" w:rsidRDefault="00F24B14" w:rsidP="00F24B14">
            <w:pPr>
              <w:pStyle w:val="ConsPlusNormal"/>
            </w:pPr>
          </w:p>
        </w:tc>
      </w:tr>
    </w:tbl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sectPr w:rsidR="00F24B14" w:rsidRPr="00F24B14" w:rsidSect="007F2B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5"/>
        <w:gridCol w:w="2017"/>
        <w:gridCol w:w="4029"/>
        <w:gridCol w:w="1500"/>
        <w:gridCol w:w="383"/>
        <w:gridCol w:w="979"/>
        <w:gridCol w:w="648"/>
        <w:gridCol w:w="1109"/>
        <w:gridCol w:w="1590"/>
        <w:gridCol w:w="1340"/>
      </w:tblGrid>
      <w:tr w:rsidR="00F24B14" w:rsidRPr="00F24B14" w:rsidTr="00F24B14">
        <w:tc>
          <w:tcPr>
            <w:tcW w:w="224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lastRenderedPageBreak/>
              <w:t>N показателя</w:t>
            </w:r>
          </w:p>
        </w:tc>
        <w:tc>
          <w:tcPr>
            <w:tcW w:w="538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Наименование направления/показателя в направлении мониторинга</w:t>
            </w:r>
          </w:p>
        </w:tc>
        <w:tc>
          <w:tcPr>
            <w:tcW w:w="1315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Переменные, используемые для расчета показателя</w:t>
            </w:r>
          </w:p>
        </w:tc>
        <w:tc>
          <w:tcPr>
            <w:tcW w:w="478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Источник информации</w:t>
            </w:r>
          </w:p>
        </w:tc>
        <w:tc>
          <w:tcPr>
            <w:tcW w:w="269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Вес</w:t>
            </w:r>
          </w:p>
        </w:tc>
        <w:tc>
          <w:tcPr>
            <w:tcW w:w="732" w:type="pct"/>
            <w:gridSpan w:val="2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Расчет значения показателя</w:t>
            </w:r>
          </w:p>
        </w:tc>
        <w:tc>
          <w:tcPr>
            <w:tcW w:w="284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Целевое значение направления</w:t>
            </w:r>
          </w:p>
        </w:tc>
        <w:tc>
          <w:tcPr>
            <w:tcW w:w="815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Комментарий</w:t>
            </w:r>
          </w:p>
        </w:tc>
        <w:tc>
          <w:tcPr>
            <w:tcW w:w="344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Ответственный отдел</w:t>
            </w:r>
          </w:p>
        </w:tc>
      </w:tr>
      <w:tr w:rsidR="00F24B14" w:rsidRPr="00F24B14" w:rsidTr="00F24B14">
        <w:tc>
          <w:tcPr>
            <w:tcW w:w="224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1</w:t>
            </w:r>
          </w:p>
        </w:tc>
        <w:tc>
          <w:tcPr>
            <w:tcW w:w="538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2</w:t>
            </w:r>
          </w:p>
        </w:tc>
        <w:tc>
          <w:tcPr>
            <w:tcW w:w="1315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3</w:t>
            </w:r>
          </w:p>
        </w:tc>
        <w:tc>
          <w:tcPr>
            <w:tcW w:w="478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4</w:t>
            </w:r>
          </w:p>
        </w:tc>
        <w:tc>
          <w:tcPr>
            <w:tcW w:w="269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5</w:t>
            </w:r>
          </w:p>
        </w:tc>
        <w:tc>
          <w:tcPr>
            <w:tcW w:w="433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6</w:t>
            </w:r>
          </w:p>
        </w:tc>
        <w:tc>
          <w:tcPr>
            <w:tcW w:w="299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7</w:t>
            </w:r>
          </w:p>
        </w:tc>
        <w:tc>
          <w:tcPr>
            <w:tcW w:w="284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8</w:t>
            </w:r>
          </w:p>
        </w:tc>
        <w:tc>
          <w:tcPr>
            <w:tcW w:w="815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9</w:t>
            </w:r>
          </w:p>
        </w:tc>
        <w:tc>
          <w:tcPr>
            <w:tcW w:w="344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10</w:t>
            </w:r>
          </w:p>
        </w:tc>
      </w:tr>
      <w:tr w:rsidR="00F24B14" w:rsidRPr="00F24B14" w:rsidTr="00F24B14">
        <w:tc>
          <w:tcPr>
            <w:tcW w:w="224" w:type="pc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1.</w:t>
            </w:r>
          </w:p>
        </w:tc>
        <w:tc>
          <w:tcPr>
            <w:tcW w:w="3333" w:type="pct"/>
            <w:gridSpan w:val="6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Направление мониторинга "Качество управления расходами республиканского бюджета Республики Алтай"</w:t>
            </w:r>
          </w:p>
        </w:tc>
        <w:tc>
          <w:tcPr>
            <w:tcW w:w="284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100,0</w:t>
            </w:r>
          </w:p>
        </w:tc>
        <w:tc>
          <w:tcPr>
            <w:tcW w:w="815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X</w:t>
            </w:r>
          </w:p>
        </w:tc>
        <w:tc>
          <w:tcPr>
            <w:tcW w:w="344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X</w:t>
            </w:r>
          </w:p>
        </w:tc>
      </w:tr>
      <w:tr w:rsidR="00F24B14" w:rsidRPr="00F24B14" w:rsidTr="00F24B14">
        <w:tc>
          <w:tcPr>
            <w:tcW w:w="224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1.1.</w:t>
            </w:r>
          </w:p>
        </w:tc>
        <w:tc>
          <w:tcPr>
            <w:tcW w:w="538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Неправомерное, нецелевое, неэффективное использование бюджетных средств</w:t>
            </w:r>
          </w:p>
        </w:tc>
        <w:tc>
          <w:tcPr>
            <w:tcW w:w="1315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P = Sn,</w:t>
            </w:r>
          </w:p>
          <w:p w:rsidR="00F24B14" w:rsidRPr="00F24B14" w:rsidRDefault="00F24B14" w:rsidP="00F24B14">
            <w:pPr>
              <w:pStyle w:val="ConsPlusNormal"/>
            </w:pP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где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Sn - сумма неправомерного, нецелевого, неэффективного использования бюджетных средств (тыс. рублей)</w:t>
            </w:r>
          </w:p>
        </w:tc>
        <w:tc>
          <w:tcPr>
            <w:tcW w:w="478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Информация, предоставляемая Контрольно-счетной палатой Республики Алтай (по согласованию), Управлением Федерального казначейства по Республике Алтай (по согласованию), Комитетом по контролю (надзору) Республики Алтай (по согласованию)</w:t>
            </w:r>
          </w:p>
        </w:tc>
        <w:tc>
          <w:tcPr>
            <w:tcW w:w="269" w:type="pct"/>
            <w:vMerge w:val="restar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7,7</w:t>
            </w:r>
          </w:p>
        </w:tc>
        <w:tc>
          <w:tcPr>
            <w:tcW w:w="433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P = 0</w:t>
            </w:r>
          </w:p>
        </w:tc>
        <w:tc>
          <w:tcPr>
            <w:tcW w:w="299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1</w:t>
            </w:r>
          </w:p>
        </w:tc>
        <w:tc>
          <w:tcPr>
            <w:tcW w:w="284" w:type="pct"/>
            <w:vMerge w:val="restar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X</w:t>
            </w:r>
          </w:p>
        </w:tc>
        <w:tc>
          <w:tcPr>
            <w:tcW w:w="815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 xml:space="preserve">Показатель отражает степень соблюдения бюджетного законодательства и иных нормативных правовых актов Российской Федерации и Республики Алтай, регулирующих бюджетные правоотношения, в части исполнения республиканского бюджета Республики Алтай, а также надежности </w:t>
            </w:r>
            <w:r w:rsidRPr="00F24B14">
              <w:lastRenderedPageBreak/>
              <w:t>внутреннего финансового контроля.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Ориентиром является недопущение неправомерного, нецелевого, неэффективного использования бюджетных средств</w:t>
            </w:r>
          </w:p>
        </w:tc>
        <w:tc>
          <w:tcPr>
            <w:tcW w:w="344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lastRenderedPageBreak/>
              <w:t>Отдел методологии и мониторинга</w:t>
            </w:r>
          </w:p>
        </w:tc>
      </w:tr>
      <w:tr w:rsidR="00F24B14" w:rsidRPr="00F24B14" w:rsidTr="00F24B14">
        <w:tc>
          <w:tcPr>
            <w:tcW w:w="22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538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1315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78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269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33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P &gt; 0</w:t>
            </w:r>
          </w:p>
        </w:tc>
        <w:tc>
          <w:tcPr>
            <w:tcW w:w="299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0</w:t>
            </w:r>
          </w:p>
        </w:tc>
        <w:tc>
          <w:tcPr>
            <w:tcW w:w="28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815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34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 w:rsidTr="00F24B14">
        <w:tc>
          <w:tcPr>
            <w:tcW w:w="224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lastRenderedPageBreak/>
              <w:t>1.2.</w:t>
            </w:r>
          </w:p>
        </w:tc>
        <w:tc>
          <w:tcPr>
            <w:tcW w:w="538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Соблюдение требований федерального законодательства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315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P = Qz,</w:t>
            </w:r>
          </w:p>
          <w:p w:rsidR="00F24B14" w:rsidRPr="00F24B14" w:rsidRDefault="00F24B14" w:rsidP="00F24B14">
            <w:pPr>
              <w:pStyle w:val="ConsPlusNormal"/>
            </w:pP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где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Qz - количество фактов несоблюдения главным администратором средств республиканского бюджета Республики Алтай (далее - главный администратор) требований федерального законодательства и иных нормативных правовых актов о контрактной системе в сфере закупок товаров, работ, услуг для обеспечения государственных и муниципальных нужд (ед.)</w:t>
            </w:r>
          </w:p>
        </w:tc>
        <w:tc>
          <w:tcPr>
            <w:tcW w:w="478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Информация, предоставляемая Комитетом по контролю (надзору) Республики Алтай (по согласованию)</w:t>
            </w:r>
          </w:p>
        </w:tc>
        <w:tc>
          <w:tcPr>
            <w:tcW w:w="269" w:type="pct"/>
            <w:vMerge w:val="restar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7,7</w:t>
            </w:r>
          </w:p>
        </w:tc>
        <w:tc>
          <w:tcPr>
            <w:tcW w:w="433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P = 0</w:t>
            </w:r>
          </w:p>
        </w:tc>
        <w:tc>
          <w:tcPr>
            <w:tcW w:w="299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1</w:t>
            </w:r>
          </w:p>
        </w:tc>
        <w:tc>
          <w:tcPr>
            <w:tcW w:w="284" w:type="pct"/>
            <w:vMerge w:val="restar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X</w:t>
            </w:r>
          </w:p>
        </w:tc>
        <w:tc>
          <w:tcPr>
            <w:tcW w:w="815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Показатель отражает качество финансовой дисциплины, а также надежность внутреннего финансового контроля главного администратора при осуществлении закупок товаров, работ, услуг для обеспечения государственных нужд.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lastRenderedPageBreak/>
              <w:t>Ориентиром является недопущение нарушений федерального законодательства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44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lastRenderedPageBreak/>
              <w:t>Отдел методологии и мониторинга</w:t>
            </w:r>
          </w:p>
        </w:tc>
      </w:tr>
      <w:tr w:rsidR="00F24B14" w:rsidRPr="00F24B14" w:rsidTr="00F24B14">
        <w:tc>
          <w:tcPr>
            <w:tcW w:w="22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538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1315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78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269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33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0 &lt; P &lt;= 3</w:t>
            </w:r>
          </w:p>
        </w:tc>
        <w:tc>
          <w:tcPr>
            <w:tcW w:w="299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0,5</w:t>
            </w:r>
          </w:p>
        </w:tc>
        <w:tc>
          <w:tcPr>
            <w:tcW w:w="28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815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34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 w:rsidTr="00F24B14">
        <w:tc>
          <w:tcPr>
            <w:tcW w:w="22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538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1315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78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269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33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P &gt; 3</w:t>
            </w:r>
          </w:p>
        </w:tc>
        <w:tc>
          <w:tcPr>
            <w:tcW w:w="299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0</w:t>
            </w:r>
          </w:p>
        </w:tc>
        <w:tc>
          <w:tcPr>
            <w:tcW w:w="28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815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34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 w:rsidTr="00F24B14">
        <w:tc>
          <w:tcPr>
            <w:tcW w:w="224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lastRenderedPageBreak/>
              <w:t>1.3.</w:t>
            </w:r>
          </w:p>
        </w:tc>
        <w:tc>
          <w:tcPr>
            <w:tcW w:w="538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Соблюдение порядка составления, утверждения и ведения бюджетных смет</w:t>
            </w:r>
          </w:p>
        </w:tc>
        <w:tc>
          <w:tcPr>
            <w:tcW w:w="1315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P = Qs,</w:t>
            </w:r>
          </w:p>
          <w:p w:rsidR="00F24B14" w:rsidRPr="00F24B14" w:rsidRDefault="00F24B14" w:rsidP="00F24B14">
            <w:pPr>
              <w:pStyle w:val="ConsPlusNormal"/>
            </w:pP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где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Qs - количество фактов нарушений порядка составления, утверждения и ведения бюджетных смет, допущенных главным администратором (ед.)</w:t>
            </w:r>
          </w:p>
        </w:tc>
        <w:tc>
          <w:tcPr>
            <w:tcW w:w="478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 xml:space="preserve">Информация, предоставляемая Контрольно-счетной палатой Республики Алтай (по согласованию), Управлением Федерального казначейства по Республике </w:t>
            </w:r>
            <w:r w:rsidRPr="00F24B14">
              <w:lastRenderedPageBreak/>
              <w:t>Алтай (по согласованию), Комитетом по контролю (надзору) Республики Алтай (по согласованию)</w:t>
            </w:r>
          </w:p>
        </w:tc>
        <w:tc>
          <w:tcPr>
            <w:tcW w:w="269" w:type="pct"/>
            <w:vMerge w:val="restar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lastRenderedPageBreak/>
              <w:t>7,7</w:t>
            </w:r>
          </w:p>
        </w:tc>
        <w:tc>
          <w:tcPr>
            <w:tcW w:w="433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P = 0, если нарушений не выявлено</w:t>
            </w:r>
          </w:p>
        </w:tc>
        <w:tc>
          <w:tcPr>
            <w:tcW w:w="299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1</w:t>
            </w:r>
          </w:p>
        </w:tc>
        <w:tc>
          <w:tcPr>
            <w:tcW w:w="284" w:type="pct"/>
            <w:vMerge w:val="restar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X</w:t>
            </w:r>
          </w:p>
        </w:tc>
        <w:tc>
          <w:tcPr>
            <w:tcW w:w="815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Показатель отражает качество финансовой дисциплины, а также надежность внутреннего финансового контроля главного администратора.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 xml:space="preserve">Ориентиром </w:t>
            </w:r>
            <w:r w:rsidRPr="00F24B14">
              <w:lastRenderedPageBreak/>
              <w:t>является недопущение нарушений</w:t>
            </w:r>
          </w:p>
        </w:tc>
        <w:tc>
          <w:tcPr>
            <w:tcW w:w="344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lastRenderedPageBreak/>
              <w:t>Отдел методологии и мониторинга</w:t>
            </w:r>
          </w:p>
        </w:tc>
      </w:tr>
      <w:tr w:rsidR="00F24B14" w:rsidRPr="00F24B14" w:rsidTr="00F24B14">
        <w:tc>
          <w:tcPr>
            <w:tcW w:w="22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538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1315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78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269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33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P &gt; 0, если нарушения выявлены</w:t>
            </w:r>
          </w:p>
        </w:tc>
        <w:tc>
          <w:tcPr>
            <w:tcW w:w="299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0</w:t>
            </w:r>
          </w:p>
        </w:tc>
        <w:tc>
          <w:tcPr>
            <w:tcW w:w="28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815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34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 w:rsidTr="00F24B14">
        <w:tc>
          <w:tcPr>
            <w:tcW w:w="224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lastRenderedPageBreak/>
              <w:t>1.4.</w:t>
            </w:r>
          </w:p>
        </w:tc>
        <w:tc>
          <w:tcPr>
            <w:tcW w:w="538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Соблюдение требований к формированию и представлению документов, необходимых для планирования республиканского бюджета Республики Алтай</w:t>
            </w:r>
          </w:p>
        </w:tc>
        <w:tc>
          <w:tcPr>
            <w:tcW w:w="1315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P = Q</w:t>
            </w:r>
            <w:r w:rsidRPr="00F24B14">
              <w:rPr>
                <w:vertAlign w:val="subscript"/>
              </w:rPr>
              <w:t>1d</w:t>
            </w:r>
            <w:r w:rsidRPr="00F24B14">
              <w:t xml:space="preserve"> + Q</w:t>
            </w:r>
            <w:r w:rsidRPr="00F24B14">
              <w:rPr>
                <w:vertAlign w:val="subscript"/>
              </w:rPr>
              <w:t>2d</w:t>
            </w:r>
            <w:r w:rsidRPr="00F24B14">
              <w:t xml:space="preserve"> + Q</w:t>
            </w:r>
            <w:r w:rsidRPr="00F24B14">
              <w:rPr>
                <w:vertAlign w:val="subscript"/>
              </w:rPr>
              <w:t>3d</w:t>
            </w:r>
            <w:r w:rsidRPr="00F24B14">
              <w:t>,</w:t>
            </w:r>
          </w:p>
          <w:p w:rsidR="00F24B14" w:rsidRPr="00F24B14" w:rsidRDefault="00F24B14" w:rsidP="00F24B14">
            <w:pPr>
              <w:pStyle w:val="ConsPlusNormal"/>
            </w:pP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где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Q</w:t>
            </w:r>
            <w:r w:rsidRPr="00F24B14">
              <w:rPr>
                <w:vertAlign w:val="subscript"/>
              </w:rPr>
              <w:t>1d</w:t>
            </w:r>
            <w:r w:rsidRPr="00F24B14">
              <w:t xml:space="preserve"> = 1, если имеются нарушения требований к формированию и представлению исходных данных, необходимых для расчета межбюджетных трансфертов из федерального бюджета;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Q</w:t>
            </w:r>
            <w:r w:rsidRPr="00F24B14">
              <w:rPr>
                <w:vertAlign w:val="subscript"/>
              </w:rPr>
              <w:t>1d</w:t>
            </w:r>
            <w:r w:rsidRPr="00F24B14">
              <w:t xml:space="preserve"> = 0, если нарушения требований к формированию и представлению исходных данных, необходимых для расчета межбюджетных трансфертов из федерального бюджета отсутствуют;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Q</w:t>
            </w:r>
            <w:r w:rsidRPr="00F24B14">
              <w:rPr>
                <w:vertAlign w:val="subscript"/>
              </w:rPr>
              <w:t>2d</w:t>
            </w:r>
            <w:r w:rsidRPr="00F24B14">
              <w:t xml:space="preserve"> = 1, если имеются нарушения требований к формированию и представлению реестра расходных обязательств главного распорядителя средств республиканского бюджета Республики Алтай для составления реестра расходных обязательств Республики Алтай;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Q</w:t>
            </w:r>
            <w:r w:rsidRPr="00F24B14">
              <w:rPr>
                <w:vertAlign w:val="subscript"/>
              </w:rPr>
              <w:t>2d</w:t>
            </w:r>
            <w:r w:rsidRPr="00F24B14">
              <w:t xml:space="preserve"> = 0, если нарушения требований к формированию и представлению </w:t>
            </w:r>
            <w:r w:rsidRPr="00F24B14">
              <w:lastRenderedPageBreak/>
              <w:t>реестра расходных обязательств главного распорядителя средств республиканского бюджета Республики Алтай для составления реестра расходных обязательств Республики Алтай отсутствуют;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Q</w:t>
            </w:r>
            <w:r w:rsidRPr="00F24B14">
              <w:rPr>
                <w:vertAlign w:val="subscript"/>
              </w:rPr>
              <w:t>3d</w:t>
            </w:r>
            <w:r w:rsidRPr="00F24B14">
              <w:t xml:space="preserve"> = 1, если имеются нарушения требований к формированию и представлению обоснований бюджетных ассигнований республиканского бюджета Республики Алтай на очередной финансовый год и плановый период;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Q</w:t>
            </w:r>
            <w:r w:rsidRPr="00F24B14">
              <w:rPr>
                <w:vertAlign w:val="subscript"/>
              </w:rPr>
              <w:t>3d</w:t>
            </w:r>
            <w:r w:rsidRPr="00F24B14">
              <w:t xml:space="preserve"> = 0, если нарушения требований к формированию и представлению обоснований бюджетных ассигнований республиканского бюджета Республики Алтай на очередной финансовый год и плановый период отсутствуют</w:t>
            </w:r>
          </w:p>
        </w:tc>
        <w:tc>
          <w:tcPr>
            <w:tcW w:w="478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lastRenderedPageBreak/>
              <w:t>Информация, находящаяся в распоряжении Министерства финансов Республики Алтай (далее - Минфин РА)</w:t>
            </w:r>
          </w:p>
        </w:tc>
        <w:tc>
          <w:tcPr>
            <w:tcW w:w="269" w:type="pct"/>
            <w:vMerge w:val="restar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7,7</w:t>
            </w:r>
          </w:p>
        </w:tc>
        <w:tc>
          <w:tcPr>
            <w:tcW w:w="433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P = 0</w:t>
            </w:r>
          </w:p>
        </w:tc>
        <w:tc>
          <w:tcPr>
            <w:tcW w:w="299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1</w:t>
            </w:r>
          </w:p>
        </w:tc>
        <w:tc>
          <w:tcPr>
            <w:tcW w:w="284" w:type="pct"/>
            <w:vMerge w:val="restar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X</w:t>
            </w:r>
          </w:p>
        </w:tc>
        <w:tc>
          <w:tcPr>
            <w:tcW w:w="815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Показатель отражает качество финансовой дисциплины, а также надежность внутреннего финансового контроля главного администратора. Ориентиром является недопущение нарушений</w:t>
            </w:r>
          </w:p>
        </w:tc>
        <w:tc>
          <w:tcPr>
            <w:tcW w:w="344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Бюджетный отдел, отдел социальной сферы, отдел межбюджетных отношений</w:t>
            </w:r>
          </w:p>
        </w:tc>
      </w:tr>
      <w:tr w:rsidR="00F24B14" w:rsidRPr="00F24B14" w:rsidTr="00F24B14">
        <w:tc>
          <w:tcPr>
            <w:tcW w:w="22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538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1315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78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269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33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P = 1</w:t>
            </w:r>
          </w:p>
        </w:tc>
        <w:tc>
          <w:tcPr>
            <w:tcW w:w="299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0,5</w:t>
            </w:r>
          </w:p>
        </w:tc>
        <w:tc>
          <w:tcPr>
            <w:tcW w:w="28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815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34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 w:rsidTr="00F24B14">
        <w:tc>
          <w:tcPr>
            <w:tcW w:w="22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538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1315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78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269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33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P = 2</w:t>
            </w:r>
          </w:p>
        </w:tc>
        <w:tc>
          <w:tcPr>
            <w:tcW w:w="299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0,25</w:t>
            </w:r>
          </w:p>
        </w:tc>
        <w:tc>
          <w:tcPr>
            <w:tcW w:w="28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815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34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 w:rsidTr="00F24B14">
        <w:tc>
          <w:tcPr>
            <w:tcW w:w="22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538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1315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78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269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33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P = 3</w:t>
            </w:r>
          </w:p>
        </w:tc>
        <w:tc>
          <w:tcPr>
            <w:tcW w:w="299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0</w:t>
            </w:r>
          </w:p>
        </w:tc>
        <w:tc>
          <w:tcPr>
            <w:tcW w:w="28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815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34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 w:rsidTr="00F24B14">
        <w:tc>
          <w:tcPr>
            <w:tcW w:w="224" w:type="pct"/>
            <w:vMerge w:val="restart"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lastRenderedPageBreak/>
              <w:t>1.5.</w:t>
            </w:r>
          </w:p>
        </w:tc>
        <w:tc>
          <w:tcPr>
            <w:tcW w:w="538" w:type="pct"/>
            <w:vMerge w:val="restart"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Соблюдение сроков доведения лимитов бюджетных обязательств до получателей средств республиканского бюджета Республики Алтай</w:t>
            </w:r>
          </w:p>
        </w:tc>
        <w:tc>
          <w:tcPr>
            <w:tcW w:w="1315" w:type="pct"/>
            <w:vMerge w:val="restart"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P = Qb,</w:t>
            </w:r>
          </w:p>
          <w:p w:rsidR="00F24B14" w:rsidRPr="00F24B14" w:rsidRDefault="00F24B14" w:rsidP="00F24B14">
            <w:pPr>
              <w:pStyle w:val="ConsPlusNormal"/>
            </w:pP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где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Qb = 1, если лимиты бюджетных обязательств доведены до получателей средств республиканского бюджета Республики Алтай не позднее срока, устанавливаемого Правительством Республики Алтай, или в случае, если указанные сроки не установлены на отчетный год;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 xml:space="preserve">Qb = 0, если лимиты бюджетных обязательств доведены до получателей средств республиканского бюджета Республики Алтай позднее срока, </w:t>
            </w:r>
            <w:r w:rsidRPr="00F24B14">
              <w:lastRenderedPageBreak/>
              <w:t>устанавливаемого Правительством Республики Алтай</w:t>
            </w:r>
          </w:p>
        </w:tc>
        <w:tc>
          <w:tcPr>
            <w:tcW w:w="478" w:type="pct"/>
            <w:vMerge w:val="restart"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lastRenderedPageBreak/>
              <w:t>Информация, предоставляемая главным администратором</w:t>
            </w:r>
          </w:p>
        </w:tc>
        <w:tc>
          <w:tcPr>
            <w:tcW w:w="269" w:type="pct"/>
            <w:vMerge w:val="restart"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7,7</w:t>
            </w:r>
          </w:p>
        </w:tc>
        <w:tc>
          <w:tcPr>
            <w:tcW w:w="433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P = 1</w:t>
            </w:r>
          </w:p>
        </w:tc>
        <w:tc>
          <w:tcPr>
            <w:tcW w:w="299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1</w:t>
            </w:r>
          </w:p>
        </w:tc>
        <w:tc>
          <w:tcPr>
            <w:tcW w:w="284" w:type="pct"/>
            <w:vMerge w:val="restart"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X</w:t>
            </w:r>
          </w:p>
        </w:tc>
        <w:tc>
          <w:tcPr>
            <w:tcW w:w="815" w:type="pct"/>
            <w:vMerge w:val="restart"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 xml:space="preserve">Показатель отражает качество финансовой дисциплины, а также надежность внутреннего финансового контроля главного администратора. Ориентиром является недопущение </w:t>
            </w:r>
            <w:r w:rsidRPr="00F24B14">
              <w:lastRenderedPageBreak/>
              <w:t>нарушений</w:t>
            </w:r>
          </w:p>
        </w:tc>
        <w:tc>
          <w:tcPr>
            <w:tcW w:w="344" w:type="pct"/>
            <w:vMerge w:val="restart"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lastRenderedPageBreak/>
              <w:t>Отдел методологии и мониторинга</w:t>
            </w:r>
          </w:p>
        </w:tc>
      </w:tr>
      <w:tr w:rsidR="00F24B14" w:rsidRPr="00F24B14" w:rsidTr="00F24B14">
        <w:tblPrEx>
          <w:tblBorders>
            <w:insideH w:val="nil"/>
          </w:tblBorders>
        </w:tblPrEx>
        <w:tc>
          <w:tcPr>
            <w:tcW w:w="224" w:type="pct"/>
            <w:vMerge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538" w:type="pct"/>
            <w:vMerge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1315" w:type="pct"/>
            <w:vMerge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78" w:type="pct"/>
            <w:vMerge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33" w:type="pct"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P = 0</w:t>
            </w:r>
          </w:p>
        </w:tc>
        <w:tc>
          <w:tcPr>
            <w:tcW w:w="299" w:type="pct"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0</w:t>
            </w:r>
          </w:p>
        </w:tc>
        <w:tc>
          <w:tcPr>
            <w:tcW w:w="284" w:type="pct"/>
            <w:vMerge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815" w:type="pct"/>
            <w:vMerge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344" w:type="pct"/>
            <w:vMerge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 w:rsidTr="00F24B14">
        <w:tblPrEx>
          <w:tblBorders>
            <w:insideH w:val="nil"/>
          </w:tblBorders>
        </w:tblPrEx>
        <w:tc>
          <w:tcPr>
            <w:tcW w:w="5000" w:type="pct"/>
            <w:gridSpan w:val="10"/>
            <w:tcBorders>
              <w:top w:val="nil"/>
            </w:tcBorders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lastRenderedPageBreak/>
              <w:t xml:space="preserve">(в ред. </w:t>
            </w:r>
            <w:hyperlink r:id="rId27">
              <w:r w:rsidRPr="00F24B14">
                <w:rPr>
                  <w:color w:val="0000FF"/>
                </w:rPr>
                <w:t>Приказа</w:t>
              </w:r>
            </w:hyperlink>
            <w:r w:rsidRPr="00F24B14">
              <w:t xml:space="preserve"> Минфина Республики Алтай от 01.03.2023 N 01-01-10-00029)</w:t>
            </w:r>
          </w:p>
        </w:tc>
      </w:tr>
      <w:tr w:rsidR="00F24B14" w:rsidRPr="00F24B14" w:rsidTr="00F24B14">
        <w:tc>
          <w:tcPr>
            <w:tcW w:w="224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1.6.</w:t>
            </w:r>
          </w:p>
        </w:tc>
        <w:tc>
          <w:tcPr>
            <w:tcW w:w="538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Количество внесенных изменений в кассовый план расходов главных администраторов</w:t>
            </w:r>
          </w:p>
        </w:tc>
        <w:tc>
          <w:tcPr>
            <w:tcW w:w="1315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P - количество внесенных изменений в кассовый план расходов главных администраторов (ед.), за исключением случаев внесения изменений в связи с: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поступлением безвозмездных поступлений от других бюджетов бюджетной системы Российской Федерации, поступлением безвозмездных поступлений от государственных (муниципальных) организаций;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поступлением доходов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лет;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возвратом остатков субсидий, субвенций и иных межбюджетных трансфертов, имеющих целевое назначение, прошлых лет;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принятием Закона Республики Алтай о внесении изменений в республиканский закон Республики Алтай;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принятием изменений в сводную бюджетную роспись (не более 1 раза в месяц);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принятием распоряжений Правительства Республики Алтай;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lastRenderedPageBreak/>
              <w:t>поступлением средств, полученных от приносящей доход деятельности;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исполнением судебных актов Российской Федерации и мировых соглашений по возмещению причиненного вреда, оплата которых производится через Минфин РА;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оплатой процентов за оказание услуг по предоставлению кредита;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корректировкой показателей кассового плана за отчетный период</w:t>
            </w:r>
          </w:p>
        </w:tc>
        <w:tc>
          <w:tcPr>
            <w:tcW w:w="478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lastRenderedPageBreak/>
              <w:t>Информация, находящаяся в распоряжении Минфина РА</w:t>
            </w:r>
          </w:p>
        </w:tc>
        <w:tc>
          <w:tcPr>
            <w:tcW w:w="269" w:type="pct"/>
            <w:vMerge w:val="restar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7,7</w:t>
            </w:r>
          </w:p>
        </w:tc>
        <w:tc>
          <w:tcPr>
            <w:tcW w:w="433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P &lt;= 12</w:t>
            </w:r>
          </w:p>
        </w:tc>
        <w:tc>
          <w:tcPr>
            <w:tcW w:w="299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1</w:t>
            </w:r>
          </w:p>
        </w:tc>
        <w:tc>
          <w:tcPr>
            <w:tcW w:w="284" w:type="pct"/>
            <w:vMerge w:val="restar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X</w:t>
            </w:r>
          </w:p>
        </w:tc>
        <w:tc>
          <w:tcPr>
            <w:tcW w:w="815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Целевым ориентиром для главного администратора является отсутствие изменений в кассовом плане расходов</w:t>
            </w:r>
          </w:p>
        </w:tc>
        <w:tc>
          <w:tcPr>
            <w:tcW w:w="344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Бюджетный отдел, отдел социальной сферы</w:t>
            </w:r>
          </w:p>
        </w:tc>
      </w:tr>
      <w:tr w:rsidR="00F24B14" w:rsidRPr="00F24B14" w:rsidTr="00F24B14">
        <w:tc>
          <w:tcPr>
            <w:tcW w:w="22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538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1315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78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269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33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12 &lt; P &lt;= 24</w:t>
            </w:r>
          </w:p>
        </w:tc>
        <w:tc>
          <w:tcPr>
            <w:tcW w:w="299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0,8</w:t>
            </w:r>
          </w:p>
        </w:tc>
        <w:tc>
          <w:tcPr>
            <w:tcW w:w="28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815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34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 w:rsidTr="00F24B14">
        <w:tc>
          <w:tcPr>
            <w:tcW w:w="22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538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1315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78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269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33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24 &lt; P &lt;= 36</w:t>
            </w:r>
          </w:p>
        </w:tc>
        <w:tc>
          <w:tcPr>
            <w:tcW w:w="299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0,6</w:t>
            </w:r>
          </w:p>
        </w:tc>
        <w:tc>
          <w:tcPr>
            <w:tcW w:w="28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815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34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 w:rsidTr="00F24B14">
        <w:tc>
          <w:tcPr>
            <w:tcW w:w="22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538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1315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78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269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33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36 &lt; P &lt;= 40</w:t>
            </w:r>
          </w:p>
        </w:tc>
        <w:tc>
          <w:tcPr>
            <w:tcW w:w="299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0,4</w:t>
            </w:r>
          </w:p>
        </w:tc>
        <w:tc>
          <w:tcPr>
            <w:tcW w:w="28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815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34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 w:rsidTr="00F24B14">
        <w:tc>
          <w:tcPr>
            <w:tcW w:w="22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538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1315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78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269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33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40 &lt; P &lt;= 48</w:t>
            </w:r>
          </w:p>
        </w:tc>
        <w:tc>
          <w:tcPr>
            <w:tcW w:w="299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0,2</w:t>
            </w:r>
          </w:p>
        </w:tc>
        <w:tc>
          <w:tcPr>
            <w:tcW w:w="28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815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34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 w:rsidTr="00F24B14">
        <w:tc>
          <w:tcPr>
            <w:tcW w:w="22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538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1315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78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269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33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P &gt; 48</w:t>
            </w:r>
          </w:p>
        </w:tc>
        <w:tc>
          <w:tcPr>
            <w:tcW w:w="299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0</w:t>
            </w:r>
          </w:p>
        </w:tc>
        <w:tc>
          <w:tcPr>
            <w:tcW w:w="28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815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34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 w:rsidTr="00F24B14">
        <w:tc>
          <w:tcPr>
            <w:tcW w:w="224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lastRenderedPageBreak/>
              <w:t>1.7.</w:t>
            </w:r>
          </w:p>
        </w:tc>
        <w:tc>
          <w:tcPr>
            <w:tcW w:w="538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Доля неиспользованных на конец года бюджетных ассигнований</w:t>
            </w:r>
          </w:p>
        </w:tc>
        <w:tc>
          <w:tcPr>
            <w:tcW w:w="1315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P = |(Bra - Era) / Bra|,</w:t>
            </w:r>
          </w:p>
          <w:p w:rsidR="00F24B14" w:rsidRPr="00F24B14" w:rsidRDefault="00F24B14" w:rsidP="00F24B14">
            <w:pPr>
              <w:pStyle w:val="ConsPlusNormal"/>
            </w:pP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где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Bra - объем бюджетных ассигнований, предусмотренных главному администратору согласно бюджетной росписи главного администратора с учетом внесенных в нее изменений (тыс. рублей);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Era - кассовое исполнение расходов главным администратором в отчетном финансовом году (тыс. рублей)</w:t>
            </w:r>
          </w:p>
        </w:tc>
        <w:tc>
          <w:tcPr>
            <w:tcW w:w="478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Информация, находящаяся в распоряжении Минфина РА</w:t>
            </w:r>
          </w:p>
        </w:tc>
        <w:tc>
          <w:tcPr>
            <w:tcW w:w="269" w:type="pct"/>
            <w:vMerge w:val="restar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7,7</w:t>
            </w:r>
          </w:p>
        </w:tc>
        <w:tc>
          <w:tcPr>
            <w:tcW w:w="433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P &lt;= 0,02</w:t>
            </w:r>
          </w:p>
        </w:tc>
        <w:tc>
          <w:tcPr>
            <w:tcW w:w="299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1</w:t>
            </w:r>
          </w:p>
        </w:tc>
        <w:tc>
          <w:tcPr>
            <w:tcW w:w="284" w:type="pct"/>
            <w:vMerge w:val="restar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X</w:t>
            </w:r>
          </w:p>
        </w:tc>
        <w:tc>
          <w:tcPr>
            <w:tcW w:w="815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Показатель характеризует качество планирования и исполнения главным администратором бюджетных ассигнований, предусмотренных сводной бюджетной росписью на социальное обеспечение и иные выплаты населению.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Негативно расценивается значительный объем неисполненны</w:t>
            </w:r>
            <w:r w:rsidRPr="00F24B14">
              <w:lastRenderedPageBreak/>
              <w:t>х на конец года бюджетных ассигнований</w:t>
            </w:r>
          </w:p>
        </w:tc>
        <w:tc>
          <w:tcPr>
            <w:tcW w:w="344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lastRenderedPageBreak/>
              <w:t>Отдел методологии и мониторинга</w:t>
            </w:r>
          </w:p>
        </w:tc>
      </w:tr>
      <w:tr w:rsidR="00F24B14" w:rsidRPr="00F24B14" w:rsidTr="00F24B14">
        <w:tc>
          <w:tcPr>
            <w:tcW w:w="22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538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1315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78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269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33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0,02 &lt; P &lt; 0,1</w:t>
            </w:r>
          </w:p>
        </w:tc>
        <w:tc>
          <w:tcPr>
            <w:tcW w:w="299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0,5</w:t>
            </w:r>
          </w:p>
        </w:tc>
        <w:tc>
          <w:tcPr>
            <w:tcW w:w="28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815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34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 w:rsidTr="00F24B14">
        <w:tc>
          <w:tcPr>
            <w:tcW w:w="22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538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1315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78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269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33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P &gt;= 0,1</w:t>
            </w:r>
          </w:p>
        </w:tc>
        <w:tc>
          <w:tcPr>
            <w:tcW w:w="299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0</w:t>
            </w:r>
          </w:p>
        </w:tc>
        <w:tc>
          <w:tcPr>
            <w:tcW w:w="28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815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34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 w:rsidTr="00F24B14">
        <w:tc>
          <w:tcPr>
            <w:tcW w:w="224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lastRenderedPageBreak/>
              <w:t>1.8.</w:t>
            </w:r>
          </w:p>
        </w:tc>
        <w:tc>
          <w:tcPr>
            <w:tcW w:w="538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Доля неиспользованных межбюджетных трансфертов бюджетам муниципальных образований в Республике Алтай, имеющих целевое назначение, администрируемых главным администратором</w:t>
            </w:r>
          </w:p>
        </w:tc>
        <w:tc>
          <w:tcPr>
            <w:tcW w:w="1315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P = (1 - Mk / M) x 100,</w:t>
            </w:r>
          </w:p>
          <w:p w:rsidR="00F24B14" w:rsidRPr="00F24B14" w:rsidRDefault="00F24B14" w:rsidP="00F24B14">
            <w:pPr>
              <w:pStyle w:val="ConsPlusNormal"/>
            </w:pP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где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Mk - объем кассовых расходов местных бюджетов, финансовое обеспечение которых осуществляется за счет межбюджетных трансфертов, перечисляемых в местные бюджеты соответствующим главным администратором в отчетном финансовом году (тыс. рублей);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M - объем межбюджетных трансфертов, перечисленных местным бюджетам соответствующим главным администратором в отчетном финансовом году (тыс. рублей)</w:t>
            </w:r>
          </w:p>
        </w:tc>
        <w:tc>
          <w:tcPr>
            <w:tcW w:w="478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Информация, находящаяся в распоряжении Минфина РА</w:t>
            </w:r>
          </w:p>
        </w:tc>
        <w:tc>
          <w:tcPr>
            <w:tcW w:w="269" w:type="pct"/>
            <w:vMerge w:val="restar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7,7</w:t>
            </w:r>
          </w:p>
        </w:tc>
        <w:tc>
          <w:tcPr>
            <w:tcW w:w="433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P &lt;= 5%</w:t>
            </w:r>
          </w:p>
        </w:tc>
        <w:tc>
          <w:tcPr>
            <w:tcW w:w="299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1</w:t>
            </w:r>
          </w:p>
        </w:tc>
        <w:tc>
          <w:tcPr>
            <w:tcW w:w="284" w:type="pct"/>
            <w:vMerge w:val="restar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X</w:t>
            </w:r>
          </w:p>
        </w:tc>
        <w:tc>
          <w:tcPr>
            <w:tcW w:w="815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Целевым ориентиром для главного администратора является значение показателя равное 0%</w:t>
            </w:r>
          </w:p>
        </w:tc>
        <w:tc>
          <w:tcPr>
            <w:tcW w:w="344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Отдел межбюджетных отношений</w:t>
            </w:r>
          </w:p>
        </w:tc>
      </w:tr>
      <w:tr w:rsidR="00F24B14" w:rsidRPr="00F24B14" w:rsidTr="00F24B14">
        <w:tc>
          <w:tcPr>
            <w:tcW w:w="22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538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1315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78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269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33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5% &lt; P &lt;= 7%</w:t>
            </w:r>
          </w:p>
        </w:tc>
        <w:tc>
          <w:tcPr>
            <w:tcW w:w="299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0,8</w:t>
            </w:r>
          </w:p>
        </w:tc>
        <w:tc>
          <w:tcPr>
            <w:tcW w:w="28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815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34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 w:rsidTr="00F24B14">
        <w:tc>
          <w:tcPr>
            <w:tcW w:w="22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538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1315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78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269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33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7% &lt; P &lt;= 9%</w:t>
            </w:r>
          </w:p>
        </w:tc>
        <w:tc>
          <w:tcPr>
            <w:tcW w:w="299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0,6</w:t>
            </w:r>
          </w:p>
        </w:tc>
        <w:tc>
          <w:tcPr>
            <w:tcW w:w="28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815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34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 w:rsidTr="00F24B14">
        <w:tc>
          <w:tcPr>
            <w:tcW w:w="22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538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1315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78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269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33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9% &lt; P &lt;= 11%</w:t>
            </w:r>
          </w:p>
        </w:tc>
        <w:tc>
          <w:tcPr>
            <w:tcW w:w="299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0,4</w:t>
            </w:r>
          </w:p>
        </w:tc>
        <w:tc>
          <w:tcPr>
            <w:tcW w:w="28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815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34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 w:rsidTr="00F24B14">
        <w:tc>
          <w:tcPr>
            <w:tcW w:w="22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538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1315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78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269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33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11% &lt; P &lt;= 13%</w:t>
            </w:r>
          </w:p>
        </w:tc>
        <w:tc>
          <w:tcPr>
            <w:tcW w:w="299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0,2</w:t>
            </w:r>
          </w:p>
        </w:tc>
        <w:tc>
          <w:tcPr>
            <w:tcW w:w="28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815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34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 w:rsidTr="00F24B14">
        <w:tc>
          <w:tcPr>
            <w:tcW w:w="22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538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1315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78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269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33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P &gt; 13%</w:t>
            </w:r>
          </w:p>
        </w:tc>
        <w:tc>
          <w:tcPr>
            <w:tcW w:w="299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0</w:t>
            </w:r>
          </w:p>
        </w:tc>
        <w:tc>
          <w:tcPr>
            <w:tcW w:w="28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815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34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 w:rsidTr="00F24B14">
        <w:tc>
          <w:tcPr>
            <w:tcW w:w="224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1.9.</w:t>
            </w:r>
          </w:p>
        </w:tc>
        <w:tc>
          <w:tcPr>
            <w:tcW w:w="538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 xml:space="preserve">Нарушение правил формирования, предоставления и распределения субсидий, источником финансового обеспечения которых являются средства федерального бюджета, средства республиканского </w:t>
            </w:r>
            <w:r w:rsidRPr="00F24B14">
              <w:lastRenderedPageBreak/>
              <w:t>бюджета Республики Алтай</w:t>
            </w:r>
          </w:p>
        </w:tc>
        <w:tc>
          <w:tcPr>
            <w:tcW w:w="1315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lastRenderedPageBreak/>
              <w:t>P = Qsub,</w:t>
            </w:r>
          </w:p>
          <w:p w:rsidR="00F24B14" w:rsidRPr="00F24B14" w:rsidRDefault="00F24B14" w:rsidP="00F24B14">
            <w:pPr>
              <w:pStyle w:val="ConsPlusNormal"/>
            </w:pP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где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Qsub - количество фактов нарушений правил формирования, предоставления и распределения субсидий из федерального бюджета, из республиканского бюджета Республики Алтай (ед.)</w:t>
            </w:r>
          </w:p>
        </w:tc>
        <w:tc>
          <w:tcPr>
            <w:tcW w:w="478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 xml:space="preserve">Информация, предоставляемая Контрольно-счетной палатой Республики Алтай (по согласованию), Управлением Федерального казначейства </w:t>
            </w:r>
            <w:r w:rsidRPr="00F24B14">
              <w:lastRenderedPageBreak/>
              <w:t>по Республике Алтай (по согласованию), Комитетом по контролю (надзору) Республики Алтай (по согласованию)</w:t>
            </w:r>
          </w:p>
        </w:tc>
        <w:tc>
          <w:tcPr>
            <w:tcW w:w="269" w:type="pct"/>
            <w:vMerge w:val="restar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lastRenderedPageBreak/>
              <w:t>7,7</w:t>
            </w:r>
          </w:p>
        </w:tc>
        <w:tc>
          <w:tcPr>
            <w:tcW w:w="433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P = 0, если нарушений не выявлено</w:t>
            </w:r>
          </w:p>
        </w:tc>
        <w:tc>
          <w:tcPr>
            <w:tcW w:w="299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1</w:t>
            </w:r>
          </w:p>
        </w:tc>
        <w:tc>
          <w:tcPr>
            <w:tcW w:w="284" w:type="pct"/>
            <w:vMerge w:val="restar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X</w:t>
            </w:r>
          </w:p>
        </w:tc>
        <w:tc>
          <w:tcPr>
            <w:tcW w:w="815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Показатель отражает качество финансовой дисциплины главного администратора, а также надежность внутреннего финансового контроля.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 xml:space="preserve">Ориентиром </w:t>
            </w:r>
            <w:r w:rsidRPr="00F24B14">
              <w:lastRenderedPageBreak/>
              <w:t>является недопущение нарушений</w:t>
            </w:r>
          </w:p>
        </w:tc>
        <w:tc>
          <w:tcPr>
            <w:tcW w:w="344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lastRenderedPageBreak/>
              <w:t>Отдел методологии и мониторинга</w:t>
            </w:r>
          </w:p>
        </w:tc>
      </w:tr>
      <w:tr w:rsidR="00F24B14" w:rsidRPr="00F24B14" w:rsidTr="00F24B14">
        <w:tc>
          <w:tcPr>
            <w:tcW w:w="22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538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1315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78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269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33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P &gt; 0, если нарушения выявлены</w:t>
            </w:r>
          </w:p>
        </w:tc>
        <w:tc>
          <w:tcPr>
            <w:tcW w:w="299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0</w:t>
            </w:r>
          </w:p>
        </w:tc>
        <w:tc>
          <w:tcPr>
            <w:tcW w:w="28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815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34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 w:rsidTr="00F24B14">
        <w:tc>
          <w:tcPr>
            <w:tcW w:w="224" w:type="pct"/>
            <w:vMerge w:val="restart"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lastRenderedPageBreak/>
              <w:t>1.10.</w:t>
            </w:r>
          </w:p>
        </w:tc>
        <w:tc>
          <w:tcPr>
            <w:tcW w:w="538" w:type="pct"/>
            <w:vMerge w:val="restart"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 xml:space="preserve">Наличие правовых актов главных администраторов, обеспечивающих проведение главным администратором мониторинга качества финансового менеджмента в отношении подведомственных ему администраторов бюджетных средств </w:t>
            </w:r>
            <w:hyperlink w:anchor="P613">
              <w:r w:rsidRPr="00F24B14">
                <w:rPr>
                  <w:color w:val="0000FF"/>
                </w:rPr>
                <w:t>&lt;1&gt;</w:t>
              </w:r>
            </w:hyperlink>
          </w:p>
        </w:tc>
        <w:tc>
          <w:tcPr>
            <w:tcW w:w="1315" w:type="pct"/>
            <w:vMerge w:val="restart"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P = Qf,</w:t>
            </w:r>
          </w:p>
          <w:p w:rsidR="00F24B14" w:rsidRPr="00F24B14" w:rsidRDefault="00F24B14" w:rsidP="00F24B14">
            <w:pPr>
              <w:pStyle w:val="ConsPlusNormal"/>
            </w:pP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где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 xml:space="preserve">Qf = 1, если есть правовой акт главного администратора, обеспечивающий проведение главным администратором мониторинга качества финансового менеджмента, подготовленный с учетом </w:t>
            </w:r>
            <w:hyperlink r:id="rId28">
              <w:r w:rsidRPr="00F24B14">
                <w:rPr>
                  <w:color w:val="0000FF"/>
                </w:rPr>
                <w:t>приказа</w:t>
              </w:r>
            </w:hyperlink>
            <w:r w:rsidRPr="00F24B14">
              <w:t xml:space="preserve"> Министерства финансов Российской Федерации от 14 ноября 2019 года N 1031 "Об утверждении Методических рекомендаций по проведению мониторинга качества финансового менеджмента";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Qf = 0, при отсутствии указанного акта</w:t>
            </w:r>
          </w:p>
        </w:tc>
        <w:tc>
          <w:tcPr>
            <w:tcW w:w="478" w:type="pct"/>
            <w:vMerge w:val="restart"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Информация, предоставляемая главным администратором</w:t>
            </w:r>
          </w:p>
        </w:tc>
        <w:tc>
          <w:tcPr>
            <w:tcW w:w="269" w:type="pct"/>
            <w:vMerge w:val="restart"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7,7</w:t>
            </w:r>
          </w:p>
        </w:tc>
        <w:tc>
          <w:tcPr>
            <w:tcW w:w="433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P = 1</w:t>
            </w:r>
          </w:p>
        </w:tc>
        <w:tc>
          <w:tcPr>
            <w:tcW w:w="299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1</w:t>
            </w:r>
          </w:p>
        </w:tc>
        <w:tc>
          <w:tcPr>
            <w:tcW w:w="284" w:type="pct"/>
            <w:vMerge w:val="restart"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X</w:t>
            </w:r>
          </w:p>
        </w:tc>
        <w:tc>
          <w:tcPr>
            <w:tcW w:w="815" w:type="pct"/>
            <w:vMerge w:val="restart"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Показатель применяется для оценки правового обеспечения проведения главным администратором мониторинга качества финансового менеджмента</w:t>
            </w:r>
          </w:p>
        </w:tc>
        <w:tc>
          <w:tcPr>
            <w:tcW w:w="344" w:type="pct"/>
            <w:vMerge w:val="restart"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Отдел методологии и мониторинга</w:t>
            </w:r>
          </w:p>
        </w:tc>
      </w:tr>
      <w:tr w:rsidR="00F24B14" w:rsidRPr="00F24B14" w:rsidTr="00F24B14">
        <w:tblPrEx>
          <w:tblBorders>
            <w:insideH w:val="nil"/>
          </w:tblBorders>
        </w:tblPrEx>
        <w:tc>
          <w:tcPr>
            <w:tcW w:w="224" w:type="pct"/>
            <w:vMerge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538" w:type="pct"/>
            <w:vMerge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1315" w:type="pct"/>
            <w:vMerge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78" w:type="pct"/>
            <w:vMerge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33" w:type="pct"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P = 0</w:t>
            </w:r>
          </w:p>
        </w:tc>
        <w:tc>
          <w:tcPr>
            <w:tcW w:w="299" w:type="pct"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0</w:t>
            </w:r>
          </w:p>
        </w:tc>
        <w:tc>
          <w:tcPr>
            <w:tcW w:w="284" w:type="pct"/>
            <w:vMerge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815" w:type="pct"/>
            <w:vMerge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344" w:type="pct"/>
            <w:vMerge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 w:rsidTr="00F24B14">
        <w:tblPrEx>
          <w:tblBorders>
            <w:insideH w:val="nil"/>
          </w:tblBorders>
        </w:tblPrEx>
        <w:tc>
          <w:tcPr>
            <w:tcW w:w="5000" w:type="pct"/>
            <w:gridSpan w:val="10"/>
            <w:tcBorders>
              <w:top w:val="nil"/>
            </w:tcBorders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 xml:space="preserve">(в ред. </w:t>
            </w:r>
            <w:hyperlink r:id="rId29">
              <w:r w:rsidRPr="00F24B14">
                <w:rPr>
                  <w:color w:val="0000FF"/>
                </w:rPr>
                <w:t>Приказа</w:t>
              </w:r>
            </w:hyperlink>
            <w:r w:rsidRPr="00F24B14">
              <w:t xml:space="preserve"> Минфина Республики Алтай от 29.03.2023 N 01-01-10-00054)</w:t>
            </w:r>
          </w:p>
        </w:tc>
      </w:tr>
      <w:tr w:rsidR="00F24B14" w:rsidRPr="00F24B14" w:rsidTr="00F24B14">
        <w:tc>
          <w:tcPr>
            <w:tcW w:w="224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1.11.</w:t>
            </w:r>
          </w:p>
        </w:tc>
        <w:tc>
          <w:tcPr>
            <w:tcW w:w="538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 xml:space="preserve">Приостановление операций по расходованию </w:t>
            </w:r>
            <w:r w:rsidRPr="00F24B14">
              <w:lastRenderedPageBreak/>
              <w:t>средств на лицевых счетах подведомственных главному администратору получателей средств республиканского бюджета Республики Алтай в связи с нарушением процедур исполнения судебных актов, предусматривающих обращение взыскания на средства республиканского бюджета Республики Алтай по обязательствам казенных учреждений Республики Алтай</w:t>
            </w:r>
          </w:p>
        </w:tc>
        <w:tc>
          <w:tcPr>
            <w:tcW w:w="1315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lastRenderedPageBreak/>
              <w:t>P = Po,</w:t>
            </w:r>
          </w:p>
          <w:p w:rsidR="00F24B14" w:rsidRPr="00F24B14" w:rsidRDefault="00F24B14" w:rsidP="00F24B14">
            <w:pPr>
              <w:pStyle w:val="ConsPlusNormal"/>
            </w:pP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где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lastRenderedPageBreak/>
              <w:t>Po - количество направленных органами Федерального казначейства уведомлений о приостановлении операций по расходованию средств на лицевых счетах, открытых в органах Федерального казначейства, подведомственных главному администратору получателей средств республиканского бюджета Республики Алтай в связи с нарушением процедур исполнения судебных актов, предусматривающих обращение взыскания на средства республиканского бюджета Республики Алтай, в отчетном периоде (ед.)</w:t>
            </w:r>
          </w:p>
        </w:tc>
        <w:tc>
          <w:tcPr>
            <w:tcW w:w="478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lastRenderedPageBreak/>
              <w:t xml:space="preserve">Информация, предоставляемая </w:t>
            </w:r>
            <w:r w:rsidRPr="00F24B14">
              <w:lastRenderedPageBreak/>
              <w:t>Управлением Федерального казначейства по Республике Алтай (по согласованию)</w:t>
            </w:r>
          </w:p>
        </w:tc>
        <w:tc>
          <w:tcPr>
            <w:tcW w:w="269" w:type="pct"/>
            <w:vMerge w:val="restar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lastRenderedPageBreak/>
              <w:t>7,7</w:t>
            </w:r>
          </w:p>
        </w:tc>
        <w:tc>
          <w:tcPr>
            <w:tcW w:w="433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P = 0</w:t>
            </w:r>
          </w:p>
        </w:tc>
        <w:tc>
          <w:tcPr>
            <w:tcW w:w="299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1</w:t>
            </w:r>
          </w:p>
        </w:tc>
        <w:tc>
          <w:tcPr>
            <w:tcW w:w="284" w:type="pct"/>
            <w:vMerge w:val="restar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X</w:t>
            </w:r>
          </w:p>
        </w:tc>
        <w:tc>
          <w:tcPr>
            <w:tcW w:w="815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 xml:space="preserve">Факт приостановления операций по </w:t>
            </w:r>
            <w:r w:rsidRPr="00F24B14">
              <w:lastRenderedPageBreak/>
              <w:t>расходованию средств подведомственных главному администратору получателей средств республиканского бюджета Республики Алтай в связи с нарушением процедур исполнения судебных актов свидетельствует о низком качестве финансового менеджмента</w:t>
            </w:r>
          </w:p>
        </w:tc>
        <w:tc>
          <w:tcPr>
            <w:tcW w:w="344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lastRenderedPageBreak/>
              <w:t xml:space="preserve">Отдел методологии и </w:t>
            </w:r>
            <w:r w:rsidRPr="00F24B14">
              <w:lastRenderedPageBreak/>
              <w:t>мониторинга</w:t>
            </w:r>
          </w:p>
        </w:tc>
      </w:tr>
      <w:tr w:rsidR="00F24B14" w:rsidRPr="00F24B14" w:rsidTr="00F24B14">
        <w:tc>
          <w:tcPr>
            <w:tcW w:w="22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538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1315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78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269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33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P &gt; 0</w:t>
            </w:r>
          </w:p>
        </w:tc>
        <w:tc>
          <w:tcPr>
            <w:tcW w:w="299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0</w:t>
            </w:r>
          </w:p>
        </w:tc>
        <w:tc>
          <w:tcPr>
            <w:tcW w:w="28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815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34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 w:rsidTr="00F24B14">
        <w:tc>
          <w:tcPr>
            <w:tcW w:w="224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lastRenderedPageBreak/>
              <w:t>1.12.</w:t>
            </w:r>
          </w:p>
        </w:tc>
        <w:tc>
          <w:tcPr>
            <w:tcW w:w="538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Качество исполнения представлений, предписаний</w:t>
            </w:r>
          </w:p>
        </w:tc>
        <w:tc>
          <w:tcPr>
            <w:tcW w:w="1315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P= (Qp / Qn) x 100,</w:t>
            </w:r>
          </w:p>
          <w:p w:rsidR="00F24B14" w:rsidRPr="00F24B14" w:rsidRDefault="00F24B14" w:rsidP="00F24B14">
            <w:pPr>
              <w:pStyle w:val="ConsPlusNormal"/>
            </w:pP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где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 xml:space="preserve">Qn - количество направленных Контрольно-счетной палатой Республики Алтай, Управлением Федерального казначейства по Республике Алтай, Комитетом по контролю (надзору) </w:t>
            </w:r>
            <w:r w:rsidRPr="00F24B14">
              <w:lastRenderedPageBreak/>
              <w:t>Республики Алтай представлений, предписаний главному администратору (ед.);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Qp - количество исполненных главным администратором предписаний Контрольно-счетной палаты Республики Алтай, Управления Федерального казначейства по Республике Алтай, Комитета по контролю (надзору) Республики Алтай (ед.)</w:t>
            </w:r>
          </w:p>
        </w:tc>
        <w:tc>
          <w:tcPr>
            <w:tcW w:w="478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lastRenderedPageBreak/>
              <w:t xml:space="preserve">Информация, предоставляемая Контрольно-счетной палатой Республики Алтай (по </w:t>
            </w:r>
            <w:r w:rsidRPr="00F24B14">
              <w:lastRenderedPageBreak/>
              <w:t>согласованию), Управлением Федерального казначейства по Республике Алтай (по согласованию), Комитетом по контролю (надзору) Республики Алтай (по согласованию)</w:t>
            </w:r>
          </w:p>
        </w:tc>
        <w:tc>
          <w:tcPr>
            <w:tcW w:w="269" w:type="pct"/>
            <w:vMerge w:val="restar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lastRenderedPageBreak/>
              <w:t>7,7</w:t>
            </w:r>
          </w:p>
        </w:tc>
        <w:tc>
          <w:tcPr>
            <w:tcW w:w="433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P = 100</w:t>
            </w:r>
          </w:p>
        </w:tc>
        <w:tc>
          <w:tcPr>
            <w:tcW w:w="299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1</w:t>
            </w:r>
          </w:p>
        </w:tc>
        <w:tc>
          <w:tcPr>
            <w:tcW w:w="284" w:type="pct"/>
            <w:vMerge w:val="restar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X</w:t>
            </w:r>
          </w:p>
        </w:tc>
        <w:tc>
          <w:tcPr>
            <w:tcW w:w="815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Показатель отражает полноту выполнения главным администратором представлений</w:t>
            </w:r>
            <w:r w:rsidRPr="00F24B14">
              <w:lastRenderedPageBreak/>
              <w:t>, предписаний Контрольно-счетной палаты Республики Алтай (по согласованию), Управления Федерального казначейства по Республике Алтай (по согласованию), Комитета по контролю (надзору) Республики Алтай (по согласованию) в части нарушений и недостатков.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Ориентиром является отсутствие неисполненных предписаний, устранение выявленных нарушений</w:t>
            </w:r>
          </w:p>
        </w:tc>
        <w:tc>
          <w:tcPr>
            <w:tcW w:w="344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lastRenderedPageBreak/>
              <w:t>Отдел методологии и мониторинга</w:t>
            </w:r>
          </w:p>
        </w:tc>
      </w:tr>
      <w:tr w:rsidR="00F24B14" w:rsidRPr="00F24B14" w:rsidTr="00F24B14">
        <w:tc>
          <w:tcPr>
            <w:tcW w:w="22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538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1315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78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269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33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P &lt; 100</w:t>
            </w:r>
          </w:p>
        </w:tc>
        <w:tc>
          <w:tcPr>
            <w:tcW w:w="299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0</w:t>
            </w:r>
          </w:p>
        </w:tc>
        <w:tc>
          <w:tcPr>
            <w:tcW w:w="28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815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34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 w:rsidTr="00F24B14">
        <w:tblPrEx>
          <w:tblBorders>
            <w:insideH w:val="nil"/>
          </w:tblBorders>
        </w:tblPrEx>
        <w:tc>
          <w:tcPr>
            <w:tcW w:w="224" w:type="pct"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lastRenderedPageBreak/>
              <w:t>1.13.</w:t>
            </w:r>
          </w:p>
        </w:tc>
        <w:tc>
          <w:tcPr>
            <w:tcW w:w="538" w:type="pct"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 xml:space="preserve">Соблюдение требований к срокам сдачи отчета об </w:t>
            </w:r>
            <w:r w:rsidRPr="00F24B14">
              <w:lastRenderedPageBreak/>
              <w:t>использовании субвенций, субсидий и иных межбюджетных трансфертов, предоставленных из республиканского бюджета Республики Алтай местным бюджетам в Республике Алтай</w:t>
            </w:r>
          </w:p>
        </w:tc>
        <w:tc>
          <w:tcPr>
            <w:tcW w:w="1315" w:type="pct"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lastRenderedPageBreak/>
              <w:t>P</w:t>
            </w:r>
            <w:r w:rsidRPr="00F24B14">
              <w:rPr>
                <w:vertAlign w:val="subscript"/>
              </w:rPr>
              <w:t>s</w:t>
            </w:r>
            <w:r w:rsidRPr="00F24B14">
              <w:t xml:space="preserve"> = Q</w:t>
            </w:r>
            <w:r w:rsidRPr="00F24B14">
              <w:rPr>
                <w:vertAlign w:val="subscript"/>
              </w:rPr>
              <w:t>1s</w:t>
            </w:r>
            <w:r w:rsidRPr="00F24B14">
              <w:t xml:space="preserve"> + Q</w:t>
            </w:r>
            <w:r w:rsidRPr="00F24B14">
              <w:rPr>
                <w:vertAlign w:val="subscript"/>
              </w:rPr>
              <w:t>2s</w:t>
            </w:r>
            <w:r w:rsidRPr="00F24B14">
              <w:t xml:space="preserve"> + Q</w:t>
            </w:r>
            <w:r w:rsidRPr="00F24B14">
              <w:rPr>
                <w:vertAlign w:val="subscript"/>
              </w:rPr>
              <w:t>3s</w:t>
            </w:r>
            <w:r w:rsidRPr="00F24B14">
              <w:t>,</w:t>
            </w:r>
          </w:p>
          <w:p w:rsidR="00F24B14" w:rsidRPr="00F24B14" w:rsidRDefault="00F24B14" w:rsidP="00F24B14">
            <w:pPr>
              <w:pStyle w:val="ConsPlusNormal"/>
            </w:pP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где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Q</w:t>
            </w:r>
            <w:r w:rsidRPr="00F24B14">
              <w:rPr>
                <w:vertAlign w:val="subscript"/>
              </w:rPr>
              <w:t>1s</w:t>
            </w:r>
            <w:r w:rsidRPr="00F24B14">
              <w:t xml:space="preserve"> - количество кварталов отчетного </w:t>
            </w:r>
            <w:r w:rsidRPr="00F24B14">
              <w:lastRenderedPageBreak/>
              <w:t>года, в которых главным администратором соблюдены требования к срокам сдачи отчета об использовании субсидий из республиканского бюджета Республики Алтай местным бюджетам в Республике Алтай по форме 0305193 в программном продукте "СВОД-СМАРТ";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Q</w:t>
            </w:r>
            <w:r w:rsidRPr="00F24B14">
              <w:rPr>
                <w:vertAlign w:val="subscript"/>
              </w:rPr>
              <w:t>2s</w:t>
            </w:r>
            <w:r w:rsidRPr="00F24B14">
              <w:t xml:space="preserve"> - количество кварталов отчетного года, в которых главным администратором соблюдены требования к срокам сдачи отчета о расходовании субвенций, предоставленных из республиканского бюджета Республики Алтай местным бюджетам в Республике Алтай на осуществление переданных государственных полномочий Российской Федерации и Республики Алтай по форме 0305140 в программном продукте "СВОД-СМАРТ";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Q</w:t>
            </w:r>
            <w:r w:rsidRPr="00F24B14">
              <w:rPr>
                <w:vertAlign w:val="subscript"/>
              </w:rPr>
              <w:t>3s</w:t>
            </w:r>
            <w:r w:rsidRPr="00F24B14">
              <w:t xml:space="preserve"> - количество кварталов отчетного года, в которых главными администраторами соблюдены требования к срокам сдачи отчета о расходовании иных межбюджетных трансфертов, предоставленных из республиканского бюджета Республики Алтай бюджетам муниципальных образований в Республике Алтай по форме 0305200 в программном продукте "СВОД-СМАРТ"</w:t>
            </w:r>
          </w:p>
        </w:tc>
        <w:tc>
          <w:tcPr>
            <w:tcW w:w="478" w:type="pct"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lastRenderedPageBreak/>
              <w:t xml:space="preserve">Информация, находящаяся в распоряжении и Минфина </w:t>
            </w:r>
            <w:r w:rsidRPr="00F24B14">
              <w:lastRenderedPageBreak/>
              <w:t>РА</w:t>
            </w:r>
          </w:p>
        </w:tc>
        <w:tc>
          <w:tcPr>
            <w:tcW w:w="269" w:type="pct"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lastRenderedPageBreak/>
              <w:t>7,7</w:t>
            </w:r>
          </w:p>
        </w:tc>
        <w:tc>
          <w:tcPr>
            <w:tcW w:w="732" w:type="pct"/>
            <w:gridSpan w:val="2"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rPr>
                <w:noProof/>
                <w:position w:val="-22"/>
              </w:rPr>
              <w:drawing>
                <wp:inline distT="0" distB="0" distL="0" distR="0">
                  <wp:extent cx="555625" cy="42989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B14" w:rsidRPr="00F24B14" w:rsidRDefault="00F24B14" w:rsidP="00F24B14">
            <w:pPr>
              <w:pStyle w:val="ConsPlusNormal"/>
            </w:pP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lastRenderedPageBreak/>
              <w:t>где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N - количество форм отчетности из трех указанных, которые главный администратор предоставляет в программном продукте "СВОД-СМАРТ"</w:t>
            </w:r>
          </w:p>
        </w:tc>
        <w:tc>
          <w:tcPr>
            <w:tcW w:w="284" w:type="pct"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lastRenderedPageBreak/>
              <w:t>X</w:t>
            </w:r>
          </w:p>
        </w:tc>
        <w:tc>
          <w:tcPr>
            <w:tcW w:w="815" w:type="pct"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 xml:space="preserve">Показатель отражает качество финансовой </w:t>
            </w:r>
            <w:r w:rsidRPr="00F24B14">
              <w:lastRenderedPageBreak/>
              <w:t>дисциплины, а также надежность внутреннего финансового контроля главного администратора.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Ориентиром является недопущение нарушений сроков предоставления отчетности</w:t>
            </w:r>
          </w:p>
        </w:tc>
        <w:tc>
          <w:tcPr>
            <w:tcW w:w="344" w:type="pct"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lastRenderedPageBreak/>
              <w:t>Отдел межбюджетных отношений</w:t>
            </w:r>
          </w:p>
        </w:tc>
      </w:tr>
      <w:tr w:rsidR="00F24B14" w:rsidRPr="00F24B14" w:rsidTr="00F24B14">
        <w:tblPrEx>
          <w:tblBorders>
            <w:insideH w:val="nil"/>
          </w:tblBorders>
        </w:tblPrEx>
        <w:tc>
          <w:tcPr>
            <w:tcW w:w="5000" w:type="pct"/>
            <w:gridSpan w:val="10"/>
            <w:tcBorders>
              <w:top w:val="nil"/>
            </w:tcBorders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lastRenderedPageBreak/>
              <w:t xml:space="preserve">(п. 1.13 в ред. </w:t>
            </w:r>
            <w:hyperlink r:id="rId31">
              <w:r w:rsidRPr="00F24B14">
                <w:rPr>
                  <w:color w:val="0000FF"/>
                </w:rPr>
                <w:t>Приказа</w:t>
              </w:r>
            </w:hyperlink>
            <w:r w:rsidRPr="00F24B14">
              <w:t xml:space="preserve"> Минфина Республики Алтай от 01.03.2023 N 01-01-10-00029)</w:t>
            </w:r>
          </w:p>
        </w:tc>
      </w:tr>
      <w:tr w:rsidR="00F24B14" w:rsidRPr="00F24B14" w:rsidTr="00F24B14">
        <w:tc>
          <w:tcPr>
            <w:tcW w:w="224" w:type="pc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lastRenderedPageBreak/>
              <w:t>2</w:t>
            </w:r>
          </w:p>
        </w:tc>
        <w:tc>
          <w:tcPr>
            <w:tcW w:w="3333" w:type="pct"/>
            <w:gridSpan w:val="6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Направление мониторинга "Качество управления доходами республиканского бюджета Республики Алтай"</w:t>
            </w:r>
          </w:p>
        </w:tc>
        <w:tc>
          <w:tcPr>
            <w:tcW w:w="284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100,0</w:t>
            </w:r>
          </w:p>
        </w:tc>
        <w:tc>
          <w:tcPr>
            <w:tcW w:w="815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X</w:t>
            </w:r>
          </w:p>
        </w:tc>
        <w:tc>
          <w:tcPr>
            <w:tcW w:w="344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X</w:t>
            </w:r>
          </w:p>
        </w:tc>
      </w:tr>
      <w:tr w:rsidR="00F24B14" w:rsidRPr="00F24B14" w:rsidTr="00F24B14">
        <w:tc>
          <w:tcPr>
            <w:tcW w:w="224" w:type="pc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2.1.</w:t>
            </w:r>
          </w:p>
        </w:tc>
        <w:tc>
          <w:tcPr>
            <w:tcW w:w="538" w:type="pc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Качество планирования поступлений доходов</w:t>
            </w:r>
          </w:p>
        </w:tc>
        <w:tc>
          <w:tcPr>
            <w:tcW w:w="1315" w:type="pc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rPr>
                <w:noProof/>
                <w:position w:val="-176"/>
              </w:rPr>
              <w:drawing>
                <wp:inline distT="0" distB="0" distL="0" distR="0">
                  <wp:extent cx="3089275" cy="2376170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9275" cy="237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4B14">
              <w:t>,</w:t>
            </w:r>
          </w:p>
          <w:p w:rsidR="00F24B14" w:rsidRPr="00F24B14" w:rsidRDefault="00F24B14" w:rsidP="00F24B14">
            <w:pPr>
              <w:pStyle w:val="ConsPlusNormal"/>
            </w:pP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где</w:t>
            </w:r>
          </w:p>
          <w:p w:rsidR="00F24B14" w:rsidRPr="00F24B14" w:rsidRDefault="00F24B14" w:rsidP="00F24B14">
            <w:pPr>
              <w:pStyle w:val="ConsPlusNormal"/>
            </w:pP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rPr>
                <w:noProof/>
                <w:position w:val="-27"/>
              </w:rPr>
              <w:drawing>
                <wp:inline distT="0" distB="0" distL="0" distR="0">
                  <wp:extent cx="932815" cy="492760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B14" w:rsidRPr="00F24B14" w:rsidRDefault="00F24B14" w:rsidP="00F24B14">
            <w:pPr>
              <w:pStyle w:val="ConsPlusNormal"/>
            </w:pP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Rf - кассовое исполнение доходов по источнику доходов в отчетном году (без учета безвозмездных поступлений, невыясненных поступлений), закрепленному за главным администратором (тыс. рублей);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 xml:space="preserve">Rp - первоначальный прогноз поступлений за отчетный год по источнику доходов (без учета </w:t>
            </w:r>
            <w:r w:rsidRPr="00F24B14">
              <w:lastRenderedPageBreak/>
              <w:t>безвозмездных поступлений), закрепленному за главным администратором (тыс. рублей)</w:t>
            </w:r>
          </w:p>
        </w:tc>
        <w:tc>
          <w:tcPr>
            <w:tcW w:w="478" w:type="pc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lastRenderedPageBreak/>
              <w:t>Информация, находящаяся в распоряжении Минфина РА</w:t>
            </w:r>
          </w:p>
        </w:tc>
        <w:tc>
          <w:tcPr>
            <w:tcW w:w="269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25</w:t>
            </w:r>
          </w:p>
        </w:tc>
        <w:tc>
          <w:tcPr>
            <w:tcW w:w="732" w:type="pct"/>
            <w:gridSpan w:val="2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rPr>
                <w:noProof/>
                <w:position w:val="-27"/>
              </w:rPr>
              <w:drawing>
                <wp:inline distT="0" distB="0" distL="0" distR="0">
                  <wp:extent cx="828040" cy="492760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B14" w:rsidRPr="00F24B14" w:rsidRDefault="00F24B14" w:rsidP="00F24B14">
            <w:pPr>
              <w:pStyle w:val="ConsPlusNormal"/>
            </w:pP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где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Pj - оценка качества планирования поступлений доходов за отчетный год по j-доходному источнику, закрепленному за главным администратором;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N - количество закрепленных за главным администратором доходных источников</w:t>
            </w:r>
          </w:p>
        </w:tc>
        <w:tc>
          <w:tcPr>
            <w:tcW w:w="284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X</w:t>
            </w:r>
          </w:p>
        </w:tc>
        <w:tc>
          <w:tcPr>
            <w:tcW w:w="815" w:type="pc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Негативно расценивается как значительное недовыполнение прогноза поступлений доходов за отчетный период, так и значительное перевыполнение плана по доходам в отчетном периоде</w:t>
            </w:r>
          </w:p>
        </w:tc>
        <w:tc>
          <w:tcPr>
            <w:tcW w:w="344" w:type="pc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Отдел доходов и управления внутренним долгом</w:t>
            </w:r>
          </w:p>
        </w:tc>
      </w:tr>
      <w:tr w:rsidR="00F24B14" w:rsidRPr="00F24B14" w:rsidTr="00F24B14">
        <w:tc>
          <w:tcPr>
            <w:tcW w:w="224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lastRenderedPageBreak/>
              <w:t>2.2.</w:t>
            </w:r>
          </w:p>
        </w:tc>
        <w:tc>
          <w:tcPr>
            <w:tcW w:w="538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Наличие у главного администратора задолженности по оплате налогов, сборов, страховых взносов с учетом подведомственных государственных учреждений</w:t>
            </w:r>
          </w:p>
        </w:tc>
        <w:tc>
          <w:tcPr>
            <w:tcW w:w="1315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P = 1, если у главного администратора с учетом подведомственных государственных учреждений по итогам отчетного финансового года задолженность по оплате налогов, сборов, страховых взносов составляет менее 100 рублей (включительно);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P = 0, если у главного администратора с учетом подведомственных государственных учреждений по итогам отчетного финансового года задолженность по оплате налогов, сборов, страховых взносов составляет свыше 100 рублей</w:t>
            </w:r>
          </w:p>
        </w:tc>
        <w:tc>
          <w:tcPr>
            <w:tcW w:w="478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Информация, находящаяся в распоряжении Минфина РА</w:t>
            </w:r>
          </w:p>
        </w:tc>
        <w:tc>
          <w:tcPr>
            <w:tcW w:w="269" w:type="pct"/>
            <w:vMerge w:val="restar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25</w:t>
            </w:r>
          </w:p>
        </w:tc>
        <w:tc>
          <w:tcPr>
            <w:tcW w:w="433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P = 1</w:t>
            </w:r>
          </w:p>
        </w:tc>
        <w:tc>
          <w:tcPr>
            <w:tcW w:w="299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1</w:t>
            </w:r>
          </w:p>
        </w:tc>
        <w:tc>
          <w:tcPr>
            <w:tcW w:w="284" w:type="pct"/>
            <w:vMerge w:val="restar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X</w:t>
            </w:r>
          </w:p>
        </w:tc>
        <w:tc>
          <w:tcPr>
            <w:tcW w:w="815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Целевым ориентиром для главного администратора является отсутствие задолженности по оплате налогов, сборов, страховых взносов с учетом подведомственных государственных учреждений</w:t>
            </w:r>
          </w:p>
        </w:tc>
        <w:tc>
          <w:tcPr>
            <w:tcW w:w="344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Отдел доходов и управления внутренним долгом</w:t>
            </w:r>
          </w:p>
        </w:tc>
      </w:tr>
      <w:tr w:rsidR="00F24B14" w:rsidRPr="00F24B14" w:rsidTr="00F24B14">
        <w:tc>
          <w:tcPr>
            <w:tcW w:w="22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538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1315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78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269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33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P = 0</w:t>
            </w:r>
          </w:p>
        </w:tc>
        <w:tc>
          <w:tcPr>
            <w:tcW w:w="299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0</w:t>
            </w:r>
          </w:p>
        </w:tc>
        <w:tc>
          <w:tcPr>
            <w:tcW w:w="28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815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34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 w:rsidTr="00F24B14">
        <w:tc>
          <w:tcPr>
            <w:tcW w:w="224" w:type="pc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2.3.</w:t>
            </w:r>
          </w:p>
        </w:tc>
        <w:tc>
          <w:tcPr>
            <w:tcW w:w="538" w:type="pc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Эффективность управления дебиторской задолженностью по доходам</w:t>
            </w:r>
          </w:p>
        </w:tc>
        <w:tc>
          <w:tcPr>
            <w:tcW w:w="1315" w:type="pc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Pz = D / Rf,</w:t>
            </w:r>
          </w:p>
          <w:p w:rsidR="00F24B14" w:rsidRPr="00F24B14" w:rsidRDefault="00F24B14" w:rsidP="00F24B14">
            <w:pPr>
              <w:pStyle w:val="ConsPlusNormal"/>
            </w:pP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где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D - объем дебиторской задолженности по источнику доходов, закрепленному за главным администратором, на 1 января года, следующего за отчетным годом (без учета безвозмездных поступлений, невыясненных поступлений) (тыс. рублей);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 xml:space="preserve">Rf - фактические поступления за отчетный год по источнику доходов, </w:t>
            </w:r>
            <w:r w:rsidRPr="00F24B14">
              <w:lastRenderedPageBreak/>
              <w:t>закрепленному за главным администратором (без учета безвозмездных поступлений, невыясненных поступлений) (тыс. рублей).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Если Pz = 0, то P = 1,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если 0 &lt; Pz &lt;= 0,05, то P = 0,8,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если 0,05 &lt; Pz &lt;= 0,1, то P = 0,6,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если 0,1 &lt; Pz &lt;= 0,15, то P = 0,4,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если 0,15 &lt; Pz &lt;= 0,2, то P = 0,2,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если Pz &gt; 0,2, то P = 0</w:t>
            </w:r>
          </w:p>
        </w:tc>
        <w:tc>
          <w:tcPr>
            <w:tcW w:w="478" w:type="pc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lastRenderedPageBreak/>
              <w:t>Информация, находящаяся в распоряжении Минфина РА</w:t>
            </w:r>
          </w:p>
        </w:tc>
        <w:tc>
          <w:tcPr>
            <w:tcW w:w="269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25</w:t>
            </w:r>
          </w:p>
        </w:tc>
        <w:tc>
          <w:tcPr>
            <w:tcW w:w="732" w:type="pct"/>
            <w:gridSpan w:val="2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rPr>
                <w:noProof/>
                <w:position w:val="-27"/>
              </w:rPr>
              <w:drawing>
                <wp:inline distT="0" distB="0" distL="0" distR="0">
                  <wp:extent cx="828040" cy="492760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B14" w:rsidRPr="00F24B14" w:rsidRDefault="00F24B14" w:rsidP="00F24B14">
            <w:pPr>
              <w:pStyle w:val="ConsPlusNormal"/>
            </w:pP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где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Pj - оценка эффективности управления дебиторской задолженностью за отчетный год по j-</w:t>
            </w:r>
            <w:r w:rsidRPr="00F24B14">
              <w:lastRenderedPageBreak/>
              <w:t>доходному источнику, закрепленному за главным администратором;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N - количество закрепленных за главным администратором доходных источников с дебиторской задолженностью</w:t>
            </w:r>
          </w:p>
        </w:tc>
        <w:tc>
          <w:tcPr>
            <w:tcW w:w="284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lastRenderedPageBreak/>
              <w:t>X</w:t>
            </w:r>
          </w:p>
        </w:tc>
        <w:tc>
          <w:tcPr>
            <w:tcW w:w="815" w:type="pc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Негативным считается факт накопления значительного объема дебиторской задолженности</w:t>
            </w:r>
          </w:p>
        </w:tc>
        <w:tc>
          <w:tcPr>
            <w:tcW w:w="344" w:type="pc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Отдел доходов и управления внутренним долгом</w:t>
            </w:r>
          </w:p>
        </w:tc>
      </w:tr>
      <w:tr w:rsidR="00F24B14" w:rsidRPr="00F24B14" w:rsidTr="00F24B14">
        <w:tc>
          <w:tcPr>
            <w:tcW w:w="224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lastRenderedPageBreak/>
              <w:t>2.4.</w:t>
            </w:r>
          </w:p>
        </w:tc>
        <w:tc>
          <w:tcPr>
            <w:tcW w:w="538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 xml:space="preserve">Наличие утвержденной методики прогнозирования поступлений доходов в бюджет </w:t>
            </w:r>
            <w:hyperlink w:anchor="P615">
              <w:r w:rsidRPr="00F24B14">
                <w:rPr>
                  <w:color w:val="0000FF"/>
                </w:rPr>
                <w:t>&lt;2&gt;</w:t>
              </w:r>
            </w:hyperlink>
          </w:p>
        </w:tc>
        <w:tc>
          <w:tcPr>
            <w:tcW w:w="1315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P = Npa,</w:t>
            </w:r>
          </w:p>
          <w:p w:rsidR="00F24B14" w:rsidRPr="00F24B14" w:rsidRDefault="00F24B14" w:rsidP="00F24B14">
            <w:pPr>
              <w:pStyle w:val="ConsPlusNormal"/>
            </w:pP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где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 xml:space="preserve">Npa = 1, если есть утвержденная в соответствии с </w:t>
            </w:r>
            <w:hyperlink r:id="rId35">
              <w:r w:rsidRPr="00F24B14">
                <w:rPr>
                  <w:color w:val="0000FF"/>
                </w:rPr>
                <w:t>постановлением</w:t>
              </w:r>
            </w:hyperlink>
            <w:r w:rsidRPr="00F24B14">
              <w:t xml:space="preserve"> Правительства Российской Федерации от 23 июня 2016 года N 574 "Об общих требованиях к методике прогнозирования поступлений доходов в бюджеты бюджетной системы Российской Федерации" (далее - постановление N 574) методика прогнозирования поступлений доходов в бюджет;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Npa = 0, если указанная методика прогнозирования поступлений доходов в бюджет отсутствует</w:t>
            </w:r>
          </w:p>
        </w:tc>
        <w:tc>
          <w:tcPr>
            <w:tcW w:w="478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Информация, находящаяся в распоряжении Минфина РА</w:t>
            </w:r>
          </w:p>
        </w:tc>
        <w:tc>
          <w:tcPr>
            <w:tcW w:w="269" w:type="pct"/>
            <w:vMerge w:val="restar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25</w:t>
            </w:r>
          </w:p>
        </w:tc>
        <w:tc>
          <w:tcPr>
            <w:tcW w:w="433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P = 1</w:t>
            </w:r>
          </w:p>
        </w:tc>
        <w:tc>
          <w:tcPr>
            <w:tcW w:w="299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1</w:t>
            </w:r>
          </w:p>
        </w:tc>
        <w:tc>
          <w:tcPr>
            <w:tcW w:w="284" w:type="pct"/>
            <w:vMerge w:val="restar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X</w:t>
            </w:r>
          </w:p>
        </w:tc>
        <w:tc>
          <w:tcPr>
            <w:tcW w:w="815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Показатель отражает качество соблюдения бюджетного законодательства.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 xml:space="preserve">Наличие утвержденной методики прогнозирования поступлений доходов в бюджет и ее соответствие требованиям </w:t>
            </w:r>
            <w:hyperlink r:id="rId36">
              <w:r w:rsidRPr="00F24B14">
                <w:rPr>
                  <w:color w:val="0000FF"/>
                </w:rPr>
                <w:t>постановления</w:t>
              </w:r>
            </w:hyperlink>
            <w:r w:rsidRPr="00F24B14">
              <w:t xml:space="preserve"> N 574 </w:t>
            </w:r>
            <w:r w:rsidRPr="00F24B14">
              <w:lastRenderedPageBreak/>
              <w:t>свидетельствует о надлежащем выполнении главным администратором бюджетных полномочий</w:t>
            </w:r>
          </w:p>
        </w:tc>
        <w:tc>
          <w:tcPr>
            <w:tcW w:w="344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lastRenderedPageBreak/>
              <w:t>Отдел доходов и управления внутренним долгом</w:t>
            </w:r>
          </w:p>
        </w:tc>
      </w:tr>
      <w:tr w:rsidR="00F24B14" w:rsidRPr="00F24B14" w:rsidTr="00F24B14">
        <w:tc>
          <w:tcPr>
            <w:tcW w:w="22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538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1315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78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269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33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P = 0</w:t>
            </w:r>
          </w:p>
        </w:tc>
        <w:tc>
          <w:tcPr>
            <w:tcW w:w="299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0</w:t>
            </w:r>
          </w:p>
        </w:tc>
        <w:tc>
          <w:tcPr>
            <w:tcW w:w="28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815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34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 w:rsidTr="00F24B14">
        <w:tc>
          <w:tcPr>
            <w:tcW w:w="224" w:type="pc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lastRenderedPageBreak/>
              <w:t>3.</w:t>
            </w:r>
          </w:p>
        </w:tc>
        <w:tc>
          <w:tcPr>
            <w:tcW w:w="3333" w:type="pct"/>
            <w:gridSpan w:val="6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Направление мониторинга "Качество ведения учета и составления бюджетной отчетности"</w:t>
            </w:r>
          </w:p>
        </w:tc>
        <w:tc>
          <w:tcPr>
            <w:tcW w:w="284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100</w:t>
            </w:r>
          </w:p>
        </w:tc>
        <w:tc>
          <w:tcPr>
            <w:tcW w:w="815" w:type="pc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X</w:t>
            </w:r>
          </w:p>
        </w:tc>
        <w:tc>
          <w:tcPr>
            <w:tcW w:w="344" w:type="pc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X</w:t>
            </w:r>
          </w:p>
        </w:tc>
      </w:tr>
      <w:tr w:rsidR="00F24B14" w:rsidRPr="00F24B14" w:rsidTr="00F24B14">
        <w:tc>
          <w:tcPr>
            <w:tcW w:w="224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3.1.</w:t>
            </w:r>
          </w:p>
        </w:tc>
        <w:tc>
          <w:tcPr>
            <w:tcW w:w="538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Степень достоверности бюджетной отчетности</w:t>
            </w:r>
          </w:p>
        </w:tc>
        <w:tc>
          <w:tcPr>
            <w:tcW w:w="1315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P = Sp,</w:t>
            </w:r>
          </w:p>
          <w:p w:rsidR="00F24B14" w:rsidRPr="00F24B14" w:rsidRDefault="00F24B14" w:rsidP="00F24B14">
            <w:pPr>
              <w:pStyle w:val="ConsPlusNormal"/>
            </w:pP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где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Sp - сумма искажений показателей бюджетной отчетности, допущенных главным администратором (тыс. рублей)</w:t>
            </w:r>
          </w:p>
        </w:tc>
        <w:tc>
          <w:tcPr>
            <w:tcW w:w="478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Информация, предоставляемая Контрольно-счетной палатой Республики Алтай (по согласованию), Управлением Федерального казначейства по Республике Алтай (по согласованию), Комитетом по контролю (надзору) Республики Алтай (по согласованию)</w:t>
            </w:r>
          </w:p>
        </w:tc>
        <w:tc>
          <w:tcPr>
            <w:tcW w:w="269" w:type="pct"/>
            <w:vMerge w:val="restar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50</w:t>
            </w:r>
          </w:p>
        </w:tc>
        <w:tc>
          <w:tcPr>
            <w:tcW w:w="433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P = 0</w:t>
            </w:r>
          </w:p>
        </w:tc>
        <w:tc>
          <w:tcPr>
            <w:tcW w:w="299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1</w:t>
            </w:r>
          </w:p>
        </w:tc>
        <w:tc>
          <w:tcPr>
            <w:tcW w:w="284" w:type="pct"/>
            <w:vMerge w:val="restar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X</w:t>
            </w:r>
          </w:p>
        </w:tc>
        <w:tc>
          <w:tcPr>
            <w:tcW w:w="815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Показатель отражает надежность внутреннего финансового контроля в отношении составления бюджетной отчетности главного администратора. Ориентиром является недопущение искажений показателей бюджетной отчетности</w:t>
            </w:r>
          </w:p>
        </w:tc>
        <w:tc>
          <w:tcPr>
            <w:tcW w:w="344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Отдел бюджетного учета и отчетности</w:t>
            </w:r>
          </w:p>
        </w:tc>
      </w:tr>
      <w:tr w:rsidR="00F24B14" w:rsidRPr="00F24B14" w:rsidTr="00F24B14">
        <w:tc>
          <w:tcPr>
            <w:tcW w:w="22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538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1315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78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269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33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P &gt; 0</w:t>
            </w:r>
          </w:p>
        </w:tc>
        <w:tc>
          <w:tcPr>
            <w:tcW w:w="299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0</w:t>
            </w:r>
          </w:p>
        </w:tc>
        <w:tc>
          <w:tcPr>
            <w:tcW w:w="28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815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34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 w:rsidTr="00F24B14">
        <w:tc>
          <w:tcPr>
            <w:tcW w:w="224" w:type="pct"/>
            <w:vMerge w:val="restart"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lastRenderedPageBreak/>
              <w:t>3.2.</w:t>
            </w:r>
          </w:p>
        </w:tc>
        <w:tc>
          <w:tcPr>
            <w:tcW w:w="538" w:type="pct"/>
            <w:vMerge w:val="restart"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Нарушение порядка формирования и представления сводной, бюджетной отчетности</w:t>
            </w:r>
          </w:p>
        </w:tc>
        <w:tc>
          <w:tcPr>
            <w:tcW w:w="1315" w:type="pct"/>
            <w:vMerge w:val="restart"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P = D,</w:t>
            </w:r>
          </w:p>
          <w:p w:rsidR="00F24B14" w:rsidRPr="00F24B14" w:rsidRDefault="00F24B14" w:rsidP="00F24B14">
            <w:pPr>
              <w:pStyle w:val="ConsPlusNormal"/>
            </w:pP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где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D - количество доработок (корректировок) главным администратором сведений в годовой бюджетной отчетности за отчетный финансовый год с учетом замечаний Минфина РА (ед.)</w:t>
            </w:r>
          </w:p>
        </w:tc>
        <w:tc>
          <w:tcPr>
            <w:tcW w:w="478" w:type="pct"/>
            <w:vMerge w:val="restart"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Информация, находящаяся в распоряжении Минфина РА</w:t>
            </w:r>
          </w:p>
        </w:tc>
        <w:tc>
          <w:tcPr>
            <w:tcW w:w="269" w:type="pct"/>
            <w:vMerge w:val="restart"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50</w:t>
            </w:r>
          </w:p>
        </w:tc>
        <w:tc>
          <w:tcPr>
            <w:tcW w:w="433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0 &lt; P &lt;= 5</w:t>
            </w:r>
          </w:p>
        </w:tc>
        <w:tc>
          <w:tcPr>
            <w:tcW w:w="299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1</w:t>
            </w:r>
          </w:p>
        </w:tc>
        <w:tc>
          <w:tcPr>
            <w:tcW w:w="284" w:type="pct"/>
            <w:vMerge w:val="restart"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X</w:t>
            </w:r>
          </w:p>
        </w:tc>
        <w:tc>
          <w:tcPr>
            <w:tcW w:w="815" w:type="pct"/>
            <w:vMerge w:val="restart"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Показатель отражает надежность внутреннего финансового контроля в отношении формирования и представления сводной бюджетной отчетности главным администратором. Ориентиром является минимизация доработок (корректировок) сведений в годовой бюджетной отчетности за отчетный финансовый год</w:t>
            </w:r>
          </w:p>
        </w:tc>
        <w:tc>
          <w:tcPr>
            <w:tcW w:w="344" w:type="pct"/>
            <w:vMerge w:val="restart"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Отдел бюджетного учета и отчетности</w:t>
            </w:r>
          </w:p>
        </w:tc>
      </w:tr>
      <w:tr w:rsidR="00F24B14" w:rsidRPr="00F24B14" w:rsidTr="00F24B14">
        <w:tc>
          <w:tcPr>
            <w:tcW w:w="224" w:type="pct"/>
            <w:vMerge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538" w:type="pct"/>
            <w:vMerge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1315" w:type="pct"/>
            <w:vMerge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78" w:type="pct"/>
            <w:vMerge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33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5 &lt; P &lt;= 10</w:t>
            </w:r>
          </w:p>
        </w:tc>
        <w:tc>
          <w:tcPr>
            <w:tcW w:w="299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0,8</w:t>
            </w:r>
          </w:p>
        </w:tc>
        <w:tc>
          <w:tcPr>
            <w:tcW w:w="284" w:type="pct"/>
            <w:vMerge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815" w:type="pct"/>
            <w:vMerge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344" w:type="pct"/>
            <w:vMerge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 w:rsidTr="00F24B14">
        <w:tc>
          <w:tcPr>
            <w:tcW w:w="224" w:type="pct"/>
            <w:vMerge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538" w:type="pct"/>
            <w:vMerge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1315" w:type="pct"/>
            <w:vMerge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78" w:type="pct"/>
            <w:vMerge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33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10 &lt; P &lt;= 15</w:t>
            </w:r>
          </w:p>
        </w:tc>
        <w:tc>
          <w:tcPr>
            <w:tcW w:w="299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0,6</w:t>
            </w:r>
          </w:p>
        </w:tc>
        <w:tc>
          <w:tcPr>
            <w:tcW w:w="284" w:type="pct"/>
            <w:vMerge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815" w:type="pct"/>
            <w:vMerge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344" w:type="pct"/>
            <w:vMerge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 w:rsidTr="00F24B14">
        <w:tc>
          <w:tcPr>
            <w:tcW w:w="224" w:type="pct"/>
            <w:vMerge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538" w:type="pct"/>
            <w:vMerge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1315" w:type="pct"/>
            <w:vMerge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78" w:type="pct"/>
            <w:vMerge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33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15 &lt; P &lt;= 20</w:t>
            </w:r>
          </w:p>
        </w:tc>
        <w:tc>
          <w:tcPr>
            <w:tcW w:w="299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0,4</w:t>
            </w:r>
          </w:p>
        </w:tc>
        <w:tc>
          <w:tcPr>
            <w:tcW w:w="284" w:type="pct"/>
            <w:vMerge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815" w:type="pct"/>
            <w:vMerge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344" w:type="pct"/>
            <w:vMerge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 w:rsidTr="00F24B14">
        <w:tc>
          <w:tcPr>
            <w:tcW w:w="224" w:type="pct"/>
            <w:vMerge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538" w:type="pct"/>
            <w:vMerge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1315" w:type="pct"/>
            <w:vMerge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78" w:type="pct"/>
            <w:vMerge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33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20 &lt; P &lt;= 25</w:t>
            </w:r>
          </w:p>
        </w:tc>
        <w:tc>
          <w:tcPr>
            <w:tcW w:w="299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0,2</w:t>
            </w:r>
          </w:p>
        </w:tc>
        <w:tc>
          <w:tcPr>
            <w:tcW w:w="284" w:type="pct"/>
            <w:vMerge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815" w:type="pct"/>
            <w:vMerge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344" w:type="pct"/>
            <w:vMerge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 w:rsidTr="00F24B14">
        <w:tblPrEx>
          <w:tblBorders>
            <w:insideH w:val="nil"/>
          </w:tblBorders>
        </w:tblPrEx>
        <w:tc>
          <w:tcPr>
            <w:tcW w:w="224" w:type="pct"/>
            <w:vMerge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538" w:type="pct"/>
            <w:vMerge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1315" w:type="pct"/>
            <w:vMerge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78" w:type="pct"/>
            <w:vMerge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33" w:type="pct"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P &gt; 25</w:t>
            </w:r>
          </w:p>
        </w:tc>
        <w:tc>
          <w:tcPr>
            <w:tcW w:w="299" w:type="pct"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0</w:t>
            </w:r>
          </w:p>
        </w:tc>
        <w:tc>
          <w:tcPr>
            <w:tcW w:w="284" w:type="pct"/>
            <w:vMerge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815" w:type="pct"/>
            <w:vMerge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344" w:type="pct"/>
            <w:vMerge/>
            <w:tcBorders>
              <w:bottom w:val="nil"/>
            </w:tcBorders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 w:rsidTr="00F24B14">
        <w:tblPrEx>
          <w:tblBorders>
            <w:insideH w:val="nil"/>
          </w:tblBorders>
        </w:tblPrEx>
        <w:tc>
          <w:tcPr>
            <w:tcW w:w="5000" w:type="pct"/>
            <w:gridSpan w:val="10"/>
            <w:tcBorders>
              <w:top w:val="nil"/>
            </w:tcBorders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 xml:space="preserve">(в ред. </w:t>
            </w:r>
            <w:hyperlink r:id="rId37">
              <w:r w:rsidRPr="00F24B14">
                <w:rPr>
                  <w:color w:val="0000FF"/>
                </w:rPr>
                <w:t>Приказа</w:t>
              </w:r>
            </w:hyperlink>
            <w:r w:rsidRPr="00F24B14">
              <w:t xml:space="preserve"> Минфина Республики Алтай от 01.03.2023 N 01-01-10-00029)</w:t>
            </w:r>
          </w:p>
        </w:tc>
      </w:tr>
      <w:tr w:rsidR="00F24B14" w:rsidRPr="00F24B14" w:rsidTr="00F24B14">
        <w:tc>
          <w:tcPr>
            <w:tcW w:w="224" w:type="pc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4.</w:t>
            </w:r>
          </w:p>
        </w:tc>
        <w:tc>
          <w:tcPr>
            <w:tcW w:w="3333" w:type="pct"/>
            <w:gridSpan w:val="6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Направление мониторинга "Качество управления активами"</w:t>
            </w:r>
          </w:p>
        </w:tc>
        <w:tc>
          <w:tcPr>
            <w:tcW w:w="284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100,0</w:t>
            </w:r>
          </w:p>
        </w:tc>
        <w:tc>
          <w:tcPr>
            <w:tcW w:w="815" w:type="pc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X</w:t>
            </w:r>
          </w:p>
        </w:tc>
        <w:tc>
          <w:tcPr>
            <w:tcW w:w="344" w:type="pc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X</w:t>
            </w:r>
          </w:p>
        </w:tc>
      </w:tr>
      <w:tr w:rsidR="00F24B14" w:rsidRPr="00F24B14" w:rsidTr="00F24B14">
        <w:tc>
          <w:tcPr>
            <w:tcW w:w="224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4.1.</w:t>
            </w:r>
          </w:p>
        </w:tc>
        <w:tc>
          <w:tcPr>
            <w:tcW w:w="538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 xml:space="preserve">Недостачи </w:t>
            </w:r>
            <w:r w:rsidRPr="00F24B14">
              <w:lastRenderedPageBreak/>
              <w:t>государственной собственности</w:t>
            </w:r>
          </w:p>
        </w:tc>
        <w:tc>
          <w:tcPr>
            <w:tcW w:w="1315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lastRenderedPageBreak/>
              <w:t>P = Sx,</w:t>
            </w:r>
          </w:p>
          <w:p w:rsidR="00F24B14" w:rsidRPr="00F24B14" w:rsidRDefault="00F24B14" w:rsidP="00F24B14">
            <w:pPr>
              <w:pStyle w:val="ConsPlusNormal"/>
            </w:pP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где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Sx - сумма выявленных Контрольно-счетной палатой Республики Алтай, Управлением Федерального казначейства по Республике Алтай, Комитетом по контролю (надзору) Республики Алтай недостач, допущенных главным администратором в отчетном финансов</w:t>
            </w:r>
            <w:bookmarkStart w:id="2" w:name="_GoBack"/>
            <w:bookmarkEnd w:id="2"/>
            <w:r w:rsidRPr="00F24B14">
              <w:t>ом году (тыс. рублей)</w:t>
            </w:r>
          </w:p>
        </w:tc>
        <w:tc>
          <w:tcPr>
            <w:tcW w:w="478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lastRenderedPageBreak/>
              <w:t xml:space="preserve">Информация, </w:t>
            </w:r>
            <w:r w:rsidRPr="00F24B14">
              <w:lastRenderedPageBreak/>
              <w:t>предоставляемая Контрольно-счетной палатой Республики Алтай (по согласованию), Управлением Федерального казначейства по Республике Алтай (по согласованию), Комитетом по контролю (надзору) Республики Алтай (по согласованию)</w:t>
            </w:r>
          </w:p>
        </w:tc>
        <w:tc>
          <w:tcPr>
            <w:tcW w:w="269" w:type="pct"/>
            <w:vMerge w:val="restar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lastRenderedPageBreak/>
              <w:t>50</w:t>
            </w:r>
          </w:p>
        </w:tc>
        <w:tc>
          <w:tcPr>
            <w:tcW w:w="433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P = 0</w:t>
            </w:r>
          </w:p>
        </w:tc>
        <w:tc>
          <w:tcPr>
            <w:tcW w:w="299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1</w:t>
            </w:r>
          </w:p>
        </w:tc>
        <w:tc>
          <w:tcPr>
            <w:tcW w:w="284" w:type="pct"/>
            <w:vMerge w:val="restar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X</w:t>
            </w:r>
          </w:p>
        </w:tc>
        <w:tc>
          <w:tcPr>
            <w:tcW w:w="815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 xml:space="preserve">Негативно </w:t>
            </w:r>
            <w:r w:rsidRPr="00F24B14">
              <w:lastRenderedPageBreak/>
              <w:t>расценивается наличие фактов недостач государственной собственности.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Ориентиром является отсутствие недостач</w:t>
            </w:r>
          </w:p>
        </w:tc>
        <w:tc>
          <w:tcPr>
            <w:tcW w:w="344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lastRenderedPageBreak/>
              <w:t xml:space="preserve">Отдел </w:t>
            </w:r>
            <w:r w:rsidRPr="00F24B14">
              <w:lastRenderedPageBreak/>
              <w:t>бюджетного учета и отчетности</w:t>
            </w:r>
          </w:p>
        </w:tc>
      </w:tr>
      <w:tr w:rsidR="00F24B14" w:rsidRPr="00F24B14" w:rsidTr="00F24B14">
        <w:tc>
          <w:tcPr>
            <w:tcW w:w="22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538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1315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78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269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33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P &gt; 0</w:t>
            </w:r>
          </w:p>
        </w:tc>
        <w:tc>
          <w:tcPr>
            <w:tcW w:w="299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0</w:t>
            </w:r>
          </w:p>
        </w:tc>
        <w:tc>
          <w:tcPr>
            <w:tcW w:w="28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815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34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 w:rsidTr="00F24B14">
        <w:tc>
          <w:tcPr>
            <w:tcW w:w="224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lastRenderedPageBreak/>
              <w:t>4.2.</w:t>
            </w:r>
          </w:p>
        </w:tc>
        <w:tc>
          <w:tcPr>
            <w:tcW w:w="538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Нарушения при управлении и распоряжении государственной собственностью</w:t>
            </w:r>
          </w:p>
        </w:tc>
        <w:tc>
          <w:tcPr>
            <w:tcW w:w="1315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P = Qsob,</w:t>
            </w:r>
          </w:p>
          <w:p w:rsidR="00F24B14" w:rsidRPr="00F24B14" w:rsidRDefault="00F24B14" w:rsidP="00F24B14">
            <w:pPr>
              <w:pStyle w:val="ConsPlusNormal"/>
            </w:pP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где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Qsob - количество фактов выявленных нарушений при управлении и распоряжении государственной собственностью, допущенных главным администратором (ед.)</w:t>
            </w:r>
          </w:p>
        </w:tc>
        <w:tc>
          <w:tcPr>
            <w:tcW w:w="478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Информация, предоставляемая Контрольно-счетной палатой Республики Алтай (по согласованию).</w:t>
            </w:r>
          </w:p>
        </w:tc>
        <w:tc>
          <w:tcPr>
            <w:tcW w:w="269" w:type="pct"/>
            <w:vMerge w:val="restar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50</w:t>
            </w:r>
          </w:p>
        </w:tc>
        <w:tc>
          <w:tcPr>
            <w:tcW w:w="433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P = 0, если нарушений не выявлено</w:t>
            </w:r>
          </w:p>
        </w:tc>
        <w:tc>
          <w:tcPr>
            <w:tcW w:w="299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1</w:t>
            </w:r>
          </w:p>
        </w:tc>
        <w:tc>
          <w:tcPr>
            <w:tcW w:w="284" w:type="pct"/>
            <w:vMerge w:val="restar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X</w:t>
            </w:r>
          </w:p>
        </w:tc>
        <w:tc>
          <w:tcPr>
            <w:tcW w:w="815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Негативно расценивается наличие фактов нарушений при управлении и распоряжении государственной собственностью.</w:t>
            </w:r>
          </w:p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lastRenderedPageBreak/>
              <w:t>Ориентиром является отсутствие нарушений при управлении и распоряжении государственной собственностью</w:t>
            </w:r>
          </w:p>
        </w:tc>
        <w:tc>
          <w:tcPr>
            <w:tcW w:w="344" w:type="pct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lastRenderedPageBreak/>
              <w:t>Отдел бюджетного учета и отчетности</w:t>
            </w:r>
          </w:p>
        </w:tc>
      </w:tr>
      <w:tr w:rsidR="00F24B14" w:rsidRPr="00F24B14" w:rsidTr="00F24B14">
        <w:tc>
          <w:tcPr>
            <w:tcW w:w="22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538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1315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78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269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33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 xml:space="preserve">P &gt; 0, если нарушения </w:t>
            </w:r>
            <w:r w:rsidRPr="00F24B14">
              <w:lastRenderedPageBreak/>
              <w:t>выявлены</w:t>
            </w:r>
          </w:p>
        </w:tc>
        <w:tc>
          <w:tcPr>
            <w:tcW w:w="299" w:type="pc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lastRenderedPageBreak/>
              <w:t>0</w:t>
            </w:r>
          </w:p>
        </w:tc>
        <w:tc>
          <w:tcPr>
            <w:tcW w:w="28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815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344" w:type="pct"/>
            <w:vMerge/>
          </w:tcPr>
          <w:p w:rsidR="00F24B14" w:rsidRPr="00F24B14" w:rsidRDefault="00F24B14" w:rsidP="00F24B14">
            <w:pPr>
              <w:pStyle w:val="ConsPlusNormal"/>
            </w:pPr>
          </w:p>
        </w:tc>
      </w:tr>
    </w:tbl>
    <w:p w:rsidR="00F24B14" w:rsidRPr="00F24B14" w:rsidRDefault="00F24B14" w:rsidP="00F24B14">
      <w:pPr>
        <w:pStyle w:val="ConsPlusNormal"/>
        <w:sectPr w:rsidR="00F24B14" w:rsidRPr="00F24B1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ind w:firstLine="540"/>
        <w:jc w:val="both"/>
      </w:pPr>
      <w:r w:rsidRPr="00F24B14">
        <w:t>--------------------------------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bookmarkStart w:id="3" w:name="P613"/>
      <w:bookmarkEnd w:id="3"/>
      <w:r w:rsidRPr="00F24B14">
        <w:t>&lt;1&gt; Показатель учитывается, начиная с мониторинга качества финансового менеджмента за 2023 год.</w:t>
      </w:r>
    </w:p>
    <w:p w:rsidR="00F24B14" w:rsidRPr="00F24B14" w:rsidRDefault="00F24B14" w:rsidP="00F24B14">
      <w:pPr>
        <w:pStyle w:val="ConsPlusNormal"/>
        <w:jc w:val="both"/>
      </w:pPr>
      <w:r w:rsidRPr="00F24B14">
        <w:t xml:space="preserve">(в ред. </w:t>
      </w:r>
      <w:hyperlink r:id="rId38">
        <w:r w:rsidRPr="00F24B14">
          <w:rPr>
            <w:color w:val="0000FF"/>
          </w:rPr>
          <w:t>Приказа</w:t>
        </w:r>
      </w:hyperlink>
      <w:r w:rsidRPr="00F24B14">
        <w:t xml:space="preserve"> Минфина Республики Алтай от 29.03.2023 N 01-01-10-00054)</w:t>
      </w:r>
    </w:p>
    <w:p w:rsidR="00F24B14" w:rsidRPr="00F24B14" w:rsidRDefault="00F24B14" w:rsidP="00F24B14">
      <w:pPr>
        <w:pStyle w:val="ConsPlusNormal"/>
        <w:spacing w:before="220"/>
        <w:ind w:firstLine="540"/>
        <w:jc w:val="both"/>
      </w:pPr>
      <w:bookmarkStart w:id="4" w:name="P615"/>
      <w:bookmarkEnd w:id="4"/>
      <w:r w:rsidRPr="00F24B14">
        <w:t>&lt;2&gt; Показатель учитывается, начиная с мониторинга качества финансового менеджмента за 2022 год.</w:t>
      </w: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jc w:val="right"/>
        <w:outlineLvl w:val="1"/>
      </w:pPr>
      <w:r w:rsidRPr="00F24B14">
        <w:t>Приложение N 2</w:t>
      </w:r>
    </w:p>
    <w:p w:rsidR="00F24B14" w:rsidRPr="00F24B14" w:rsidRDefault="00F24B14" w:rsidP="00F24B14">
      <w:pPr>
        <w:pStyle w:val="ConsPlusNormal"/>
        <w:jc w:val="right"/>
      </w:pPr>
      <w:r w:rsidRPr="00F24B14">
        <w:t>к Порядку</w:t>
      </w:r>
    </w:p>
    <w:p w:rsidR="00F24B14" w:rsidRPr="00F24B14" w:rsidRDefault="00F24B14" w:rsidP="00F24B14">
      <w:pPr>
        <w:pStyle w:val="ConsPlusNormal"/>
        <w:jc w:val="right"/>
      </w:pPr>
      <w:r w:rsidRPr="00F24B14">
        <w:t>проведения Министерством финансов</w:t>
      </w:r>
    </w:p>
    <w:p w:rsidR="00F24B14" w:rsidRPr="00F24B14" w:rsidRDefault="00F24B14" w:rsidP="00F24B14">
      <w:pPr>
        <w:pStyle w:val="ConsPlusNormal"/>
        <w:jc w:val="right"/>
      </w:pPr>
      <w:r w:rsidRPr="00F24B14">
        <w:t>Республики Алтай</w:t>
      </w:r>
    </w:p>
    <w:p w:rsidR="00F24B14" w:rsidRPr="00F24B14" w:rsidRDefault="00F24B14" w:rsidP="00F24B14">
      <w:pPr>
        <w:pStyle w:val="ConsPlusNormal"/>
        <w:jc w:val="right"/>
      </w:pPr>
      <w:r w:rsidRPr="00F24B14">
        <w:t>мониторинга качества</w:t>
      </w:r>
    </w:p>
    <w:p w:rsidR="00F24B14" w:rsidRPr="00F24B14" w:rsidRDefault="00F24B14" w:rsidP="00F24B14">
      <w:pPr>
        <w:pStyle w:val="ConsPlusNormal"/>
        <w:jc w:val="right"/>
      </w:pPr>
      <w:r w:rsidRPr="00F24B14">
        <w:t>финансового менеджмента</w:t>
      </w: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jc w:val="center"/>
      </w:pPr>
      <w:bookmarkStart w:id="5" w:name="P628"/>
      <w:bookmarkEnd w:id="5"/>
      <w:r w:rsidRPr="00F24B14">
        <w:t>ФОРМА</w:t>
      </w:r>
    </w:p>
    <w:p w:rsidR="00F24B14" w:rsidRPr="00F24B14" w:rsidRDefault="00F24B14" w:rsidP="00F24B14">
      <w:pPr>
        <w:pStyle w:val="ConsPlusNormal"/>
        <w:jc w:val="center"/>
      </w:pPr>
      <w:r w:rsidRPr="00F24B14">
        <w:t>предоставления Управлением Федерального казначейства</w:t>
      </w:r>
    </w:p>
    <w:p w:rsidR="00F24B14" w:rsidRPr="00F24B14" w:rsidRDefault="00F24B14" w:rsidP="00F24B14">
      <w:pPr>
        <w:pStyle w:val="ConsPlusNormal"/>
        <w:jc w:val="center"/>
      </w:pPr>
      <w:r w:rsidRPr="00F24B14">
        <w:t>по Республике Алтай сведений для проведения Министерством</w:t>
      </w:r>
    </w:p>
    <w:p w:rsidR="00F24B14" w:rsidRPr="00F24B14" w:rsidRDefault="00F24B14" w:rsidP="00F24B14">
      <w:pPr>
        <w:pStyle w:val="ConsPlusNormal"/>
        <w:jc w:val="center"/>
      </w:pPr>
      <w:r w:rsidRPr="00F24B14">
        <w:t>финансов Республики Алтай мониторинга качества финансового</w:t>
      </w:r>
    </w:p>
    <w:p w:rsidR="00F24B14" w:rsidRPr="00F24B14" w:rsidRDefault="00F24B14" w:rsidP="00F24B14">
      <w:pPr>
        <w:pStyle w:val="ConsPlusNormal"/>
        <w:jc w:val="center"/>
      </w:pPr>
      <w:r w:rsidRPr="00F24B14">
        <w:t>менеджмента за 20__ год</w:t>
      </w: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jc w:val="center"/>
      </w:pPr>
      <w:r w:rsidRPr="00F24B14">
        <w:t>Наименование главного администратора</w:t>
      </w:r>
    </w:p>
    <w:p w:rsidR="00F24B14" w:rsidRPr="00F24B14" w:rsidRDefault="00F24B14" w:rsidP="00F24B14">
      <w:pPr>
        <w:pStyle w:val="ConsPlusNormal"/>
        <w:jc w:val="center"/>
      </w:pPr>
      <w:r w:rsidRPr="00F24B14">
        <w:t>средств республиканского бюджета Республики Алтай:</w:t>
      </w:r>
    </w:p>
    <w:p w:rsidR="00F24B14" w:rsidRPr="00F24B14" w:rsidRDefault="00F24B14" w:rsidP="00F24B14">
      <w:pPr>
        <w:pStyle w:val="ConsPlusNormal"/>
        <w:jc w:val="center"/>
      </w:pPr>
      <w:r w:rsidRPr="00F24B14">
        <w:t>___________________________________________________________</w:t>
      </w:r>
    </w:p>
    <w:p w:rsidR="00F24B14" w:rsidRPr="00F24B14" w:rsidRDefault="00F24B14" w:rsidP="00F24B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88"/>
        <w:gridCol w:w="4139"/>
        <w:gridCol w:w="1020"/>
      </w:tblGrid>
      <w:tr w:rsidR="00F24B14" w:rsidRPr="00F24B14">
        <w:tc>
          <w:tcPr>
            <w:tcW w:w="567" w:type="dxa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N п/п</w:t>
            </w:r>
          </w:p>
        </w:tc>
        <w:tc>
          <w:tcPr>
            <w:tcW w:w="3288" w:type="dxa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Наименование показателя</w:t>
            </w:r>
          </w:p>
        </w:tc>
        <w:tc>
          <w:tcPr>
            <w:tcW w:w="4139" w:type="dxa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Переменные для расчета показателя</w:t>
            </w:r>
          </w:p>
        </w:tc>
        <w:tc>
          <w:tcPr>
            <w:tcW w:w="1020" w:type="dxa"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>
        <w:tc>
          <w:tcPr>
            <w:tcW w:w="567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1.</w:t>
            </w:r>
          </w:p>
        </w:tc>
        <w:tc>
          <w:tcPr>
            <w:tcW w:w="3288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Неправомерное, нецелевое, неэффективное использование бюджетных средств</w:t>
            </w:r>
          </w:p>
        </w:tc>
        <w:tc>
          <w:tcPr>
            <w:tcW w:w="4139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Сумма неправомерного, нецелевого, неэффективного использования бюджетных средств (тыс. рублей)</w:t>
            </w:r>
          </w:p>
        </w:tc>
        <w:tc>
          <w:tcPr>
            <w:tcW w:w="1020" w:type="dxa"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>
        <w:tc>
          <w:tcPr>
            <w:tcW w:w="567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2.</w:t>
            </w:r>
          </w:p>
        </w:tc>
        <w:tc>
          <w:tcPr>
            <w:tcW w:w="3288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Соблюдение порядка составления, утверждения и ведения бюджетных смет</w:t>
            </w:r>
          </w:p>
        </w:tc>
        <w:tc>
          <w:tcPr>
            <w:tcW w:w="4139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Количество фактов нарушений порядка составления, утверждения и ведения бюджетных смет, допущенных главным администратором средств республиканского бюджета Республики Алтай (далее - главный администратор) (ед.)</w:t>
            </w:r>
          </w:p>
        </w:tc>
        <w:tc>
          <w:tcPr>
            <w:tcW w:w="1020" w:type="dxa"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>
        <w:tc>
          <w:tcPr>
            <w:tcW w:w="567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3.</w:t>
            </w:r>
          </w:p>
        </w:tc>
        <w:tc>
          <w:tcPr>
            <w:tcW w:w="3288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Нарушение правил формирования, предоставления и распределения субсидий, источником финансового обеспечения которых являются средства федерального бюджета, средства республиканского бюджета Республики Алтай</w:t>
            </w:r>
          </w:p>
        </w:tc>
        <w:tc>
          <w:tcPr>
            <w:tcW w:w="4139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Количество фактов нарушений правил формирования, предоставления и распределения субсидий из федерального бюджета, из республиканского бюджета Республики Алтай (ед.)</w:t>
            </w:r>
          </w:p>
        </w:tc>
        <w:tc>
          <w:tcPr>
            <w:tcW w:w="1020" w:type="dxa"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>
        <w:tc>
          <w:tcPr>
            <w:tcW w:w="567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lastRenderedPageBreak/>
              <w:t>4.</w:t>
            </w:r>
          </w:p>
        </w:tc>
        <w:tc>
          <w:tcPr>
            <w:tcW w:w="3288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Приостановление операций по расходованию средств на лицевых счетах подведомственных главному администратору получателей средств республиканского бюджета Республики Алтай в связи с нарушением процедур исполнения судебных актов, предусматривающих обращение взыскания на средства республиканского бюджета Республики Алтай по обязательствам казенных учреждений Республики Алтай</w:t>
            </w:r>
          </w:p>
        </w:tc>
        <w:tc>
          <w:tcPr>
            <w:tcW w:w="4139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Количество направленных уведомлений о приостановлении операций по расходованию средств на лицевых счетах, открытых в органах Федерального казначейства, подведомственных главному администратору получателей средств республиканского бюджета Республики Алтай в связи с нарушением процедур исполнения судебных актов, предусматривающих обращение взыскания на средства республиканского бюджета Республики Алтай, в отчетном периоде (ед.)</w:t>
            </w:r>
          </w:p>
        </w:tc>
        <w:tc>
          <w:tcPr>
            <w:tcW w:w="1020" w:type="dxa"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>
        <w:tc>
          <w:tcPr>
            <w:tcW w:w="567" w:type="dxa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5.</w:t>
            </w:r>
          </w:p>
        </w:tc>
        <w:tc>
          <w:tcPr>
            <w:tcW w:w="3288" w:type="dxa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Качество исполнения представлений, предписаний</w:t>
            </w:r>
          </w:p>
        </w:tc>
        <w:tc>
          <w:tcPr>
            <w:tcW w:w="4139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Количество исполненных предписаний, представлений (ед.)</w:t>
            </w:r>
          </w:p>
        </w:tc>
        <w:tc>
          <w:tcPr>
            <w:tcW w:w="1020" w:type="dxa"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>
        <w:tc>
          <w:tcPr>
            <w:tcW w:w="567" w:type="dxa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3288" w:type="dxa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139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Общее количество предписаний, представлений (ед.)</w:t>
            </w:r>
          </w:p>
        </w:tc>
        <w:tc>
          <w:tcPr>
            <w:tcW w:w="1020" w:type="dxa"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>
        <w:tc>
          <w:tcPr>
            <w:tcW w:w="567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6.</w:t>
            </w:r>
          </w:p>
        </w:tc>
        <w:tc>
          <w:tcPr>
            <w:tcW w:w="3288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Степень достоверности бюджетной отчетности</w:t>
            </w:r>
          </w:p>
        </w:tc>
        <w:tc>
          <w:tcPr>
            <w:tcW w:w="4139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Сумма искажений показателей бюджетной отчетности, допущенных главным администратором (тыс. рублей)</w:t>
            </w:r>
          </w:p>
        </w:tc>
        <w:tc>
          <w:tcPr>
            <w:tcW w:w="1020" w:type="dxa"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>
        <w:tc>
          <w:tcPr>
            <w:tcW w:w="567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7.</w:t>
            </w:r>
          </w:p>
        </w:tc>
        <w:tc>
          <w:tcPr>
            <w:tcW w:w="3288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Недостачи государственной собственности</w:t>
            </w:r>
          </w:p>
        </w:tc>
        <w:tc>
          <w:tcPr>
            <w:tcW w:w="4139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Сумма выявленных Управлением Федерального казначейства по Республике Алтай недостач, допущенных главным администратором в отчетном финансовом году (тыс. рублей)</w:t>
            </w:r>
          </w:p>
        </w:tc>
        <w:tc>
          <w:tcPr>
            <w:tcW w:w="1020" w:type="dxa"/>
          </w:tcPr>
          <w:p w:rsidR="00F24B14" w:rsidRPr="00F24B14" w:rsidRDefault="00F24B14" w:rsidP="00F24B14">
            <w:pPr>
              <w:pStyle w:val="ConsPlusNormal"/>
            </w:pPr>
          </w:p>
        </w:tc>
      </w:tr>
    </w:tbl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jc w:val="right"/>
        <w:outlineLvl w:val="1"/>
      </w:pPr>
      <w:r w:rsidRPr="00F24B14">
        <w:t>Приложение N 3</w:t>
      </w:r>
    </w:p>
    <w:p w:rsidR="00F24B14" w:rsidRPr="00F24B14" w:rsidRDefault="00F24B14" w:rsidP="00F24B14">
      <w:pPr>
        <w:pStyle w:val="ConsPlusNormal"/>
        <w:jc w:val="right"/>
      </w:pPr>
      <w:r w:rsidRPr="00F24B14">
        <w:t>к Порядку</w:t>
      </w:r>
    </w:p>
    <w:p w:rsidR="00F24B14" w:rsidRPr="00F24B14" w:rsidRDefault="00F24B14" w:rsidP="00F24B14">
      <w:pPr>
        <w:pStyle w:val="ConsPlusNormal"/>
        <w:jc w:val="right"/>
      </w:pPr>
      <w:r w:rsidRPr="00F24B14">
        <w:t>проведения Министерством финансов</w:t>
      </w:r>
    </w:p>
    <w:p w:rsidR="00F24B14" w:rsidRPr="00F24B14" w:rsidRDefault="00F24B14" w:rsidP="00F24B14">
      <w:pPr>
        <w:pStyle w:val="ConsPlusNormal"/>
        <w:jc w:val="right"/>
      </w:pPr>
      <w:r w:rsidRPr="00F24B14">
        <w:t>Республики Алтай</w:t>
      </w:r>
    </w:p>
    <w:p w:rsidR="00F24B14" w:rsidRPr="00F24B14" w:rsidRDefault="00F24B14" w:rsidP="00F24B14">
      <w:pPr>
        <w:pStyle w:val="ConsPlusNormal"/>
        <w:jc w:val="right"/>
      </w:pPr>
      <w:r w:rsidRPr="00F24B14">
        <w:t>мониторинга качества</w:t>
      </w:r>
    </w:p>
    <w:p w:rsidR="00F24B14" w:rsidRPr="00F24B14" w:rsidRDefault="00F24B14" w:rsidP="00F24B14">
      <w:pPr>
        <w:pStyle w:val="ConsPlusNormal"/>
        <w:jc w:val="right"/>
      </w:pPr>
      <w:r w:rsidRPr="00F24B14">
        <w:t>финансового менеджмента</w:t>
      </w: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jc w:val="center"/>
      </w:pPr>
      <w:bookmarkStart w:id="6" w:name="P684"/>
      <w:bookmarkEnd w:id="6"/>
      <w:r w:rsidRPr="00F24B14">
        <w:t>ФОРМА</w:t>
      </w:r>
    </w:p>
    <w:p w:rsidR="00F24B14" w:rsidRPr="00F24B14" w:rsidRDefault="00F24B14" w:rsidP="00F24B14">
      <w:pPr>
        <w:pStyle w:val="ConsPlusNormal"/>
        <w:jc w:val="center"/>
      </w:pPr>
      <w:r w:rsidRPr="00F24B14">
        <w:t>предоставления Комитетом по контролю (надзору) Республики</w:t>
      </w:r>
    </w:p>
    <w:p w:rsidR="00F24B14" w:rsidRPr="00F24B14" w:rsidRDefault="00F24B14" w:rsidP="00F24B14">
      <w:pPr>
        <w:pStyle w:val="ConsPlusNormal"/>
        <w:jc w:val="center"/>
      </w:pPr>
      <w:r w:rsidRPr="00F24B14">
        <w:t>Алтай сведений для проведения Министерством финансов</w:t>
      </w:r>
    </w:p>
    <w:p w:rsidR="00F24B14" w:rsidRPr="00F24B14" w:rsidRDefault="00F24B14" w:rsidP="00F24B14">
      <w:pPr>
        <w:pStyle w:val="ConsPlusNormal"/>
        <w:jc w:val="center"/>
      </w:pPr>
      <w:r w:rsidRPr="00F24B14">
        <w:t>Республики Алтай мониторинга качества финансового</w:t>
      </w:r>
    </w:p>
    <w:p w:rsidR="00F24B14" w:rsidRPr="00F24B14" w:rsidRDefault="00F24B14" w:rsidP="00F24B14">
      <w:pPr>
        <w:pStyle w:val="ConsPlusNormal"/>
        <w:jc w:val="center"/>
      </w:pPr>
      <w:r w:rsidRPr="00F24B14">
        <w:t>менеджмента за 20__ год</w:t>
      </w: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jc w:val="center"/>
      </w:pPr>
      <w:r w:rsidRPr="00F24B14">
        <w:t>Наименование главного администратора средств</w:t>
      </w:r>
    </w:p>
    <w:p w:rsidR="00F24B14" w:rsidRPr="00F24B14" w:rsidRDefault="00F24B14" w:rsidP="00F24B14">
      <w:pPr>
        <w:pStyle w:val="ConsPlusNormal"/>
        <w:jc w:val="center"/>
      </w:pPr>
      <w:r w:rsidRPr="00F24B14">
        <w:t>республиканского бюджета Республики Алтай:</w:t>
      </w:r>
    </w:p>
    <w:p w:rsidR="00F24B14" w:rsidRPr="00F24B14" w:rsidRDefault="00F24B14" w:rsidP="00F24B14">
      <w:pPr>
        <w:pStyle w:val="ConsPlusNormal"/>
        <w:jc w:val="center"/>
      </w:pPr>
      <w:r w:rsidRPr="00F24B14">
        <w:t>___________________________________________________________</w:t>
      </w:r>
    </w:p>
    <w:p w:rsidR="00F24B14" w:rsidRPr="00F24B14" w:rsidRDefault="00F24B14" w:rsidP="00F24B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88"/>
        <w:gridCol w:w="4139"/>
        <w:gridCol w:w="1020"/>
      </w:tblGrid>
      <w:tr w:rsidR="00F24B14" w:rsidRPr="00F24B14">
        <w:tc>
          <w:tcPr>
            <w:tcW w:w="567" w:type="dxa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lastRenderedPageBreak/>
              <w:t>N п/п</w:t>
            </w:r>
          </w:p>
        </w:tc>
        <w:tc>
          <w:tcPr>
            <w:tcW w:w="3288" w:type="dxa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Наименование показателя</w:t>
            </w:r>
          </w:p>
        </w:tc>
        <w:tc>
          <w:tcPr>
            <w:tcW w:w="5159" w:type="dxa"/>
            <w:gridSpan w:val="2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Переменные для расчета показателя</w:t>
            </w:r>
          </w:p>
        </w:tc>
      </w:tr>
      <w:tr w:rsidR="00F24B14" w:rsidRPr="00F24B14">
        <w:tc>
          <w:tcPr>
            <w:tcW w:w="567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1.</w:t>
            </w:r>
          </w:p>
        </w:tc>
        <w:tc>
          <w:tcPr>
            <w:tcW w:w="3288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Неправомерное, нецелевое, неэффективное использование бюджетных средств</w:t>
            </w:r>
          </w:p>
        </w:tc>
        <w:tc>
          <w:tcPr>
            <w:tcW w:w="4139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Сумма неправомерного, нецелевого, неэффективного использования бюджетных средств (тыс. рублей)</w:t>
            </w:r>
          </w:p>
        </w:tc>
        <w:tc>
          <w:tcPr>
            <w:tcW w:w="1020" w:type="dxa"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>
        <w:tc>
          <w:tcPr>
            <w:tcW w:w="567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2.</w:t>
            </w:r>
          </w:p>
        </w:tc>
        <w:tc>
          <w:tcPr>
            <w:tcW w:w="3288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Соблюдение требований федерального законодательства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139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Количество фактов несоблюдения главным администратором средств республиканского бюджета Республики Алтай (далее - главный администратор) требований федерального законодательства и иных нормативных правовых актов о контрактной системе в сфере закупок товаров, работ, услуг для обеспечения государственных и муниципальных нужд (ед.)</w:t>
            </w:r>
          </w:p>
        </w:tc>
        <w:tc>
          <w:tcPr>
            <w:tcW w:w="1020" w:type="dxa"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>
        <w:tc>
          <w:tcPr>
            <w:tcW w:w="567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3.</w:t>
            </w:r>
          </w:p>
        </w:tc>
        <w:tc>
          <w:tcPr>
            <w:tcW w:w="3288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Соблюдение порядка составления, утверждения и ведения бюджетных смет</w:t>
            </w:r>
          </w:p>
        </w:tc>
        <w:tc>
          <w:tcPr>
            <w:tcW w:w="4139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Количество фактов нарушений порядка составления, утверждения и ведения бюджетных смет, допущенных главным администратором (ед.)</w:t>
            </w:r>
          </w:p>
        </w:tc>
        <w:tc>
          <w:tcPr>
            <w:tcW w:w="1020" w:type="dxa"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>
        <w:tc>
          <w:tcPr>
            <w:tcW w:w="567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4.</w:t>
            </w:r>
          </w:p>
        </w:tc>
        <w:tc>
          <w:tcPr>
            <w:tcW w:w="3288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Нарушение правил формирования, предоставления и распределения субсидий, источником финансового обеспечения которых являются средства федерального бюджета, средства республиканского бюджета Республики Алтай</w:t>
            </w:r>
          </w:p>
        </w:tc>
        <w:tc>
          <w:tcPr>
            <w:tcW w:w="4139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Количество фактов нарушений правил формирования, предоставления и распределения субсидий из федерального бюджета, из республиканского бюджета Республики Алтай (ед.)</w:t>
            </w:r>
          </w:p>
        </w:tc>
        <w:tc>
          <w:tcPr>
            <w:tcW w:w="1020" w:type="dxa"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>
        <w:tc>
          <w:tcPr>
            <w:tcW w:w="567" w:type="dxa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5.</w:t>
            </w:r>
          </w:p>
        </w:tc>
        <w:tc>
          <w:tcPr>
            <w:tcW w:w="3288" w:type="dxa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Качество исполнения представлений, предписаний</w:t>
            </w:r>
          </w:p>
        </w:tc>
        <w:tc>
          <w:tcPr>
            <w:tcW w:w="4139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Количество исполненных предписаний, представлений (ед.)</w:t>
            </w:r>
          </w:p>
        </w:tc>
        <w:tc>
          <w:tcPr>
            <w:tcW w:w="1020" w:type="dxa"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>
        <w:tc>
          <w:tcPr>
            <w:tcW w:w="567" w:type="dxa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3288" w:type="dxa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139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Общее количество предписаний, представлений (ед.)</w:t>
            </w:r>
          </w:p>
        </w:tc>
        <w:tc>
          <w:tcPr>
            <w:tcW w:w="1020" w:type="dxa"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>
        <w:tc>
          <w:tcPr>
            <w:tcW w:w="567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6.</w:t>
            </w:r>
          </w:p>
        </w:tc>
        <w:tc>
          <w:tcPr>
            <w:tcW w:w="3288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Степень достоверности бюджетной отчетности</w:t>
            </w:r>
          </w:p>
        </w:tc>
        <w:tc>
          <w:tcPr>
            <w:tcW w:w="4139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Сумма искажений показателей бюджетной отчетности, допущенных главным администратором (тыс. рублей)</w:t>
            </w:r>
          </w:p>
        </w:tc>
        <w:tc>
          <w:tcPr>
            <w:tcW w:w="1020" w:type="dxa"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>
        <w:tc>
          <w:tcPr>
            <w:tcW w:w="567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7.</w:t>
            </w:r>
          </w:p>
        </w:tc>
        <w:tc>
          <w:tcPr>
            <w:tcW w:w="3288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Недостачи государственной собственности</w:t>
            </w:r>
          </w:p>
        </w:tc>
        <w:tc>
          <w:tcPr>
            <w:tcW w:w="4139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Сумма выявленных Комитетом по контролю (надзору) Республики Алтай недостач, допущенных главным администратором в отчетном финансовом году (тыс. рублей)</w:t>
            </w:r>
          </w:p>
        </w:tc>
        <w:tc>
          <w:tcPr>
            <w:tcW w:w="1020" w:type="dxa"/>
          </w:tcPr>
          <w:p w:rsidR="00F24B14" w:rsidRPr="00F24B14" w:rsidRDefault="00F24B14" w:rsidP="00F24B14">
            <w:pPr>
              <w:pStyle w:val="ConsPlusNormal"/>
            </w:pPr>
          </w:p>
        </w:tc>
      </w:tr>
    </w:tbl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jc w:val="right"/>
        <w:outlineLvl w:val="1"/>
      </w:pPr>
      <w:r w:rsidRPr="00F24B14">
        <w:t>Приложение N 4</w:t>
      </w:r>
    </w:p>
    <w:p w:rsidR="00F24B14" w:rsidRPr="00F24B14" w:rsidRDefault="00F24B14" w:rsidP="00F24B14">
      <w:pPr>
        <w:pStyle w:val="ConsPlusNormal"/>
        <w:jc w:val="right"/>
      </w:pPr>
      <w:r w:rsidRPr="00F24B14">
        <w:t>к Порядку</w:t>
      </w:r>
    </w:p>
    <w:p w:rsidR="00F24B14" w:rsidRPr="00F24B14" w:rsidRDefault="00F24B14" w:rsidP="00F24B14">
      <w:pPr>
        <w:pStyle w:val="ConsPlusNormal"/>
        <w:jc w:val="right"/>
      </w:pPr>
      <w:r w:rsidRPr="00F24B14">
        <w:t>проведения Министерством финансов</w:t>
      </w:r>
    </w:p>
    <w:p w:rsidR="00F24B14" w:rsidRPr="00F24B14" w:rsidRDefault="00F24B14" w:rsidP="00F24B14">
      <w:pPr>
        <w:pStyle w:val="ConsPlusNormal"/>
        <w:jc w:val="right"/>
      </w:pPr>
      <w:r w:rsidRPr="00F24B14">
        <w:lastRenderedPageBreak/>
        <w:t>Республики Алтай</w:t>
      </w:r>
    </w:p>
    <w:p w:rsidR="00F24B14" w:rsidRPr="00F24B14" w:rsidRDefault="00F24B14" w:rsidP="00F24B14">
      <w:pPr>
        <w:pStyle w:val="ConsPlusNormal"/>
        <w:jc w:val="right"/>
      </w:pPr>
      <w:r w:rsidRPr="00F24B14">
        <w:t>мониторинга качества</w:t>
      </w:r>
    </w:p>
    <w:p w:rsidR="00F24B14" w:rsidRPr="00F24B14" w:rsidRDefault="00F24B14" w:rsidP="00F24B14">
      <w:pPr>
        <w:pStyle w:val="ConsPlusNormal"/>
        <w:jc w:val="right"/>
      </w:pPr>
      <w:r w:rsidRPr="00F24B14">
        <w:t>финансового менеджмента</w:t>
      </w: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jc w:val="center"/>
      </w:pPr>
      <w:bookmarkStart w:id="7" w:name="P739"/>
      <w:bookmarkEnd w:id="7"/>
      <w:r w:rsidRPr="00F24B14">
        <w:t>ФОРМА</w:t>
      </w:r>
    </w:p>
    <w:p w:rsidR="00F24B14" w:rsidRPr="00F24B14" w:rsidRDefault="00F24B14" w:rsidP="00F24B14">
      <w:pPr>
        <w:pStyle w:val="ConsPlusNormal"/>
        <w:jc w:val="center"/>
      </w:pPr>
      <w:r w:rsidRPr="00F24B14">
        <w:t>предоставления Контрольно-счетной палатой Республики Алтай</w:t>
      </w:r>
    </w:p>
    <w:p w:rsidR="00F24B14" w:rsidRPr="00F24B14" w:rsidRDefault="00F24B14" w:rsidP="00F24B14">
      <w:pPr>
        <w:pStyle w:val="ConsPlusNormal"/>
        <w:jc w:val="center"/>
      </w:pPr>
      <w:r w:rsidRPr="00F24B14">
        <w:t>сведений для проведения Министерством финансов Республики</w:t>
      </w:r>
    </w:p>
    <w:p w:rsidR="00F24B14" w:rsidRPr="00F24B14" w:rsidRDefault="00F24B14" w:rsidP="00F24B14">
      <w:pPr>
        <w:pStyle w:val="ConsPlusNormal"/>
        <w:jc w:val="center"/>
      </w:pPr>
      <w:r w:rsidRPr="00F24B14">
        <w:t>Алтай мониторинга качества финансового менеджмента</w:t>
      </w:r>
    </w:p>
    <w:p w:rsidR="00F24B14" w:rsidRPr="00F24B14" w:rsidRDefault="00F24B14" w:rsidP="00F24B14">
      <w:pPr>
        <w:pStyle w:val="ConsPlusNormal"/>
        <w:jc w:val="center"/>
      </w:pPr>
      <w:r w:rsidRPr="00F24B14">
        <w:t>за 20__ год</w:t>
      </w: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jc w:val="center"/>
      </w:pPr>
      <w:r w:rsidRPr="00F24B14">
        <w:t>Наименование главного администратора средств</w:t>
      </w:r>
    </w:p>
    <w:p w:rsidR="00F24B14" w:rsidRPr="00F24B14" w:rsidRDefault="00F24B14" w:rsidP="00F24B14">
      <w:pPr>
        <w:pStyle w:val="ConsPlusNormal"/>
        <w:jc w:val="center"/>
      </w:pPr>
      <w:r w:rsidRPr="00F24B14">
        <w:t>республиканского бюджета Республики Алтай:</w:t>
      </w:r>
    </w:p>
    <w:p w:rsidR="00F24B14" w:rsidRPr="00F24B14" w:rsidRDefault="00F24B14" w:rsidP="00F24B14">
      <w:pPr>
        <w:pStyle w:val="ConsPlusNormal"/>
        <w:jc w:val="center"/>
      </w:pPr>
      <w:r w:rsidRPr="00F24B14">
        <w:t>___________________________________________________________</w:t>
      </w:r>
    </w:p>
    <w:p w:rsidR="00F24B14" w:rsidRPr="00F24B14" w:rsidRDefault="00F24B14" w:rsidP="00F24B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88"/>
        <w:gridCol w:w="4139"/>
        <w:gridCol w:w="1020"/>
      </w:tblGrid>
      <w:tr w:rsidR="00F24B14" w:rsidRPr="00F24B14">
        <w:tc>
          <w:tcPr>
            <w:tcW w:w="567" w:type="dxa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N п/п</w:t>
            </w:r>
          </w:p>
        </w:tc>
        <w:tc>
          <w:tcPr>
            <w:tcW w:w="3288" w:type="dxa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Наименование показателя</w:t>
            </w:r>
          </w:p>
        </w:tc>
        <w:tc>
          <w:tcPr>
            <w:tcW w:w="4139" w:type="dxa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Переменные для расчета показателя</w:t>
            </w:r>
          </w:p>
        </w:tc>
        <w:tc>
          <w:tcPr>
            <w:tcW w:w="1020" w:type="dxa"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>
        <w:tc>
          <w:tcPr>
            <w:tcW w:w="567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1.</w:t>
            </w:r>
          </w:p>
        </w:tc>
        <w:tc>
          <w:tcPr>
            <w:tcW w:w="3288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Неправомерное, нецелевое, неэффективное использование бюджетных средств</w:t>
            </w:r>
          </w:p>
        </w:tc>
        <w:tc>
          <w:tcPr>
            <w:tcW w:w="4139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Сумма неправомерного, нецелевого, неэффективного использования бюджетных средств (тыс. рублей)</w:t>
            </w:r>
          </w:p>
        </w:tc>
        <w:tc>
          <w:tcPr>
            <w:tcW w:w="1020" w:type="dxa"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>
        <w:tc>
          <w:tcPr>
            <w:tcW w:w="567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2.</w:t>
            </w:r>
          </w:p>
        </w:tc>
        <w:tc>
          <w:tcPr>
            <w:tcW w:w="3288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Соблюдение порядка составления, утверждения и ведения бюджетных смет</w:t>
            </w:r>
          </w:p>
        </w:tc>
        <w:tc>
          <w:tcPr>
            <w:tcW w:w="4139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Количество фактов нарушений порядка составления, утверждения и ведения бюджетных смет, допущенных главным администратором средств республиканского бюджета Республики Алтай (далее - главный администратор) (ед.)</w:t>
            </w:r>
          </w:p>
        </w:tc>
        <w:tc>
          <w:tcPr>
            <w:tcW w:w="1020" w:type="dxa"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>
        <w:tc>
          <w:tcPr>
            <w:tcW w:w="567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3.</w:t>
            </w:r>
          </w:p>
        </w:tc>
        <w:tc>
          <w:tcPr>
            <w:tcW w:w="3288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Нарушение правил формирования, предоставления и распределения субсидий, источником финансового обеспечения которых являются средства федерального бюджета, средства республиканского бюджета Республики Алтай</w:t>
            </w:r>
          </w:p>
        </w:tc>
        <w:tc>
          <w:tcPr>
            <w:tcW w:w="4139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Количество фактов нарушений правил формирования, предоставления и распределения субсидий из федерального бюджета, из республиканского бюджета Республики Алтай (ед.)</w:t>
            </w:r>
          </w:p>
        </w:tc>
        <w:tc>
          <w:tcPr>
            <w:tcW w:w="1020" w:type="dxa"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>
        <w:tc>
          <w:tcPr>
            <w:tcW w:w="567" w:type="dxa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4.</w:t>
            </w:r>
          </w:p>
        </w:tc>
        <w:tc>
          <w:tcPr>
            <w:tcW w:w="3288" w:type="dxa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Качество исполнения представлений, предписаний</w:t>
            </w:r>
          </w:p>
        </w:tc>
        <w:tc>
          <w:tcPr>
            <w:tcW w:w="4139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Количество полностью исполненных предписаний, представлений (ед.)</w:t>
            </w:r>
          </w:p>
        </w:tc>
        <w:tc>
          <w:tcPr>
            <w:tcW w:w="1020" w:type="dxa"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>
        <w:tc>
          <w:tcPr>
            <w:tcW w:w="567" w:type="dxa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3288" w:type="dxa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4139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Общее количество предписаний, представлений (ед.)</w:t>
            </w:r>
          </w:p>
        </w:tc>
        <w:tc>
          <w:tcPr>
            <w:tcW w:w="1020" w:type="dxa"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>
        <w:tc>
          <w:tcPr>
            <w:tcW w:w="567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5.</w:t>
            </w:r>
          </w:p>
        </w:tc>
        <w:tc>
          <w:tcPr>
            <w:tcW w:w="3288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Степень достоверности бюджетной отчетности</w:t>
            </w:r>
          </w:p>
        </w:tc>
        <w:tc>
          <w:tcPr>
            <w:tcW w:w="4139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Сумма искажений показателей бюджетной отчетности, допущенных главным администратором (тыс. рублей)</w:t>
            </w:r>
          </w:p>
        </w:tc>
        <w:tc>
          <w:tcPr>
            <w:tcW w:w="1020" w:type="dxa"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>
        <w:tc>
          <w:tcPr>
            <w:tcW w:w="567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6.</w:t>
            </w:r>
          </w:p>
        </w:tc>
        <w:tc>
          <w:tcPr>
            <w:tcW w:w="3288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Недостачи государственной собственности</w:t>
            </w:r>
          </w:p>
        </w:tc>
        <w:tc>
          <w:tcPr>
            <w:tcW w:w="4139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Сумма выявленных недостач, допущенных главным администратором в отчетном финансовом году (тыс. рублей)</w:t>
            </w:r>
          </w:p>
        </w:tc>
        <w:tc>
          <w:tcPr>
            <w:tcW w:w="1020" w:type="dxa"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>
        <w:tc>
          <w:tcPr>
            <w:tcW w:w="567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7.</w:t>
            </w:r>
          </w:p>
        </w:tc>
        <w:tc>
          <w:tcPr>
            <w:tcW w:w="3288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Нарушения при управлении и распоряжении государственной собственностью</w:t>
            </w:r>
          </w:p>
        </w:tc>
        <w:tc>
          <w:tcPr>
            <w:tcW w:w="4139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 xml:space="preserve">Количество фактов выявленных нарушений при управлении и распоряжении государственной </w:t>
            </w:r>
            <w:r w:rsidRPr="00F24B14">
              <w:lastRenderedPageBreak/>
              <w:t>собственностью, допущенных главным администратором (ед.)</w:t>
            </w:r>
          </w:p>
        </w:tc>
        <w:tc>
          <w:tcPr>
            <w:tcW w:w="1020" w:type="dxa"/>
          </w:tcPr>
          <w:p w:rsidR="00F24B14" w:rsidRPr="00F24B14" w:rsidRDefault="00F24B14" w:rsidP="00F24B14">
            <w:pPr>
              <w:pStyle w:val="ConsPlusNormal"/>
            </w:pPr>
          </w:p>
        </w:tc>
      </w:tr>
    </w:tbl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jc w:val="right"/>
        <w:outlineLvl w:val="1"/>
      </w:pPr>
      <w:r w:rsidRPr="00F24B14">
        <w:t>Приложение N 5</w:t>
      </w:r>
    </w:p>
    <w:p w:rsidR="00F24B14" w:rsidRPr="00F24B14" w:rsidRDefault="00F24B14" w:rsidP="00F24B14">
      <w:pPr>
        <w:pStyle w:val="ConsPlusNormal"/>
        <w:jc w:val="right"/>
      </w:pPr>
      <w:r w:rsidRPr="00F24B14">
        <w:t>к Порядку</w:t>
      </w:r>
    </w:p>
    <w:p w:rsidR="00F24B14" w:rsidRPr="00F24B14" w:rsidRDefault="00F24B14" w:rsidP="00F24B14">
      <w:pPr>
        <w:pStyle w:val="ConsPlusNormal"/>
        <w:jc w:val="right"/>
      </w:pPr>
      <w:r w:rsidRPr="00F24B14">
        <w:t>проведения Министерством финансов</w:t>
      </w:r>
    </w:p>
    <w:p w:rsidR="00F24B14" w:rsidRPr="00F24B14" w:rsidRDefault="00F24B14" w:rsidP="00F24B14">
      <w:pPr>
        <w:pStyle w:val="ConsPlusNormal"/>
        <w:jc w:val="right"/>
      </w:pPr>
      <w:r w:rsidRPr="00F24B14">
        <w:t>Республики Алтай</w:t>
      </w:r>
    </w:p>
    <w:p w:rsidR="00F24B14" w:rsidRPr="00F24B14" w:rsidRDefault="00F24B14" w:rsidP="00F24B14">
      <w:pPr>
        <w:pStyle w:val="ConsPlusNormal"/>
        <w:jc w:val="right"/>
      </w:pPr>
      <w:r w:rsidRPr="00F24B14">
        <w:t>мониторинга качества</w:t>
      </w:r>
    </w:p>
    <w:p w:rsidR="00F24B14" w:rsidRPr="00F24B14" w:rsidRDefault="00F24B14" w:rsidP="00F24B14">
      <w:pPr>
        <w:pStyle w:val="ConsPlusNormal"/>
        <w:jc w:val="right"/>
      </w:pPr>
      <w:r w:rsidRPr="00F24B14">
        <w:t>финансового менеджмента</w:t>
      </w: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jc w:val="center"/>
      </w:pPr>
      <w:bookmarkStart w:id="8" w:name="P795"/>
      <w:bookmarkEnd w:id="8"/>
      <w:r w:rsidRPr="00F24B14">
        <w:t>ФОРМА</w:t>
      </w:r>
    </w:p>
    <w:p w:rsidR="00F24B14" w:rsidRPr="00F24B14" w:rsidRDefault="00F24B14" w:rsidP="00F24B14">
      <w:pPr>
        <w:pStyle w:val="ConsPlusNormal"/>
        <w:jc w:val="center"/>
      </w:pPr>
      <w:r w:rsidRPr="00F24B14">
        <w:t>предоставления главным администратором средств</w:t>
      </w:r>
    </w:p>
    <w:p w:rsidR="00F24B14" w:rsidRPr="00F24B14" w:rsidRDefault="00F24B14" w:rsidP="00F24B14">
      <w:pPr>
        <w:pStyle w:val="ConsPlusNormal"/>
        <w:jc w:val="center"/>
      </w:pPr>
      <w:r w:rsidRPr="00F24B14">
        <w:t>республиканского бюджета Республики Алтай сведений</w:t>
      </w:r>
    </w:p>
    <w:p w:rsidR="00F24B14" w:rsidRPr="00F24B14" w:rsidRDefault="00F24B14" w:rsidP="00F24B14">
      <w:pPr>
        <w:pStyle w:val="ConsPlusNormal"/>
        <w:jc w:val="center"/>
      </w:pPr>
      <w:r w:rsidRPr="00F24B14">
        <w:t>для проведения Министерством финансов Республики Алтай</w:t>
      </w:r>
    </w:p>
    <w:p w:rsidR="00F24B14" w:rsidRPr="00F24B14" w:rsidRDefault="00F24B14" w:rsidP="00F24B14">
      <w:pPr>
        <w:pStyle w:val="ConsPlusNormal"/>
        <w:jc w:val="center"/>
      </w:pPr>
      <w:r w:rsidRPr="00F24B14">
        <w:t>мониторинга качества финансового менеджмента за 20__ год</w:t>
      </w: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jc w:val="center"/>
      </w:pPr>
      <w:r w:rsidRPr="00F24B14">
        <w:t>Наименование главного администратора средств</w:t>
      </w:r>
    </w:p>
    <w:p w:rsidR="00F24B14" w:rsidRPr="00F24B14" w:rsidRDefault="00F24B14" w:rsidP="00F24B14">
      <w:pPr>
        <w:pStyle w:val="ConsPlusNormal"/>
        <w:jc w:val="center"/>
      </w:pPr>
      <w:r w:rsidRPr="00F24B14">
        <w:t>республиканского бюджета Республики Алтай:</w:t>
      </w:r>
    </w:p>
    <w:p w:rsidR="00F24B14" w:rsidRPr="00F24B14" w:rsidRDefault="00F24B14" w:rsidP="00F24B14">
      <w:pPr>
        <w:pStyle w:val="ConsPlusNormal"/>
        <w:jc w:val="center"/>
      </w:pPr>
      <w:r w:rsidRPr="00F24B14">
        <w:t>___________________________________________________________</w:t>
      </w:r>
    </w:p>
    <w:p w:rsidR="00F24B14" w:rsidRPr="00F24B14" w:rsidRDefault="00F24B14" w:rsidP="00F24B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216"/>
        <w:gridCol w:w="2184"/>
        <w:gridCol w:w="1020"/>
      </w:tblGrid>
      <w:tr w:rsidR="00F24B14" w:rsidRPr="00F24B14">
        <w:tc>
          <w:tcPr>
            <w:tcW w:w="567" w:type="dxa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N п/п</w:t>
            </w:r>
          </w:p>
        </w:tc>
        <w:tc>
          <w:tcPr>
            <w:tcW w:w="8420" w:type="dxa"/>
            <w:gridSpan w:val="3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Переменные для расчета показателя</w:t>
            </w:r>
          </w:p>
        </w:tc>
      </w:tr>
      <w:tr w:rsidR="00F24B14" w:rsidRPr="00F24B14">
        <w:tc>
          <w:tcPr>
            <w:tcW w:w="567" w:type="dxa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1.</w:t>
            </w:r>
          </w:p>
        </w:tc>
        <w:tc>
          <w:tcPr>
            <w:tcW w:w="5216" w:type="dxa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Реквизиты документа (уведомление или расходное расписание), которым доведены лимиты бюджетных обязательств до получателей средств республиканского бюджета Республики Алтай на год, за который проводится оценка (скан документа необходимо предоставить одновременно с настоящей формой)</w:t>
            </w:r>
          </w:p>
        </w:tc>
        <w:tc>
          <w:tcPr>
            <w:tcW w:w="2184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дата и номер</w:t>
            </w:r>
          </w:p>
        </w:tc>
        <w:tc>
          <w:tcPr>
            <w:tcW w:w="1020" w:type="dxa"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>
        <w:tc>
          <w:tcPr>
            <w:tcW w:w="567" w:type="dxa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5216" w:type="dxa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2184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дата и номер</w:t>
            </w:r>
          </w:p>
        </w:tc>
        <w:tc>
          <w:tcPr>
            <w:tcW w:w="1020" w:type="dxa"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>
        <w:tc>
          <w:tcPr>
            <w:tcW w:w="567" w:type="dxa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5216" w:type="dxa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2184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дата и номер</w:t>
            </w:r>
          </w:p>
        </w:tc>
        <w:tc>
          <w:tcPr>
            <w:tcW w:w="1020" w:type="dxa"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>
        <w:tc>
          <w:tcPr>
            <w:tcW w:w="567" w:type="dxa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5216" w:type="dxa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2184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...</w:t>
            </w:r>
          </w:p>
        </w:tc>
        <w:tc>
          <w:tcPr>
            <w:tcW w:w="1020" w:type="dxa"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>
        <w:tc>
          <w:tcPr>
            <w:tcW w:w="567" w:type="dxa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2.</w:t>
            </w:r>
          </w:p>
        </w:tc>
        <w:tc>
          <w:tcPr>
            <w:tcW w:w="5216" w:type="dxa"/>
            <w:vMerge w:val="restart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 xml:space="preserve">Реквизиты правового акта главного администратора средств республиканского бюджета Республики Алтай, обеспечивающего проведение главным администратором средств республиканского бюджета Республики Алтай мониторинга качества финансового менеджмента, подготовленного с учетом </w:t>
            </w:r>
            <w:hyperlink r:id="rId39">
              <w:r w:rsidRPr="00F24B14">
                <w:rPr>
                  <w:color w:val="0000FF"/>
                </w:rPr>
                <w:t>приказа</w:t>
              </w:r>
            </w:hyperlink>
            <w:r w:rsidRPr="00F24B14">
              <w:t xml:space="preserve"> Министерства финансов Российской Федерации от 14 ноября 2019 года N 1031 "Об утверждении Методических рекомендаций по проведению мониторинга качества финансового менеджмента"</w:t>
            </w:r>
          </w:p>
        </w:tc>
        <w:tc>
          <w:tcPr>
            <w:tcW w:w="2184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вид акта</w:t>
            </w:r>
          </w:p>
        </w:tc>
        <w:tc>
          <w:tcPr>
            <w:tcW w:w="1020" w:type="dxa"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>
        <w:tc>
          <w:tcPr>
            <w:tcW w:w="567" w:type="dxa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5216" w:type="dxa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2184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дата и номер</w:t>
            </w:r>
          </w:p>
        </w:tc>
        <w:tc>
          <w:tcPr>
            <w:tcW w:w="1020" w:type="dxa"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>
        <w:tc>
          <w:tcPr>
            <w:tcW w:w="567" w:type="dxa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5216" w:type="dxa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2184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наименование</w:t>
            </w:r>
          </w:p>
        </w:tc>
        <w:tc>
          <w:tcPr>
            <w:tcW w:w="1020" w:type="dxa"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>
        <w:tc>
          <w:tcPr>
            <w:tcW w:w="567" w:type="dxa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5216" w:type="dxa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2184" w:type="dxa"/>
          </w:tcPr>
          <w:p w:rsidR="00F24B14" w:rsidRPr="00F24B14" w:rsidRDefault="00F24B14" w:rsidP="00F24B14">
            <w:pPr>
              <w:pStyle w:val="ConsPlusNormal"/>
              <w:jc w:val="both"/>
            </w:pPr>
            <w:r w:rsidRPr="00F24B14">
              <w:t>ссылка на акт, размещенный в сети "Интернет"</w:t>
            </w:r>
          </w:p>
        </w:tc>
        <w:tc>
          <w:tcPr>
            <w:tcW w:w="1020" w:type="dxa"/>
          </w:tcPr>
          <w:p w:rsidR="00F24B14" w:rsidRPr="00F24B14" w:rsidRDefault="00F24B14" w:rsidP="00F24B14">
            <w:pPr>
              <w:pStyle w:val="ConsPlusNormal"/>
            </w:pPr>
          </w:p>
        </w:tc>
      </w:tr>
    </w:tbl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jc w:val="right"/>
        <w:outlineLvl w:val="1"/>
      </w:pPr>
      <w:r w:rsidRPr="00F24B14">
        <w:t>Приложение N 6</w:t>
      </w:r>
    </w:p>
    <w:p w:rsidR="00F24B14" w:rsidRPr="00F24B14" w:rsidRDefault="00F24B14" w:rsidP="00F24B14">
      <w:pPr>
        <w:pStyle w:val="ConsPlusNormal"/>
        <w:jc w:val="right"/>
      </w:pPr>
      <w:r w:rsidRPr="00F24B14">
        <w:lastRenderedPageBreak/>
        <w:t>к Порядку</w:t>
      </w:r>
    </w:p>
    <w:p w:rsidR="00F24B14" w:rsidRPr="00F24B14" w:rsidRDefault="00F24B14" w:rsidP="00F24B14">
      <w:pPr>
        <w:pStyle w:val="ConsPlusNormal"/>
        <w:jc w:val="right"/>
      </w:pPr>
      <w:r w:rsidRPr="00F24B14">
        <w:t>проведения Министерством финансов</w:t>
      </w:r>
    </w:p>
    <w:p w:rsidR="00F24B14" w:rsidRPr="00F24B14" w:rsidRDefault="00F24B14" w:rsidP="00F24B14">
      <w:pPr>
        <w:pStyle w:val="ConsPlusNormal"/>
        <w:jc w:val="right"/>
      </w:pPr>
      <w:r w:rsidRPr="00F24B14">
        <w:t>Республики Алтай</w:t>
      </w:r>
    </w:p>
    <w:p w:rsidR="00F24B14" w:rsidRPr="00F24B14" w:rsidRDefault="00F24B14" w:rsidP="00F24B14">
      <w:pPr>
        <w:pStyle w:val="ConsPlusNormal"/>
        <w:jc w:val="right"/>
      </w:pPr>
      <w:r w:rsidRPr="00F24B14">
        <w:t>мониторинга качества</w:t>
      </w:r>
    </w:p>
    <w:p w:rsidR="00F24B14" w:rsidRPr="00F24B14" w:rsidRDefault="00F24B14" w:rsidP="00F24B14">
      <w:pPr>
        <w:pStyle w:val="ConsPlusNormal"/>
        <w:jc w:val="right"/>
      </w:pPr>
      <w:r w:rsidRPr="00F24B14">
        <w:t>финансового менеджмента</w:t>
      </w: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jc w:val="center"/>
      </w:pPr>
      <w:bookmarkStart w:id="9" w:name="P839"/>
      <w:bookmarkEnd w:id="9"/>
      <w:r w:rsidRPr="00F24B14">
        <w:t>СВЕДЕНИЯ</w:t>
      </w:r>
    </w:p>
    <w:p w:rsidR="00F24B14" w:rsidRPr="00F24B14" w:rsidRDefault="00F24B14" w:rsidP="00F24B14">
      <w:pPr>
        <w:pStyle w:val="ConsPlusNormal"/>
        <w:jc w:val="center"/>
      </w:pPr>
      <w:r w:rsidRPr="00F24B14">
        <w:t>о ходе реализации мер, направленных на повышение качества</w:t>
      </w:r>
    </w:p>
    <w:p w:rsidR="00F24B14" w:rsidRPr="00F24B14" w:rsidRDefault="00F24B14" w:rsidP="00F24B14">
      <w:pPr>
        <w:pStyle w:val="ConsPlusNormal"/>
        <w:jc w:val="center"/>
      </w:pPr>
      <w:r w:rsidRPr="00F24B14">
        <w:t>финансового менеджмента за 20__ г.</w:t>
      </w:r>
    </w:p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rmal"/>
        <w:jc w:val="center"/>
      </w:pPr>
      <w:r w:rsidRPr="00F24B14">
        <w:t>Наименование главного администратора средств</w:t>
      </w:r>
    </w:p>
    <w:p w:rsidR="00F24B14" w:rsidRPr="00F24B14" w:rsidRDefault="00F24B14" w:rsidP="00F24B14">
      <w:pPr>
        <w:pStyle w:val="ConsPlusNormal"/>
        <w:jc w:val="center"/>
      </w:pPr>
      <w:r w:rsidRPr="00F24B14">
        <w:t>республиканского бюджета Республики Алтай:</w:t>
      </w:r>
    </w:p>
    <w:p w:rsidR="00F24B14" w:rsidRPr="00F24B14" w:rsidRDefault="00F24B14" w:rsidP="00F24B14">
      <w:pPr>
        <w:pStyle w:val="ConsPlusNormal"/>
        <w:jc w:val="center"/>
      </w:pPr>
      <w:r w:rsidRPr="00F24B14">
        <w:t>___________________________________________________________</w:t>
      </w:r>
    </w:p>
    <w:p w:rsidR="00F24B14" w:rsidRPr="00F24B14" w:rsidRDefault="00F24B14" w:rsidP="00F24B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304"/>
        <w:gridCol w:w="1498"/>
        <w:gridCol w:w="1701"/>
        <w:gridCol w:w="1417"/>
        <w:gridCol w:w="1527"/>
      </w:tblGrid>
      <w:tr w:rsidR="00F24B14" w:rsidRPr="00F24B14">
        <w:tc>
          <w:tcPr>
            <w:tcW w:w="1587" w:type="dxa"/>
            <w:vMerge w:val="restar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Наименование направления мониторинга качества финансового менеджмента</w:t>
            </w:r>
          </w:p>
        </w:tc>
        <w:tc>
          <w:tcPr>
            <w:tcW w:w="1304" w:type="dxa"/>
            <w:vMerge w:val="restar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Отклонение от целевого значения в %</w:t>
            </w:r>
          </w:p>
        </w:tc>
        <w:tc>
          <w:tcPr>
            <w:tcW w:w="1498" w:type="dxa"/>
            <w:vMerge w:val="restart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Причина(ы) отклонения</w:t>
            </w:r>
          </w:p>
        </w:tc>
        <w:tc>
          <w:tcPr>
            <w:tcW w:w="4645" w:type="dxa"/>
            <w:gridSpan w:val="3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Исполнение мероприятий, направленных на обеспечение достижения целевого значения направления мониторинга качества финансового менеджмента</w:t>
            </w:r>
          </w:p>
        </w:tc>
      </w:tr>
      <w:tr w:rsidR="00F24B14" w:rsidRPr="00F24B14">
        <w:tc>
          <w:tcPr>
            <w:tcW w:w="1587" w:type="dxa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1304" w:type="dxa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1498" w:type="dxa"/>
            <w:vMerge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1701" w:type="dxa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Наименование мероприятия</w:t>
            </w:r>
          </w:p>
        </w:tc>
        <w:tc>
          <w:tcPr>
            <w:tcW w:w="1417" w:type="dxa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Срок исполнения</w:t>
            </w:r>
          </w:p>
        </w:tc>
        <w:tc>
          <w:tcPr>
            <w:tcW w:w="1527" w:type="dxa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Отметка об исполнении</w:t>
            </w:r>
          </w:p>
        </w:tc>
      </w:tr>
      <w:tr w:rsidR="00F24B14" w:rsidRPr="00F24B14">
        <w:tc>
          <w:tcPr>
            <w:tcW w:w="1587" w:type="dxa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1</w:t>
            </w:r>
          </w:p>
        </w:tc>
        <w:tc>
          <w:tcPr>
            <w:tcW w:w="1304" w:type="dxa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2</w:t>
            </w:r>
          </w:p>
        </w:tc>
        <w:tc>
          <w:tcPr>
            <w:tcW w:w="1498" w:type="dxa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3</w:t>
            </w:r>
          </w:p>
        </w:tc>
        <w:tc>
          <w:tcPr>
            <w:tcW w:w="1701" w:type="dxa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4</w:t>
            </w:r>
          </w:p>
        </w:tc>
        <w:tc>
          <w:tcPr>
            <w:tcW w:w="1417" w:type="dxa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5</w:t>
            </w:r>
          </w:p>
        </w:tc>
        <w:tc>
          <w:tcPr>
            <w:tcW w:w="1527" w:type="dxa"/>
          </w:tcPr>
          <w:p w:rsidR="00F24B14" w:rsidRPr="00F24B14" w:rsidRDefault="00F24B14" w:rsidP="00F24B14">
            <w:pPr>
              <w:pStyle w:val="ConsPlusNormal"/>
              <w:jc w:val="center"/>
            </w:pPr>
            <w:r w:rsidRPr="00F24B14">
              <w:t>6</w:t>
            </w:r>
          </w:p>
        </w:tc>
      </w:tr>
      <w:tr w:rsidR="00F24B14" w:rsidRPr="00F24B14">
        <w:tc>
          <w:tcPr>
            <w:tcW w:w="1587" w:type="dxa"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1304" w:type="dxa"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1498" w:type="dxa"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1701" w:type="dxa"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1417" w:type="dxa"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1527" w:type="dxa"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>
        <w:tc>
          <w:tcPr>
            <w:tcW w:w="1587" w:type="dxa"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1304" w:type="dxa"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1498" w:type="dxa"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1701" w:type="dxa"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1417" w:type="dxa"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1527" w:type="dxa"/>
          </w:tcPr>
          <w:p w:rsidR="00F24B14" w:rsidRPr="00F24B14" w:rsidRDefault="00F24B14" w:rsidP="00F24B14">
            <w:pPr>
              <w:pStyle w:val="ConsPlusNormal"/>
            </w:pPr>
          </w:p>
        </w:tc>
      </w:tr>
      <w:tr w:rsidR="00F24B14" w:rsidRPr="00F24B14">
        <w:tc>
          <w:tcPr>
            <w:tcW w:w="1587" w:type="dxa"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1304" w:type="dxa"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1498" w:type="dxa"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1701" w:type="dxa"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1417" w:type="dxa"/>
          </w:tcPr>
          <w:p w:rsidR="00F24B14" w:rsidRPr="00F24B14" w:rsidRDefault="00F24B14" w:rsidP="00F24B14">
            <w:pPr>
              <w:pStyle w:val="ConsPlusNormal"/>
            </w:pPr>
          </w:p>
        </w:tc>
        <w:tc>
          <w:tcPr>
            <w:tcW w:w="1527" w:type="dxa"/>
          </w:tcPr>
          <w:p w:rsidR="00F24B14" w:rsidRPr="00F24B14" w:rsidRDefault="00F24B14" w:rsidP="00F24B14">
            <w:pPr>
              <w:pStyle w:val="ConsPlusNormal"/>
            </w:pPr>
          </w:p>
        </w:tc>
      </w:tr>
    </w:tbl>
    <w:p w:rsidR="00F24B14" w:rsidRPr="00F24B14" w:rsidRDefault="00F24B14" w:rsidP="00F24B14">
      <w:pPr>
        <w:pStyle w:val="ConsPlusNormal"/>
        <w:jc w:val="both"/>
      </w:pPr>
    </w:p>
    <w:p w:rsidR="00F24B14" w:rsidRPr="00F24B14" w:rsidRDefault="00F24B14" w:rsidP="00F24B14">
      <w:pPr>
        <w:pStyle w:val="ConsPlusNonformat"/>
        <w:jc w:val="both"/>
      </w:pPr>
      <w:r w:rsidRPr="00F24B14">
        <w:t>Руководитель                    ______________    _________________________</w:t>
      </w:r>
    </w:p>
    <w:p w:rsidR="00F24B14" w:rsidRPr="00F24B14" w:rsidRDefault="00F24B14" w:rsidP="00F24B14">
      <w:pPr>
        <w:pStyle w:val="ConsPlusNonformat"/>
        <w:jc w:val="both"/>
      </w:pPr>
      <w:r w:rsidRPr="00F24B14">
        <w:t xml:space="preserve">                                   (подпись)        (расшифровка подписи)</w:t>
      </w:r>
    </w:p>
    <w:p w:rsidR="00F24B14" w:rsidRPr="00F24B14" w:rsidRDefault="00F24B14" w:rsidP="00F24B14">
      <w:pPr>
        <w:pStyle w:val="ConsPlusNonformat"/>
        <w:jc w:val="both"/>
      </w:pPr>
    </w:p>
    <w:p w:rsidR="00F24B14" w:rsidRPr="00F24B14" w:rsidRDefault="00F24B14" w:rsidP="00F24B14">
      <w:pPr>
        <w:pStyle w:val="ConsPlusNonformat"/>
        <w:jc w:val="both"/>
      </w:pPr>
      <w:r w:rsidRPr="00F24B14">
        <w:t>Исполнитель:    ___________________________________________________________</w:t>
      </w:r>
    </w:p>
    <w:p w:rsidR="00F24B14" w:rsidRPr="00F24B14" w:rsidRDefault="00F24B14" w:rsidP="00F24B14">
      <w:pPr>
        <w:pStyle w:val="ConsPlusNonformat"/>
        <w:jc w:val="both"/>
      </w:pPr>
      <w:r w:rsidRPr="00F24B14">
        <w:t xml:space="preserve">                                (должность, Ф.И.О., телефон)</w:t>
      </w:r>
    </w:p>
    <w:p w:rsidR="00F24B14" w:rsidRPr="00F24B14" w:rsidRDefault="00F24B14" w:rsidP="00F24B14">
      <w:pPr>
        <w:pStyle w:val="ConsPlusNonformat"/>
        <w:jc w:val="both"/>
      </w:pPr>
    </w:p>
    <w:p w:rsidR="00F24B14" w:rsidRDefault="00F24B14" w:rsidP="00F24B14">
      <w:pPr>
        <w:pStyle w:val="ConsPlusNonformat"/>
        <w:jc w:val="both"/>
      </w:pPr>
      <w:r w:rsidRPr="00F24B14">
        <w:t>"__" __________ 20__ г.</w:t>
      </w:r>
    </w:p>
    <w:p w:rsidR="00F24B14" w:rsidRDefault="00F24B14" w:rsidP="00F24B14">
      <w:pPr>
        <w:pStyle w:val="ConsPlusNormal"/>
        <w:jc w:val="both"/>
      </w:pPr>
    </w:p>
    <w:p w:rsidR="00F24B14" w:rsidRDefault="00F24B14" w:rsidP="00F24B14">
      <w:pPr>
        <w:pStyle w:val="ConsPlusNormal"/>
        <w:jc w:val="both"/>
      </w:pPr>
    </w:p>
    <w:p w:rsidR="00F24B14" w:rsidRDefault="00F24B14" w:rsidP="00F24B1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1CF6" w:rsidRDefault="00491CF6" w:rsidP="00F24B14"/>
    <w:sectPr w:rsidR="00491CF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14"/>
    <w:rsid w:val="00491CF6"/>
    <w:rsid w:val="00F2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6CDDE-3C57-4DF1-A10B-E1AB9AF7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B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24B1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24B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24B1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24B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24B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24B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24B1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320E48F2E16D6DA363006888F250A8D51A13EB1756C62B6FE543642235DA5F00DC2845CC04F465B0324BA8000ACA217L8QBF" TargetMode="External"/><Relationship Id="rId18" Type="http://schemas.openxmlformats.org/officeDocument/2006/relationships/hyperlink" Target="consultantplus://offline/ref=A320E48F2E16D6DA3630188599495D8153A867B476686AE1A20B6D1F7454AFA74A8DDD0C841A4B5B0431EED55AFBAF14897D843B3487E92CL6Q2F" TargetMode="External"/><Relationship Id="rId26" Type="http://schemas.openxmlformats.org/officeDocument/2006/relationships/hyperlink" Target="consultantplus://offline/ref=A320E48F2E16D6DA363006888F250A8D51A13EB1746E61B6FA543642235DA5F00DC2844EC0174A5A023ABA8215FAF351DD6E853E3485ED30637C9FLDQEF" TargetMode="External"/><Relationship Id="rId39" Type="http://schemas.openxmlformats.org/officeDocument/2006/relationships/hyperlink" Target="consultantplus://offline/ref=A320E48F2E16D6DA3630188599495D8154AC65B578686AE1A20B6D1F7454AFA7588D8500851B555A0624B8841CLAQDF" TargetMode="External"/><Relationship Id="rId21" Type="http://schemas.openxmlformats.org/officeDocument/2006/relationships/image" Target="media/image2.wmf"/><Relationship Id="rId34" Type="http://schemas.openxmlformats.org/officeDocument/2006/relationships/image" Target="media/image8.wmf"/><Relationship Id="rId7" Type="http://schemas.openxmlformats.org/officeDocument/2006/relationships/hyperlink" Target="consultantplus://offline/ref=A320E48F2E16D6DA3630188599495D8153AA62BE796F6AE1A20B6D1F7454AFA74A8DDD098C134B51566BFED113AFA30B88679A3D2A87LEQ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20E48F2E16D6DA363006888F250A8D51A13EB1746E61B6FA543642235DA5F00DC2844EC0174A5A023ABA8215FAF351DD6E853E3485ED30637C9FLDQEF" TargetMode="External"/><Relationship Id="rId20" Type="http://schemas.openxmlformats.org/officeDocument/2006/relationships/image" Target="media/image1.wmf"/><Relationship Id="rId29" Type="http://schemas.openxmlformats.org/officeDocument/2006/relationships/hyperlink" Target="consultantplus://offline/ref=A320E48F2E16D6DA363006888F250A8D51A13EB1746E61B6FA543642235DA5F00DC2844EC0174A5A023ABA8315FAF351DD6E853E3485ED30637C9FLDQE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20E48F2E16D6DA363006888F250A8D51A13EB1746E61B6FA543642235DA5F00DC2844EC0174A5A023ABA8215FAF351DD6E853E3485ED30637C9FLDQEF" TargetMode="External"/><Relationship Id="rId11" Type="http://schemas.openxmlformats.org/officeDocument/2006/relationships/hyperlink" Target="consultantplus://offline/ref=A320E48F2E16D6DA363006888F250A8D51A13EB1726E68B4FB543642235DA5F00DC2845CC04F465B0324BA8000ACA217L8QBF" TargetMode="External"/><Relationship Id="rId24" Type="http://schemas.openxmlformats.org/officeDocument/2006/relationships/hyperlink" Target="consultantplus://offline/ref=A320E48F2E16D6DA363006888F250A8D51A13EB1746F67B3F8543642235DA5F00DC2844EC0174A5A023ABA8315FAF351DD6E853E3485ED30637C9FLDQEF" TargetMode="External"/><Relationship Id="rId32" Type="http://schemas.openxmlformats.org/officeDocument/2006/relationships/image" Target="media/image6.wmf"/><Relationship Id="rId37" Type="http://schemas.openxmlformats.org/officeDocument/2006/relationships/hyperlink" Target="consultantplus://offline/ref=A320E48F2E16D6DA363006888F250A8D51A13EB1746F67B3F8543642235DA5F00DC2844EC0174A5A023AB88015FAF351DD6E853E3485ED30637C9FLDQEF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A320E48F2E16D6DA363006888F250A8D51A13EB1746F67B3F8543642235DA5F00DC2844EC0174A5A023ABA8215FAF351DD6E853E3485ED30637C9FLDQEF" TargetMode="External"/><Relationship Id="rId15" Type="http://schemas.openxmlformats.org/officeDocument/2006/relationships/hyperlink" Target="consultantplus://offline/ref=A320E48F2E16D6DA363006888F250A8D51A13EB1746F67B3F8543642235DA5F00DC2844EC0174A5A023ABA8215FAF351DD6E853E3485ED30637C9FLDQEF" TargetMode="External"/><Relationship Id="rId23" Type="http://schemas.openxmlformats.org/officeDocument/2006/relationships/image" Target="media/image4.wmf"/><Relationship Id="rId28" Type="http://schemas.openxmlformats.org/officeDocument/2006/relationships/hyperlink" Target="consultantplus://offline/ref=A320E48F2E16D6DA3630188599495D8154AC65B578686AE1A20B6D1F7454AFA7588D8500851B555A0624B8841CLAQDF" TargetMode="External"/><Relationship Id="rId36" Type="http://schemas.openxmlformats.org/officeDocument/2006/relationships/hyperlink" Target="consultantplus://offline/ref=A320E48F2E16D6DA3630188599495D8153A964BE72656AE1A20B6D1F7454AFA7588D8500851B555A0624B8841CLAQDF" TargetMode="External"/><Relationship Id="rId10" Type="http://schemas.openxmlformats.org/officeDocument/2006/relationships/hyperlink" Target="consultantplus://offline/ref=A320E48F2E16D6DA363006888F250A8D51A13EB1726E67B0F7543642235DA5F00DC2845CC04F465B0324BA8000ACA217L8QBF" TargetMode="External"/><Relationship Id="rId19" Type="http://schemas.openxmlformats.org/officeDocument/2006/relationships/hyperlink" Target="consultantplus://offline/ref=A320E48F2E16D6DA3630188599495D8153AA62BE796F6AE1A20B6D1F7454AFA74A8DDD0E831E4851566BFED113AFA30B88679A3D2A87LEQAF" TargetMode="External"/><Relationship Id="rId31" Type="http://schemas.openxmlformats.org/officeDocument/2006/relationships/hyperlink" Target="consultantplus://offline/ref=A320E48F2E16D6DA363006888F250A8D51A13EB1746F67B3F8543642235DA5F00DC2844EC0174A5A023ABB8015FAF351DD6E853E3485ED30637C9FLDQE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320E48F2E16D6DA363006888F250A8D51A13EB1756969BEFE543642235DA5F00DC2845CC04F465B0324BA8000ACA217L8QBF" TargetMode="External"/><Relationship Id="rId14" Type="http://schemas.openxmlformats.org/officeDocument/2006/relationships/hyperlink" Target="consultantplus://offline/ref=A320E48F2E16D6DA363006888F250A8D51A13EB1756969B4FE543642235DA5F00DC2845CC04F465B0324BA8000ACA217L8QBF" TargetMode="External"/><Relationship Id="rId22" Type="http://schemas.openxmlformats.org/officeDocument/2006/relationships/image" Target="media/image3.wmf"/><Relationship Id="rId27" Type="http://schemas.openxmlformats.org/officeDocument/2006/relationships/hyperlink" Target="consultantplus://offline/ref=A320E48F2E16D6DA363006888F250A8D51A13EB1746F67B3F8543642235DA5F00DC2844EC0174A5A023ABA8D15FAF351DD6E853E3485ED30637C9FLDQEF" TargetMode="External"/><Relationship Id="rId30" Type="http://schemas.openxmlformats.org/officeDocument/2006/relationships/image" Target="media/image5.wmf"/><Relationship Id="rId35" Type="http://schemas.openxmlformats.org/officeDocument/2006/relationships/hyperlink" Target="consultantplus://offline/ref=A320E48F2E16D6DA3630188599495D8153A964BE72656AE1A20B6D1F7454AFA7588D8500851B555A0624B8841CLAQDF" TargetMode="External"/><Relationship Id="rId8" Type="http://schemas.openxmlformats.org/officeDocument/2006/relationships/hyperlink" Target="consultantplus://offline/ref=A320E48F2E16D6DA3630188599495D8154AC65B578686AE1A20B6D1F7454AFA74A8DDD0C841A4B580731EED55AFBAF14897D843B3487E92CL6Q2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320E48F2E16D6DA363006888F250A8D51A13EB1756C60B5FF543642235DA5F00DC2845CC04F465B0324BA8000ACA217L8QBF" TargetMode="External"/><Relationship Id="rId17" Type="http://schemas.openxmlformats.org/officeDocument/2006/relationships/hyperlink" Target="consultantplus://offline/ref=A320E48F2E16D6DA3630188599495D8153AA62BE796F6AE1A20B6D1F7454AFA74A8DDD098C134B51566BFED113AFA30B88679A3D2A87LEQAF" TargetMode="External"/><Relationship Id="rId25" Type="http://schemas.openxmlformats.org/officeDocument/2006/relationships/hyperlink" Target="consultantplus://offline/ref=A320E48F2E16D6DA363006888F250A8D51A13EB1746F67B3F8543642235DA5F00DC2844EC0174A5A023ABA8C15FAF351DD6E853E3485ED30637C9FLDQEF" TargetMode="External"/><Relationship Id="rId33" Type="http://schemas.openxmlformats.org/officeDocument/2006/relationships/image" Target="media/image7.wmf"/><Relationship Id="rId38" Type="http://schemas.openxmlformats.org/officeDocument/2006/relationships/hyperlink" Target="consultantplus://offline/ref=A320E48F2E16D6DA363006888F250A8D51A13EB1746E61B6FA543642235DA5F00DC2844EC0174A5A023ABA8C15FAF351DD6E853E3485ED30637C9FLDQ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7885</Words>
  <Characters>44948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Яграшева Арунай Амыровна</dc:creator>
  <cp:keywords/>
  <dc:description/>
  <cp:lastModifiedBy>Яграшева Арунай Амыровна</cp:lastModifiedBy>
  <cp:revision>1</cp:revision>
  <dcterms:created xsi:type="dcterms:W3CDTF">2023-04-11T05:16:00Z</dcterms:created>
  <dcterms:modified xsi:type="dcterms:W3CDTF">2023-04-11T05:17:00Z</dcterms:modified>
</cp:coreProperties>
</file>