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BA" w:rsidRPr="009D05BA" w:rsidRDefault="009D05BA" w:rsidP="009D0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ПРАВИТЕЛЬСТВО РЕСПУБЛИКИ АЛТАЙ </w:t>
      </w: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52256D" w:rsidRDefault="0052256D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56D" w:rsidRDefault="0052256D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9D05BA" w:rsidRDefault="00B34562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________202</w:t>
      </w:r>
      <w:r w:rsidR="00AD50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D05BA"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 </w:t>
      </w:r>
      <w:r w:rsidR="009D05BA"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D05BA" w:rsidRPr="00AD5059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05BA" w:rsidRPr="009D05BA" w:rsidRDefault="009D05BA" w:rsidP="009D05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Горно-Алтайск</w:t>
      </w:r>
    </w:p>
    <w:p w:rsidR="008E4006" w:rsidRDefault="008E4006" w:rsidP="009D05B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2F" w:rsidRDefault="00A818D0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9D05BA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D05BA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05BA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подпункт «м»</w:t>
      </w:r>
      <w:r w:rsidR="009D05BA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 раздела</w:t>
      </w:r>
      <w:r w:rsidR="007C042F" w:rsidRP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05BA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9D05BA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9D05BA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9D05BA" w:rsidRDefault="009D05BA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ноября 2018 г</w:t>
      </w:r>
      <w:r w:rsidR="0052256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356</w:t>
      </w:r>
    </w:p>
    <w:p w:rsidR="0052256D" w:rsidRDefault="0052256D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256D" w:rsidRPr="009D05BA" w:rsidRDefault="0052256D" w:rsidP="0052256D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9D05BA" w:rsidRPr="009D05BA" w:rsidRDefault="009D05BA" w:rsidP="009D0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BA" w:rsidRPr="00BC2CA1" w:rsidRDefault="00BC2CA1" w:rsidP="00BC2C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A818D0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подпункте «м» </w:t>
      </w:r>
      <w:r w:rsidR="007C042F" w:rsidRPr="00BC2CA1">
        <w:rPr>
          <w:rFonts w:ascii="Times New Roman" w:eastAsia="Times New Roman" w:hAnsi="Times New Roman" w:cs="Times New Roman"/>
          <w:bCs/>
          <w:sz w:val="28"/>
          <w:szCs w:val="28"/>
        </w:rPr>
        <w:t>пункт</w:t>
      </w:r>
      <w:r w:rsidR="00A818D0" w:rsidRPr="00BC2C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C042F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5 раздела II Положения</w:t>
      </w:r>
      <w:r w:rsidR="00B34562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Министерстве финансо</w:t>
      </w:r>
      <w:r w:rsidR="007C042F" w:rsidRPr="00BC2CA1">
        <w:rPr>
          <w:rFonts w:ascii="Times New Roman" w:eastAsia="Times New Roman" w:hAnsi="Times New Roman" w:cs="Times New Roman"/>
          <w:bCs/>
          <w:sz w:val="28"/>
          <w:szCs w:val="28"/>
        </w:rPr>
        <w:t>в Республики Алтай, утвержденного</w:t>
      </w:r>
      <w:r w:rsidR="00B34562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Республики Алтай от 15 ноября 2018 г</w:t>
      </w:r>
      <w:r w:rsidR="008E1624" w:rsidRPr="00BC2CA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B34562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356 (Сборник законодательства Республики Алтай, 2018, № 160(166), № 161(167); 2019, № 162(168); 2020, № 172(178), №</w:t>
      </w:r>
      <w:r w:rsidR="00147B67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174(180)</w:t>
      </w:r>
      <w:r w:rsidR="00B34562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F729A" w:rsidRPr="00BC2CA1">
        <w:rPr>
          <w:rFonts w:ascii="Times New Roman" w:eastAsia="Times New Roman" w:hAnsi="Times New Roman" w:cs="Times New Roman"/>
          <w:bCs/>
          <w:sz w:val="28"/>
          <w:szCs w:val="28"/>
        </w:rPr>
        <w:t>№ 180(186),</w:t>
      </w:r>
      <w:r w:rsidR="00F918C6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2F729A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182(188)</w:t>
      </w:r>
      <w:r w:rsidR="00B34562" w:rsidRPr="00BC2C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18C6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2021, № 194(200)</w:t>
      </w:r>
      <w:r w:rsidR="00637002" w:rsidRPr="00BC2CA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818D0"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портал Республики Алтай в сети «Интернет»</w:t>
      </w:r>
      <w:r w:rsidRPr="00BC2CA1">
        <w:rPr>
          <w:rFonts w:ascii="Times New Roman" w:eastAsia="Times New Roman" w:hAnsi="Times New Roman" w:cs="Times New Roman"/>
          <w:bCs/>
          <w:sz w:val="28"/>
          <w:szCs w:val="28"/>
        </w:rPr>
        <w:t>: w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ww.altai-republic.ru, 2023, 27 марта),</w:t>
      </w:r>
      <w:r w:rsidRPr="00BC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18D0" w:rsidRPr="00BC2CA1">
        <w:rPr>
          <w:rFonts w:ascii="Times New Roman" w:eastAsia="Times New Roman" w:hAnsi="Times New Roman" w:cs="Times New Roman"/>
          <w:bCs/>
          <w:sz w:val="28"/>
          <w:szCs w:val="28"/>
        </w:rPr>
        <w:t>слово «администратора» заменить словами «ответственного исполнителя».</w:t>
      </w:r>
    </w:p>
    <w:p w:rsidR="00C6757F" w:rsidRDefault="008479FC" w:rsidP="00B3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479FC">
        <w:rPr>
          <w:rFonts w:ascii="Times New Roman" w:hAnsi="Times New Roman"/>
          <w:sz w:val="28"/>
          <w:szCs w:val="28"/>
          <w:lang w:eastAsia="ru-RU"/>
        </w:rPr>
        <w:t>Настоящее Постанов</w:t>
      </w:r>
      <w:r w:rsidR="0025784D">
        <w:rPr>
          <w:rFonts w:ascii="Times New Roman" w:hAnsi="Times New Roman"/>
          <w:sz w:val="28"/>
          <w:szCs w:val="28"/>
          <w:lang w:eastAsia="ru-RU"/>
        </w:rPr>
        <w:t xml:space="preserve">ление вступает в силу </w:t>
      </w:r>
      <w:r w:rsidR="008E1624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818D0">
        <w:rPr>
          <w:rFonts w:ascii="Times New Roman" w:hAnsi="Times New Roman"/>
          <w:sz w:val="28"/>
          <w:szCs w:val="28"/>
          <w:lang w:eastAsia="ru-RU"/>
        </w:rPr>
        <w:t>1</w:t>
      </w:r>
      <w:r w:rsidR="00147B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59A3">
        <w:rPr>
          <w:rFonts w:ascii="Times New Roman" w:hAnsi="Times New Roman"/>
          <w:sz w:val="28"/>
          <w:szCs w:val="28"/>
          <w:lang w:eastAsia="ru-RU"/>
        </w:rPr>
        <w:t>января</w:t>
      </w:r>
      <w:r w:rsidRPr="008479FC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818D0">
        <w:rPr>
          <w:rFonts w:ascii="Times New Roman" w:hAnsi="Times New Roman"/>
          <w:sz w:val="28"/>
          <w:szCs w:val="28"/>
          <w:lang w:eastAsia="ru-RU"/>
        </w:rPr>
        <w:t>24</w:t>
      </w:r>
      <w:r w:rsidR="00D159A3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8479FC">
        <w:rPr>
          <w:rFonts w:ascii="Times New Roman" w:hAnsi="Times New Roman"/>
          <w:sz w:val="28"/>
          <w:szCs w:val="28"/>
          <w:lang w:eastAsia="ru-RU"/>
        </w:rPr>
        <w:t>.</w:t>
      </w:r>
    </w:p>
    <w:p w:rsidR="00AC26D5" w:rsidRPr="009D05BA" w:rsidRDefault="00AC26D5" w:rsidP="009D0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FC" w:rsidRPr="009D05BA" w:rsidRDefault="008479FC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    Глава Республики Алтай, </w:t>
      </w:r>
    </w:p>
    <w:p w:rsidR="009D05BA" w:rsidRPr="009D05BA" w:rsidRDefault="009D05BA" w:rsidP="009D05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19345C" w:rsidRDefault="009D05BA" w:rsidP="009D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CE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О.Л. </w:t>
      </w:r>
      <w:proofErr w:type="spellStart"/>
      <w:r w:rsidR="006530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Хорохордин</w:t>
      </w:r>
      <w:proofErr w:type="spellEnd"/>
    </w:p>
    <w:p w:rsidR="001A4195" w:rsidRDefault="001A4195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0C" w:rsidRPr="0019345C" w:rsidRDefault="00532C0C" w:rsidP="001934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8D0" w:rsidRDefault="00A818D0">
      <w:pP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br w:type="page"/>
      </w:r>
    </w:p>
    <w:p w:rsidR="0019345C" w:rsidRPr="003454BA" w:rsidRDefault="0019345C" w:rsidP="00E94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>ПОЯСНИТЕЛЬНАЯ ЗАПИСКА</w:t>
      </w:r>
    </w:p>
    <w:p w:rsidR="0019345C" w:rsidRPr="003454BA" w:rsidRDefault="0019345C" w:rsidP="00E9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к проекту постановления Правительства Республики Алтай</w:t>
      </w:r>
    </w:p>
    <w:p w:rsidR="00291041" w:rsidRPr="00291041" w:rsidRDefault="0019345C" w:rsidP="0029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A818D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 внесении изменения</w:t>
      </w:r>
      <w:r w:rsidR="00A818D0" w:rsidRPr="00A818D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в подпункт «м» пункта</w:t>
      </w:r>
      <w:r w:rsidR="00291041" w:rsidRPr="00A818D0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</w:t>
      </w:r>
      <w:r w:rsidR="00291041" w:rsidRPr="0029104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5 раздела II Положения о Министерстве финансов Республики Алтай, утвержденного постановлением Правительства Республики Алтай </w:t>
      </w:r>
    </w:p>
    <w:p w:rsidR="0019345C" w:rsidRDefault="00291041" w:rsidP="00291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91041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от 15 ноября 2018 г. № 356</w:t>
      </w:r>
      <w:r w:rsidR="0019345C" w:rsidRPr="003454BA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19345C" w:rsidRPr="003454BA" w:rsidRDefault="0019345C" w:rsidP="00A90E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19345C" w:rsidRPr="000C5E72" w:rsidRDefault="0019345C" w:rsidP="00A90EA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19345C" w:rsidRPr="00532C0C" w:rsidRDefault="0019345C" w:rsidP="00DA2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нормотворческой деятельности выступает Правительство Республики Алтай. </w:t>
      </w: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Правительства Республики Алтай «</w:t>
      </w:r>
      <w:r w:rsidR="00A8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</w:t>
      </w:r>
      <w:r w:rsidR="00A818D0" w:rsidRPr="00A8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подпункт «м» пункта </w:t>
      </w:r>
      <w:r w:rsidR="00DA263E"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раздела II Положения о Министерстве финансов Республики Алтай, утвержденного постановлением Правительства Республики Алтай от 15 ноября 2018 г. № 356</w:t>
      </w:r>
      <w:r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(далее – проект постановления) разработан Министерством финансов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Алтай.</w:t>
      </w:r>
    </w:p>
    <w:p w:rsidR="00532C0C" w:rsidRPr="000507F1" w:rsidRDefault="00532C0C" w:rsidP="000507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принятия про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екта постановления является приведение Положения о Министерстве финансов Республики Алтай</w:t>
      </w:r>
      <w:r w:rsidR="00CF0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CF0AA3" w:rsidRPr="00532C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утвержденного постановлением Правительства Республики Алтай от 15 ноября 2018 г. № 356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Положение), </w:t>
      </w:r>
      <w:r w:rsidR="0025784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соответствие с постановлением</w:t>
      </w:r>
      <w:r w:rsidR="00050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07F1" w:rsidRPr="000507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Республи</w:t>
      </w:r>
      <w:r w:rsidR="00050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 Алтай от 22 июня 2023 г. № 248 </w:t>
      </w:r>
      <w:r w:rsidR="000507F1" w:rsidRPr="000507F1">
        <w:rPr>
          <w:rFonts w:ascii="Times New Roman" w:eastAsia="Times New Roman" w:hAnsi="Times New Roman" w:cs="Times New Roman"/>
          <w:sz w:val="28"/>
          <w:szCs w:val="28"/>
          <w:lang w:eastAsia="ar-SA"/>
        </w:rPr>
        <w:t>«О системе управления государс</w:t>
      </w:r>
      <w:r w:rsidR="00050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твенными программами Республики </w:t>
      </w:r>
      <w:r w:rsidR="000507F1" w:rsidRPr="000507F1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Алтай»</w:t>
      </w:r>
      <w:r w:rsidR="007242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2A2D" w:rsidRPr="007F701E" w:rsidRDefault="00532C0C" w:rsidP="007F7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</w:t>
      </w:r>
      <w:r w:rsidR="007F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проекта постановления является реализация положений постановления </w:t>
      </w:r>
      <w:r w:rsidR="007F701E" w:rsidRPr="007F70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Правительства Республики Алтай от 22 июня 2023 г. № 248 «О системе управления государственными программами Республики Алтай»</w:t>
      </w:r>
      <w:r w:rsidR="007F70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замены </w:t>
      </w:r>
      <w:r w:rsidR="002750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Положении </w:t>
      </w:r>
      <w:r w:rsidR="007F701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понятия</w:t>
      </w:r>
      <w:r w:rsidR="00DB2A2D" w:rsidRPr="00DB2A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«админ</w:t>
      </w:r>
      <w:r w:rsidR="00DB2A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истратор» </w:t>
      </w:r>
      <w:r w:rsidR="007F70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понятием</w:t>
      </w:r>
      <w:r w:rsidR="00DB2A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«ответственный </w:t>
      </w:r>
      <w:r w:rsidR="00DB2A2D" w:rsidRPr="00DB2A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исполнитель»</w:t>
      </w:r>
      <w:r w:rsidR="00DB2A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DB2A2D" w:rsidRPr="00DB2A2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32C0C" w:rsidRPr="00532C0C" w:rsidRDefault="00532C0C" w:rsidP="00DB2A2D">
      <w:pPr>
        <w:suppressAutoHyphens/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 основанием принятия проекта постановления являются:</w:t>
      </w:r>
    </w:p>
    <w:p w:rsidR="00532C0C" w:rsidRPr="00D5594C" w:rsidRDefault="00532C0C" w:rsidP="00D559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2750B6" w:rsidRPr="002750B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статьи 4, абзацы первый и пятый статьи 12</w:t>
      </w: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Конституционного закона Республики Алтай от 24 февраля 1998 г. № 2-4 «О Правительстве Республики Алтай», согласно которым </w:t>
      </w: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Правительство Республики Алтай:</w:t>
      </w:r>
    </w:p>
    <w:p w:rsidR="00532C0C" w:rsidRPr="00532C0C" w:rsidRDefault="00532C0C" w:rsidP="00532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исполнение </w:t>
      </w:r>
      <w:hyperlink r:id="rId7" w:history="1">
        <w:r w:rsidRPr="00532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8" w:history="1">
        <w:r w:rsidRPr="00532C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Алтай, законов и иных нормативных правовых актов Республики Алтай на территории Республики Алтай;</w:t>
      </w:r>
    </w:p>
    <w:p w:rsidR="00532C0C" w:rsidRPr="00532C0C" w:rsidRDefault="00532C0C" w:rsidP="00532C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руководит работой министерств и иных органов исполнительной власти и контролирует их деятельность;</w:t>
      </w:r>
    </w:p>
    <w:p w:rsidR="00532C0C" w:rsidRDefault="00532C0C" w:rsidP="00532C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утверждает положения о </w:t>
      </w:r>
      <w:r w:rsidR="003C2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министерствах;</w:t>
      </w:r>
    </w:p>
    <w:p w:rsidR="003C25FD" w:rsidRPr="003C25FD" w:rsidRDefault="007F701E" w:rsidP="003C25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3C25FD" w:rsidRPr="003C2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часть 1 статьи 11, часть 1 статьи 20 Закона Республики Алтай от 5 марта 2008 г. № 18-РЗ «О нормативных правовых актах Республики Алтай», в соответствии с которыми:</w:t>
      </w:r>
    </w:p>
    <w:p w:rsidR="003C25FD" w:rsidRPr="003C25FD" w:rsidRDefault="003C25FD" w:rsidP="003C25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2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7F701E" w:rsidRDefault="003C25FD" w:rsidP="003C25F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2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изменение нормативного правового акта оформляется нормативным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правовыми актами того же вида;</w:t>
      </w:r>
    </w:p>
    <w:p w:rsidR="00D5594C" w:rsidRDefault="007F701E" w:rsidP="007F70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D55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D559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 «в» пункта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94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Положения «</w:t>
      </w:r>
      <w:r w:rsidR="00D5594C" w:rsidRPr="006D78CB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системе управления государственными программами Республики Алтай</w:t>
      </w:r>
      <w:r w:rsidR="00277580">
        <w:rPr>
          <w:rFonts w:ascii="Times New Roman" w:eastAsia="Times New Roman" w:hAnsi="Times New Roman" w:cs="Times New Roman"/>
          <w:sz w:val="28"/>
          <w:szCs w:val="28"/>
          <w:lang w:eastAsia="ar-SA"/>
        </w:rPr>
        <w:t>», утвержденного п</w:t>
      </w:r>
      <w:bookmarkStart w:id="0" w:name="_GoBack"/>
      <w:bookmarkEnd w:id="0"/>
      <w:r w:rsidR="00D55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остановлением </w:t>
      </w:r>
      <w:r w:rsidR="00D5594C" w:rsidRPr="006D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Правительства Республики </w:t>
      </w:r>
      <w:r w:rsidR="00D5594C">
        <w:rPr>
          <w:rFonts w:ascii="Times New Roman" w:eastAsia="Times New Roman" w:hAnsi="Times New Roman" w:cs="Times New Roman"/>
          <w:sz w:val="28"/>
          <w:szCs w:val="28"/>
          <w:lang w:eastAsia="ar-SA"/>
        </w:rPr>
        <w:t>Алтай от 22 июня 2023 г. №</w:t>
      </w:r>
      <w:r w:rsidR="00D5594C" w:rsidRPr="006D78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248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которому </w:t>
      </w:r>
      <w:r w:rsidR="00D5594C" w:rsidRPr="006D78C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 государственной программы (комплексной программы) - исполнительный орган государственной власти Республики Алтай либо иной главный распорядитель средств республиканского бюджета Республики Алтай, определенный Правительством Республики Алтай ответственным за формирование и реализацию в целом государственной программы (комплексной программы) в составе перечня государственных программ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2C0C" w:rsidRPr="00532C0C" w:rsidRDefault="00532C0C" w:rsidP="00532C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проекту постановления проведена антикоррупционная экспертиза, по результатам которой положений, способствующих созданию условий для появления коррупции, не выявлено.</w:t>
      </w:r>
    </w:p>
    <w:p w:rsidR="00532C0C" w:rsidRPr="00532C0C" w:rsidRDefault="00532C0C" w:rsidP="00532C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принятием проекта постановления не потребуется признания утратившими силу, приостановления, изменения или принятия иных нормативных правовых актов Республики Алтай.</w:t>
      </w:r>
    </w:p>
    <w:p w:rsidR="00532C0C" w:rsidRPr="00532C0C" w:rsidRDefault="00532C0C" w:rsidP="00532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потребует расходов республиканского бюджета Республики Алтай.</w:t>
      </w:r>
    </w:p>
    <w:p w:rsidR="0019345C" w:rsidRDefault="0019345C" w:rsidP="003F3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A29" w:rsidRDefault="00515A29" w:rsidP="00A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0C" w:rsidRPr="009D05BA" w:rsidRDefault="00532C0C" w:rsidP="00A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0C" w:rsidRDefault="00532C0C" w:rsidP="00A90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19345C" w:rsidRPr="009D05BA" w:rsidRDefault="00532C0C" w:rsidP="00A90E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финансов Республики Алтай   </w:t>
      </w:r>
      <w:r w:rsidR="00AB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55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3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73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</w:t>
      </w:r>
      <w:proofErr w:type="spellEnd"/>
    </w:p>
    <w:p w:rsidR="0019345C" w:rsidRPr="009D05BA" w:rsidRDefault="0019345C" w:rsidP="00A90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345C" w:rsidRDefault="0019345C" w:rsidP="00A90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Default="0019345C" w:rsidP="00A90E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3DB" w:rsidRDefault="003323DB" w:rsidP="00736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A08" w:rsidRDefault="00736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 </w:t>
      </w:r>
    </w:p>
    <w:p w:rsidR="00CE61E1" w:rsidRDefault="0019345C" w:rsidP="00CE61E1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Республики Алтай «</w:t>
      </w:r>
      <w:r w:rsidR="00A818D0" w:rsidRPr="00A8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подпункт «м» пункта</w:t>
      </w:r>
      <w:r w:rsidR="00CE61E1" w:rsidRPr="00A8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5 раздела</w:t>
      </w:r>
      <w:r w:rsidR="00CE61E1" w:rsidRP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19345C" w:rsidRPr="009D05BA" w:rsidRDefault="00CE61E1" w:rsidP="00CE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ноября 2018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356</w:t>
      </w:r>
      <w:r w:rsidR="0019345C"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CE61E1" w:rsidRDefault="0019345C" w:rsidP="00CE6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Правительства Республики Алтай «</w:t>
      </w:r>
      <w:r w:rsidR="00A818D0" w:rsidRPr="00A81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подпункт «м» пункта </w:t>
      </w:r>
      <w:r w:rsidR="00CE61E1" w:rsidRPr="00CE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раздела II Положения о Министерстве финансов Республики Алтай, утвержденного постановлением </w:t>
      </w:r>
      <w:r w:rsidR="00CE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Республики Алтай </w:t>
      </w:r>
      <w:r w:rsidR="00CE61E1" w:rsidRPr="00CE6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 ноября 2018 г. № 356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 признания утратившими силу, приостановления, изменения</w:t>
      </w:r>
      <w:r w:rsidR="0069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принятия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Республики Алтай.</w:t>
      </w: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103" w:rsidRDefault="00676103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A" w:rsidRDefault="007E76FA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СПРАВКА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антикоррупционной экспертизы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постановления Правительства Республики Алтай</w:t>
      </w:r>
    </w:p>
    <w:p w:rsidR="00CE61E1" w:rsidRDefault="0019345C" w:rsidP="00CE61E1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18D0" w:rsidRPr="00A8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подпункт «м» пункта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5 раздела</w:t>
      </w:r>
      <w:r w:rsidR="00CE61E1" w:rsidRPr="007C04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Министерстве финансов Республики Алтай, утвержденно</w:t>
      </w:r>
      <w:r w:rsidR="00CE61E1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CE61E1"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постановлением Правительства Республики Алтай </w:t>
      </w:r>
    </w:p>
    <w:p w:rsidR="0019345C" w:rsidRPr="009D05BA" w:rsidRDefault="00CE61E1" w:rsidP="00CE6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>от 15 ноября 2018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D05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356</w:t>
      </w:r>
      <w:r w:rsidR="0019345C" w:rsidRPr="009D05B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CE61E1" w:rsidRDefault="0019345C" w:rsidP="00CE61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</w:t>
      </w:r>
      <w:r w:rsidRPr="00B6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Главы Республики Алтай, Председателя Правительства Республики Алтай и Правительства Республики Алтай и проектов нормативных правовых актов Республики Алтай, разрабатываемых исполнительными органами государственной власти Республики Алтай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Республики Алтай от 24 июня 2010 г</w:t>
      </w:r>
      <w:r w:rsidR="003323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125, Министерством финансов Республики Алтай проведена антикоррупционная экспертиза проекта постановления Правительства Республики Алтай «</w:t>
      </w:r>
      <w:r w:rsidR="00A818D0" w:rsidRPr="00A818D0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О внесении изменения в подпункт «м» пункта </w:t>
      </w:r>
      <w:r w:rsidR="00CE61E1" w:rsidRPr="00CE61E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5 раздела II Положения о Министерстве финансов Республики Алтай, утвержденного постановлением </w:t>
      </w:r>
      <w:r w:rsidR="00CE61E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Правительства Республики Алтай </w:t>
      </w:r>
      <w:r w:rsidR="00CE61E1" w:rsidRPr="00CE61E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от 15 ноября 2018 г. № 356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D0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D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которой </w:t>
      </w:r>
      <w:proofErr w:type="spellStart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4777B2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министра                      </w:t>
      </w:r>
      <w:r w:rsidR="0073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Г.В. </w:t>
      </w:r>
      <w:proofErr w:type="spellStart"/>
      <w:r w:rsidR="00736A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</w:t>
      </w:r>
      <w:proofErr w:type="spellEnd"/>
    </w:p>
    <w:p w:rsidR="0019345C" w:rsidRPr="009D05BA" w:rsidRDefault="0019345C" w:rsidP="001934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9345C" w:rsidRPr="009D05BA" w:rsidRDefault="0019345C" w:rsidP="00193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Default="0019345C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5" w:rsidRDefault="006936F5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A" w:rsidRDefault="007E76FA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7B2" w:rsidRDefault="004777B2" w:rsidP="0019345C">
      <w:pPr>
        <w:widowControl w:val="0"/>
        <w:tabs>
          <w:tab w:val="left" w:pos="3127"/>
        </w:tabs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5C" w:rsidRPr="009D05BA" w:rsidRDefault="0019345C" w:rsidP="0019345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 w:rsidRPr="009D05BA">
        <w:rPr>
          <w:rFonts w:ascii="Times New Roman" w:eastAsia="Times New Roman" w:hAnsi="Times New Roman" w:cs="Times New Roman"/>
          <w:szCs w:val="20"/>
          <w:lang w:eastAsia="ru-RU"/>
        </w:rPr>
        <w:t>Проверено:</w:t>
      </w:r>
    </w:p>
    <w:p w:rsidR="00D5594C" w:rsidRDefault="00D5594C" w:rsidP="00D5594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Ведущий специалист 1 разряда</w:t>
      </w:r>
    </w:p>
    <w:p w:rsidR="009D05BA" w:rsidRPr="00D5594C" w:rsidRDefault="00D5594C" w:rsidP="00D5594C">
      <w:pPr>
        <w:widowControl w:val="0"/>
        <w:autoSpaceDE w:val="0"/>
        <w:autoSpaceDN w:val="0"/>
        <w:spacing w:after="0" w:line="240" w:lineRule="auto"/>
        <w:ind w:left="-851" w:right="-144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Акчинова Р.С</w:t>
      </w:r>
      <w:r w:rsidR="00CE61E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19345C" w:rsidRPr="009D05BA">
        <w:rPr>
          <w:rFonts w:ascii="Times New Roman" w:eastAsia="Times New Roman" w:hAnsi="Times New Roman" w:cs="Times New Roman"/>
          <w:szCs w:val="20"/>
          <w:lang w:eastAsia="ru-RU"/>
        </w:rPr>
        <w:t xml:space="preserve"> _______</w:t>
      </w:r>
    </w:p>
    <w:sectPr w:rsidR="009D05BA" w:rsidRPr="00D5594C" w:rsidSect="00A90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142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D70" w:rsidRDefault="00B90BDF">
      <w:pPr>
        <w:spacing w:after="0" w:line="240" w:lineRule="auto"/>
      </w:pPr>
      <w:r>
        <w:separator/>
      </w:r>
    </w:p>
  </w:endnote>
  <w:endnote w:type="continuationSeparator" w:id="0">
    <w:p w:rsidR="00CA1D70" w:rsidRDefault="00B9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2775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2775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2775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D70" w:rsidRDefault="00B90BDF">
      <w:pPr>
        <w:spacing w:after="0" w:line="240" w:lineRule="auto"/>
      </w:pPr>
      <w:r>
        <w:separator/>
      </w:r>
    </w:p>
  </w:footnote>
  <w:footnote w:type="continuationSeparator" w:id="0">
    <w:p w:rsidR="00CA1D70" w:rsidRDefault="00B9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76" w:rsidRDefault="00317C0C" w:rsidP="00FB56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4D15">
      <w:rPr>
        <w:rStyle w:val="a5"/>
        <w:noProof/>
      </w:rPr>
      <w:t>2</w:t>
    </w:r>
    <w:r>
      <w:rPr>
        <w:rStyle w:val="a5"/>
      </w:rPr>
      <w:fldChar w:fldCharType="end"/>
    </w:r>
  </w:p>
  <w:p w:rsidR="00965576" w:rsidRDefault="002775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A7E" w:rsidRPr="00800A7E" w:rsidRDefault="00317C0C">
    <w:pPr>
      <w:pStyle w:val="a3"/>
      <w:jc w:val="center"/>
      <w:rPr>
        <w:sz w:val="28"/>
        <w:szCs w:val="28"/>
      </w:rPr>
    </w:pPr>
    <w:r w:rsidRPr="00800A7E">
      <w:rPr>
        <w:sz w:val="28"/>
        <w:szCs w:val="28"/>
      </w:rPr>
      <w:fldChar w:fldCharType="begin"/>
    </w:r>
    <w:r w:rsidRPr="00800A7E">
      <w:rPr>
        <w:sz w:val="28"/>
        <w:szCs w:val="28"/>
      </w:rPr>
      <w:instrText xml:space="preserve"> PAGE   \* MERGEFORMAT </w:instrText>
    </w:r>
    <w:r w:rsidRPr="00800A7E">
      <w:rPr>
        <w:sz w:val="28"/>
        <w:szCs w:val="28"/>
      </w:rPr>
      <w:fldChar w:fldCharType="separate"/>
    </w:r>
    <w:r w:rsidR="00277580">
      <w:rPr>
        <w:noProof/>
        <w:sz w:val="28"/>
        <w:szCs w:val="28"/>
      </w:rPr>
      <w:t>4</w:t>
    </w:r>
    <w:r w:rsidRPr="00800A7E">
      <w:rPr>
        <w:sz w:val="28"/>
        <w:szCs w:val="28"/>
      </w:rPr>
      <w:fldChar w:fldCharType="end"/>
    </w:r>
  </w:p>
  <w:p w:rsidR="00965576" w:rsidRDefault="002775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15" w:rsidRDefault="00104D15">
    <w:pPr>
      <w:pStyle w:val="a3"/>
      <w:jc w:val="center"/>
    </w:pPr>
  </w:p>
  <w:p w:rsidR="00EC7E12" w:rsidRDefault="002775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CCE"/>
    <w:multiLevelType w:val="hybridMultilevel"/>
    <w:tmpl w:val="690EB8BE"/>
    <w:lvl w:ilvl="0" w:tplc="DA4A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FB1BF4"/>
    <w:multiLevelType w:val="hybridMultilevel"/>
    <w:tmpl w:val="17F43C38"/>
    <w:lvl w:ilvl="0" w:tplc="E648F8C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6043444B"/>
    <w:multiLevelType w:val="hybridMultilevel"/>
    <w:tmpl w:val="8C76036C"/>
    <w:lvl w:ilvl="0" w:tplc="E06641A4">
      <w:start w:val="1"/>
      <w:numFmt w:val="decimal"/>
      <w:lvlText w:val="%1)"/>
      <w:lvlJc w:val="left"/>
      <w:pPr>
        <w:ind w:left="11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9BD4EB6"/>
    <w:multiLevelType w:val="hybridMultilevel"/>
    <w:tmpl w:val="CEB6C84A"/>
    <w:lvl w:ilvl="0" w:tplc="6590E5DC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FB"/>
    <w:rsid w:val="000007A1"/>
    <w:rsid w:val="00020712"/>
    <w:rsid w:val="000242F5"/>
    <w:rsid w:val="000427C0"/>
    <w:rsid w:val="000507F1"/>
    <w:rsid w:val="00071AFB"/>
    <w:rsid w:val="00084F80"/>
    <w:rsid w:val="0009102B"/>
    <w:rsid w:val="000E5A2E"/>
    <w:rsid w:val="00104D15"/>
    <w:rsid w:val="00126995"/>
    <w:rsid w:val="00147B67"/>
    <w:rsid w:val="00183F9D"/>
    <w:rsid w:val="0019345C"/>
    <w:rsid w:val="001A4195"/>
    <w:rsid w:val="001C2A32"/>
    <w:rsid w:val="001F0282"/>
    <w:rsid w:val="00205D26"/>
    <w:rsid w:val="002312A9"/>
    <w:rsid w:val="00253F1B"/>
    <w:rsid w:val="0025784D"/>
    <w:rsid w:val="00262E6F"/>
    <w:rsid w:val="002750B6"/>
    <w:rsid w:val="00277580"/>
    <w:rsid w:val="00291041"/>
    <w:rsid w:val="0029747A"/>
    <w:rsid w:val="002D2AF5"/>
    <w:rsid w:val="002D69F8"/>
    <w:rsid w:val="002E6B44"/>
    <w:rsid w:val="002E6F65"/>
    <w:rsid w:val="002F729A"/>
    <w:rsid w:val="00300C41"/>
    <w:rsid w:val="00317C0C"/>
    <w:rsid w:val="003323DB"/>
    <w:rsid w:val="00376A8B"/>
    <w:rsid w:val="00381649"/>
    <w:rsid w:val="003C25FD"/>
    <w:rsid w:val="003F37D1"/>
    <w:rsid w:val="004777B2"/>
    <w:rsid w:val="004B537A"/>
    <w:rsid w:val="00515A29"/>
    <w:rsid w:val="0052256D"/>
    <w:rsid w:val="00532C0C"/>
    <w:rsid w:val="0055716C"/>
    <w:rsid w:val="005A6B63"/>
    <w:rsid w:val="00637002"/>
    <w:rsid w:val="00653021"/>
    <w:rsid w:val="00676103"/>
    <w:rsid w:val="00683640"/>
    <w:rsid w:val="006936F5"/>
    <w:rsid w:val="006B1A6F"/>
    <w:rsid w:val="006D78CB"/>
    <w:rsid w:val="006F1185"/>
    <w:rsid w:val="006F1FF9"/>
    <w:rsid w:val="00724214"/>
    <w:rsid w:val="00726D65"/>
    <w:rsid w:val="00736A08"/>
    <w:rsid w:val="0078319D"/>
    <w:rsid w:val="007C042F"/>
    <w:rsid w:val="007C0B25"/>
    <w:rsid w:val="007E76FA"/>
    <w:rsid w:val="007F701E"/>
    <w:rsid w:val="008479FC"/>
    <w:rsid w:val="008814E0"/>
    <w:rsid w:val="0088402B"/>
    <w:rsid w:val="008A4972"/>
    <w:rsid w:val="008C4CEF"/>
    <w:rsid w:val="008D3519"/>
    <w:rsid w:val="008E1624"/>
    <w:rsid w:val="008E4006"/>
    <w:rsid w:val="008E75E2"/>
    <w:rsid w:val="00907ABE"/>
    <w:rsid w:val="009265EE"/>
    <w:rsid w:val="009413FB"/>
    <w:rsid w:val="0095621B"/>
    <w:rsid w:val="00994EE5"/>
    <w:rsid w:val="009B6CDE"/>
    <w:rsid w:val="009D05BA"/>
    <w:rsid w:val="009D7944"/>
    <w:rsid w:val="00A14606"/>
    <w:rsid w:val="00A21CDD"/>
    <w:rsid w:val="00A80369"/>
    <w:rsid w:val="00A818D0"/>
    <w:rsid w:val="00A847D2"/>
    <w:rsid w:val="00A90EAF"/>
    <w:rsid w:val="00AA5E2E"/>
    <w:rsid w:val="00AB6024"/>
    <w:rsid w:val="00AC26D5"/>
    <w:rsid w:val="00AD5059"/>
    <w:rsid w:val="00AE3DD4"/>
    <w:rsid w:val="00B01675"/>
    <w:rsid w:val="00B05406"/>
    <w:rsid w:val="00B27BAD"/>
    <w:rsid w:val="00B30A1D"/>
    <w:rsid w:val="00B34562"/>
    <w:rsid w:val="00B90BDF"/>
    <w:rsid w:val="00B961A5"/>
    <w:rsid w:val="00BA3E67"/>
    <w:rsid w:val="00BC2CA1"/>
    <w:rsid w:val="00BF6863"/>
    <w:rsid w:val="00C27CCF"/>
    <w:rsid w:val="00C311EF"/>
    <w:rsid w:val="00C56BA5"/>
    <w:rsid w:val="00C6757F"/>
    <w:rsid w:val="00C779B5"/>
    <w:rsid w:val="00C87A52"/>
    <w:rsid w:val="00C9196A"/>
    <w:rsid w:val="00CA1D70"/>
    <w:rsid w:val="00CE61E1"/>
    <w:rsid w:val="00CF0AA3"/>
    <w:rsid w:val="00D159A3"/>
    <w:rsid w:val="00D36461"/>
    <w:rsid w:val="00D5594C"/>
    <w:rsid w:val="00D93DB6"/>
    <w:rsid w:val="00DA263E"/>
    <w:rsid w:val="00DB2A2D"/>
    <w:rsid w:val="00DF0F0F"/>
    <w:rsid w:val="00E27DEC"/>
    <w:rsid w:val="00E9434A"/>
    <w:rsid w:val="00EB1977"/>
    <w:rsid w:val="00F36A34"/>
    <w:rsid w:val="00F45F26"/>
    <w:rsid w:val="00F918C6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E959"/>
  <w15:chartTrackingRefBased/>
  <w15:docId w15:val="{472B55D9-B570-4522-A2CE-DB1CFABD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D05BA"/>
    <w:rPr>
      <w:rFonts w:cs="Times New Roman"/>
    </w:rPr>
  </w:style>
  <w:style w:type="paragraph" w:styleId="a6">
    <w:name w:val="footer"/>
    <w:basedOn w:val="a"/>
    <w:link w:val="a7"/>
    <w:uiPriority w:val="99"/>
    <w:rsid w:val="009D05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D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4F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345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6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1864BBA61DE485F22CC5CB75D15E876D783AE38FA2B21972B40D9C580CAEF62C0A99FAEC68FC9D897239FC532412DQ7r7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1864BBA61DE485F22D251A13142E472D4DAA630A87371982115819AD99AA833C6FFCAF49280D5DE8920Q9rD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Могильникова Елена Геннадьевна</dc:creator>
  <cp:keywords/>
  <dc:description/>
  <cp:lastModifiedBy>Акчинова Руслана Сергеевна</cp:lastModifiedBy>
  <cp:revision>10</cp:revision>
  <cp:lastPrinted>2023-08-22T11:12:00Z</cp:lastPrinted>
  <dcterms:created xsi:type="dcterms:W3CDTF">2023-08-17T02:55:00Z</dcterms:created>
  <dcterms:modified xsi:type="dcterms:W3CDTF">2023-08-22T11:12:00Z</dcterms:modified>
</cp:coreProperties>
</file>