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1842FE"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23</w:t>
            </w:r>
            <w:r w:rsidR="00560576">
              <w:rPr>
                <w:rFonts w:ascii="Times New Roman" w:hAnsi="Times New Roman" w:cs="Times New Roman"/>
                <w:b/>
                <w:sz w:val="28"/>
                <w:szCs w:val="28"/>
              </w:rPr>
              <w:t>.10</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31</w:t>
            </w:r>
            <w:r w:rsidR="00560576">
              <w:rPr>
                <w:rFonts w:ascii="Times New Roman" w:hAnsi="Times New Roman" w:cs="Times New Roman"/>
                <w:b/>
                <w:sz w:val="28"/>
                <w:szCs w:val="28"/>
              </w:rPr>
              <w:t>.10</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331D3" w:rsidRPr="004331D3" w:rsidRDefault="004331D3" w:rsidP="004331D3">
            <w:pPr>
              <w:spacing w:after="0" w:line="240" w:lineRule="auto"/>
              <w:jc w:val="both"/>
              <w:rPr>
                <w:rFonts w:ascii="Times New Roman" w:hAnsi="Times New Roman" w:cs="Times New Roman"/>
                <w:b/>
                <w:sz w:val="28"/>
                <w:szCs w:val="28"/>
              </w:rPr>
            </w:pPr>
            <w:r w:rsidRPr="004331D3">
              <w:rPr>
                <w:rFonts w:ascii="Times New Roman" w:hAnsi="Times New Roman" w:cs="Times New Roman"/>
                <w:b/>
                <w:sz w:val="28"/>
                <w:szCs w:val="28"/>
              </w:rPr>
              <w:t xml:space="preserve">Постановление Правительства РФ </w:t>
            </w:r>
            <w:r w:rsidR="00BA0499">
              <w:rPr>
                <w:rFonts w:ascii="Times New Roman" w:hAnsi="Times New Roman" w:cs="Times New Roman"/>
                <w:b/>
                <w:sz w:val="28"/>
                <w:szCs w:val="28"/>
              </w:rPr>
              <w:t>от 24.10.2023 №</w:t>
            </w:r>
            <w:r w:rsidRPr="004331D3">
              <w:rPr>
                <w:rFonts w:ascii="Times New Roman" w:hAnsi="Times New Roman" w:cs="Times New Roman"/>
                <w:b/>
                <w:sz w:val="28"/>
                <w:szCs w:val="28"/>
              </w:rPr>
              <w:t xml:space="preserve"> 1768</w:t>
            </w:r>
          </w:p>
          <w:p w:rsidR="00327BD8" w:rsidRDefault="00BA0499" w:rsidP="004331D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331D3" w:rsidRPr="004331D3">
              <w:rPr>
                <w:rFonts w:ascii="Times New Roman" w:hAnsi="Times New Roman" w:cs="Times New Roman"/>
                <w:b/>
                <w:sz w:val="28"/>
                <w:szCs w:val="28"/>
              </w:rPr>
              <w:t xml:space="preserve">Об утверждении Правил предоставления и распределения в 2023 году иных межбюджетных трансфертов из федерального бюджета бюджетам субъектов Российской Федерации в целях </w:t>
            </w:r>
            <w:proofErr w:type="spellStart"/>
            <w:r w:rsidR="004331D3" w:rsidRPr="004331D3">
              <w:rPr>
                <w:rFonts w:ascii="Times New Roman" w:hAnsi="Times New Roman" w:cs="Times New Roman"/>
                <w:b/>
                <w:sz w:val="28"/>
                <w:szCs w:val="28"/>
              </w:rPr>
              <w:t>софинансирования</w:t>
            </w:r>
            <w:proofErr w:type="spellEnd"/>
            <w:r w:rsidR="004331D3" w:rsidRPr="004331D3">
              <w:rPr>
                <w:rFonts w:ascii="Times New Roman" w:hAnsi="Times New Roman" w:cs="Times New Roman"/>
                <w:b/>
                <w:sz w:val="28"/>
                <w:szCs w:val="28"/>
              </w:rPr>
              <w:t xml:space="preserve">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в рамках реализации федерального проекта </w:t>
            </w:r>
            <w:r>
              <w:rPr>
                <w:rFonts w:ascii="Times New Roman" w:hAnsi="Times New Roman" w:cs="Times New Roman"/>
                <w:b/>
                <w:sz w:val="28"/>
                <w:szCs w:val="28"/>
              </w:rPr>
              <w:t>«</w:t>
            </w:r>
            <w:r w:rsidR="004331D3" w:rsidRPr="004331D3">
              <w:rPr>
                <w:rFonts w:ascii="Times New Roman" w:hAnsi="Times New Roman" w:cs="Times New Roman"/>
                <w:b/>
                <w:sz w:val="28"/>
                <w:szCs w:val="28"/>
              </w:rPr>
              <w:t>Борьба с сахарным диабетом</w:t>
            </w:r>
            <w:r>
              <w:rPr>
                <w:rFonts w:ascii="Times New Roman" w:hAnsi="Times New Roman" w:cs="Times New Roman"/>
                <w:b/>
                <w:sz w:val="28"/>
                <w:szCs w:val="28"/>
              </w:rPr>
              <w:t>»</w:t>
            </w:r>
          </w:p>
          <w:p w:rsidR="00265C13" w:rsidRPr="004331D3" w:rsidRDefault="00265C13" w:rsidP="004331D3">
            <w:pPr>
              <w:spacing w:after="0" w:line="240" w:lineRule="auto"/>
              <w:jc w:val="both"/>
              <w:rPr>
                <w:rFonts w:ascii="Times New Roman" w:hAnsi="Times New Roman" w:cs="Times New Roman"/>
                <w:b/>
                <w:sz w:val="28"/>
                <w:szCs w:val="28"/>
              </w:rPr>
            </w:pPr>
            <w:r w:rsidRPr="00265C13">
              <w:rPr>
                <w:rFonts w:ascii="Times New Roman" w:hAnsi="Times New Roman" w:cs="Times New Roman"/>
                <w:b/>
                <w:sz w:val="28"/>
                <w:szCs w:val="28"/>
              </w:rPr>
              <w:t>Начало действия документа - 07.11.2023.</w:t>
            </w:r>
          </w:p>
          <w:p w:rsidR="004331D3" w:rsidRPr="004331D3"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 xml:space="preserve">Установлены порядок и условия предоставления в 2023 году иных межбюджетных трансфертов на </w:t>
            </w:r>
            <w:proofErr w:type="spellStart"/>
            <w:r w:rsidRPr="004331D3">
              <w:rPr>
                <w:rFonts w:ascii="Times New Roman" w:hAnsi="Times New Roman" w:cs="Times New Roman"/>
                <w:sz w:val="28"/>
                <w:szCs w:val="28"/>
              </w:rPr>
              <w:t>софинансирование</w:t>
            </w:r>
            <w:proofErr w:type="spellEnd"/>
            <w:r w:rsidRPr="004331D3">
              <w:rPr>
                <w:rFonts w:ascii="Times New Roman" w:hAnsi="Times New Roman" w:cs="Times New Roman"/>
                <w:sz w:val="28"/>
                <w:szCs w:val="28"/>
              </w:rPr>
              <w:t xml:space="preserve"> расходных обязательств субъектов РФ в рамках реализации федерального проекта </w:t>
            </w:r>
            <w:r w:rsidR="00BA0499">
              <w:rPr>
                <w:rFonts w:ascii="Times New Roman" w:hAnsi="Times New Roman" w:cs="Times New Roman"/>
                <w:sz w:val="28"/>
                <w:szCs w:val="28"/>
              </w:rPr>
              <w:t>«</w:t>
            </w:r>
            <w:r w:rsidRPr="004331D3">
              <w:rPr>
                <w:rFonts w:ascii="Times New Roman" w:hAnsi="Times New Roman" w:cs="Times New Roman"/>
                <w:sz w:val="28"/>
                <w:szCs w:val="28"/>
              </w:rPr>
              <w:t>Борьба с сахарным диабетом</w:t>
            </w:r>
            <w:r w:rsidR="00BA0499">
              <w:rPr>
                <w:rFonts w:ascii="Times New Roman" w:hAnsi="Times New Roman" w:cs="Times New Roman"/>
                <w:sz w:val="28"/>
                <w:szCs w:val="28"/>
              </w:rPr>
              <w:t>»</w:t>
            </w:r>
            <w:r>
              <w:rPr>
                <w:rFonts w:ascii="Times New Roman" w:hAnsi="Times New Roman" w:cs="Times New Roman"/>
                <w:sz w:val="28"/>
                <w:szCs w:val="28"/>
              </w:rPr>
              <w:t>.</w:t>
            </w:r>
          </w:p>
          <w:p w:rsidR="004331D3" w:rsidRPr="004331D3"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Результатом предоставления иного межбюджетного трансферта является количество дооснащенных (переоснащенных) в отчетном году медицинских организаций медицинскими изделиями.</w:t>
            </w:r>
          </w:p>
          <w:p w:rsidR="004331D3" w:rsidRPr="00612248"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 xml:space="preserve">Определены в числе прочего критерии отбора субъектов РФ, порядок расчета размера предоставляемого межбюджетного трансферта, порядок расчета поправочного коэффициента, корректирующего размер межбюджетного трансферта, порядок расчета </w:t>
            </w:r>
            <w:r w:rsidRPr="004331D3">
              <w:rPr>
                <w:rFonts w:ascii="Times New Roman" w:hAnsi="Times New Roman" w:cs="Times New Roman"/>
                <w:sz w:val="28"/>
                <w:szCs w:val="28"/>
              </w:rPr>
              <w:lastRenderedPageBreak/>
              <w:t xml:space="preserve">индекса, отражающего уровень </w:t>
            </w:r>
            <w:proofErr w:type="spellStart"/>
            <w:r w:rsidRPr="004331D3">
              <w:rPr>
                <w:rFonts w:ascii="Times New Roman" w:hAnsi="Times New Roman" w:cs="Times New Roman"/>
                <w:sz w:val="28"/>
                <w:szCs w:val="28"/>
              </w:rPr>
              <w:t>недостижения</w:t>
            </w:r>
            <w:proofErr w:type="spellEnd"/>
            <w:r w:rsidRPr="004331D3">
              <w:rPr>
                <w:rFonts w:ascii="Times New Roman" w:hAnsi="Times New Roman" w:cs="Times New Roman"/>
                <w:sz w:val="28"/>
                <w:szCs w:val="28"/>
              </w:rPr>
              <w:t xml:space="preserve"> результата предоставления межбюджетного трансферта.</w:t>
            </w:r>
          </w:p>
        </w:tc>
        <w:tc>
          <w:tcPr>
            <w:tcW w:w="3409" w:type="dxa"/>
            <w:tcBorders>
              <w:top w:val="single" w:sz="4" w:space="0" w:color="000000"/>
              <w:left w:val="single" w:sz="4" w:space="0" w:color="000000"/>
              <w:bottom w:val="single" w:sz="4" w:space="0" w:color="000000"/>
              <w:right w:val="single" w:sz="4" w:space="0" w:color="000000"/>
            </w:tcBorders>
          </w:tcPr>
          <w:p w:rsidR="00612248" w:rsidRPr="004128C3" w:rsidRDefault="003F23C8" w:rsidP="00252086">
            <w:pPr>
              <w:spacing w:after="0" w:line="240" w:lineRule="auto"/>
              <w:jc w:val="center"/>
              <w:rPr>
                <w:rFonts w:ascii="Times New Roman" w:hAnsi="Times New Roman" w:cs="Times New Roman"/>
                <w:b/>
                <w:sz w:val="28"/>
                <w:szCs w:val="28"/>
              </w:rPr>
            </w:pPr>
            <w:r w:rsidRPr="003F23C8">
              <w:rPr>
                <w:rFonts w:ascii="Times New Roman" w:hAnsi="Times New Roman" w:cs="Times New Roman"/>
                <w:b/>
                <w:sz w:val="28"/>
                <w:szCs w:val="28"/>
              </w:rPr>
              <w:lastRenderedPageBreak/>
              <w:t>Для сведения</w:t>
            </w:r>
          </w:p>
        </w:tc>
      </w:tr>
      <w:tr w:rsidR="00CB43C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B43C8" w:rsidRPr="001000FF" w:rsidRDefault="00CB43C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331D3" w:rsidRPr="004331D3" w:rsidRDefault="004331D3" w:rsidP="004331D3">
            <w:pPr>
              <w:spacing w:after="0" w:line="240" w:lineRule="auto"/>
              <w:jc w:val="both"/>
              <w:rPr>
                <w:rFonts w:ascii="Times New Roman" w:hAnsi="Times New Roman" w:cs="Times New Roman"/>
                <w:b/>
                <w:sz w:val="28"/>
                <w:szCs w:val="28"/>
              </w:rPr>
            </w:pPr>
            <w:r w:rsidRPr="004331D3">
              <w:rPr>
                <w:rFonts w:ascii="Times New Roman" w:hAnsi="Times New Roman" w:cs="Times New Roman"/>
                <w:b/>
                <w:sz w:val="28"/>
                <w:szCs w:val="28"/>
              </w:rPr>
              <w:t xml:space="preserve">Постановление Правительства РФ от 24.10.2023 </w:t>
            </w:r>
            <w:r w:rsidR="00BA0499">
              <w:rPr>
                <w:rFonts w:ascii="Times New Roman" w:hAnsi="Times New Roman" w:cs="Times New Roman"/>
                <w:b/>
                <w:sz w:val="28"/>
                <w:szCs w:val="28"/>
              </w:rPr>
              <w:t>№</w:t>
            </w:r>
            <w:r w:rsidRPr="004331D3">
              <w:rPr>
                <w:rFonts w:ascii="Times New Roman" w:hAnsi="Times New Roman" w:cs="Times New Roman"/>
                <w:b/>
                <w:sz w:val="28"/>
                <w:szCs w:val="28"/>
              </w:rPr>
              <w:t xml:space="preserve"> 1769</w:t>
            </w:r>
          </w:p>
          <w:p w:rsidR="004331D3" w:rsidRDefault="00BA0499" w:rsidP="004331D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331D3" w:rsidRPr="004331D3">
              <w:rPr>
                <w:rFonts w:ascii="Times New Roman" w:hAnsi="Times New Roman" w:cs="Times New Roman"/>
                <w:b/>
                <w:sz w:val="28"/>
                <w:szCs w:val="28"/>
              </w:rPr>
              <w:t xml:space="preserve">Об утверждении Правил предоставления и распределения в 2023 году иных межбюджетных трансфертов из федерального бюджета бюджетам субъектов Российской Федерации в целях </w:t>
            </w:r>
            <w:proofErr w:type="spellStart"/>
            <w:r w:rsidR="004331D3" w:rsidRPr="004331D3">
              <w:rPr>
                <w:rFonts w:ascii="Times New Roman" w:hAnsi="Times New Roman" w:cs="Times New Roman"/>
                <w:b/>
                <w:sz w:val="28"/>
                <w:szCs w:val="28"/>
              </w:rPr>
              <w:t>софинансирования</w:t>
            </w:r>
            <w:proofErr w:type="spellEnd"/>
            <w:r w:rsidR="004331D3" w:rsidRPr="004331D3">
              <w:rPr>
                <w:rFonts w:ascii="Times New Roman" w:hAnsi="Times New Roman" w:cs="Times New Roman"/>
                <w:b/>
                <w:sz w:val="28"/>
                <w:szCs w:val="28"/>
              </w:rPr>
              <w:t xml:space="preserve"> в полном объеме расходных обязательств субъектов Российской Федерации, возникающих при реализации мероприятий по созданию (развитию) и оснащению (дооснащению) региональных эндокринологических центров и школ для пациентов с сахарным диабетом в рамках реализации федерального проекта </w:t>
            </w:r>
            <w:r>
              <w:rPr>
                <w:rFonts w:ascii="Times New Roman" w:hAnsi="Times New Roman" w:cs="Times New Roman"/>
                <w:b/>
                <w:sz w:val="28"/>
                <w:szCs w:val="28"/>
              </w:rPr>
              <w:t>«</w:t>
            </w:r>
            <w:r w:rsidR="004331D3" w:rsidRPr="004331D3">
              <w:rPr>
                <w:rFonts w:ascii="Times New Roman" w:hAnsi="Times New Roman" w:cs="Times New Roman"/>
                <w:b/>
                <w:sz w:val="28"/>
                <w:szCs w:val="28"/>
              </w:rPr>
              <w:t>Борьба с сахарным диабетом</w:t>
            </w:r>
            <w:r>
              <w:rPr>
                <w:rFonts w:ascii="Times New Roman" w:hAnsi="Times New Roman" w:cs="Times New Roman"/>
                <w:b/>
                <w:sz w:val="28"/>
                <w:szCs w:val="28"/>
              </w:rPr>
              <w:t>»</w:t>
            </w:r>
          </w:p>
          <w:p w:rsidR="00265C13" w:rsidRPr="004331D3" w:rsidRDefault="00265C13" w:rsidP="004331D3">
            <w:pPr>
              <w:spacing w:after="0" w:line="240" w:lineRule="auto"/>
              <w:jc w:val="both"/>
              <w:rPr>
                <w:rFonts w:ascii="Times New Roman" w:hAnsi="Times New Roman" w:cs="Times New Roman"/>
                <w:b/>
                <w:sz w:val="28"/>
                <w:szCs w:val="28"/>
              </w:rPr>
            </w:pPr>
            <w:r w:rsidRPr="00265C13">
              <w:rPr>
                <w:rFonts w:ascii="Times New Roman" w:hAnsi="Times New Roman" w:cs="Times New Roman"/>
                <w:b/>
                <w:sz w:val="28"/>
                <w:szCs w:val="28"/>
              </w:rPr>
              <w:t>Начало действия документа - 07.11.2023.</w:t>
            </w:r>
          </w:p>
          <w:p w:rsidR="004331D3" w:rsidRPr="004331D3"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 xml:space="preserve">Установлены порядок и условия предоставления иных межбюджетных трансфертов бюджетам субъектов РФ в целях </w:t>
            </w:r>
            <w:proofErr w:type="spellStart"/>
            <w:r w:rsidRPr="004331D3">
              <w:rPr>
                <w:rFonts w:ascii="Times New Roman" w:hAnsi="Times New Roman" w:cs="Times New Roman"/>
                <w:sz w:val="28"/>
                <w:szCs w:val="28"/>
              </w:rPr>
              <w:t>софинансирования</w:t>
            </w:r>
            <w:proofErr w:type="spellEnd"/>
            <w:r w:rsidRPr="004331D3">
              <w:rPr>
                <w:rFonts w:ascii="Times New Roman" w:hAnsi="Times New Roman" w:cs="Times New Roman"/>
                <w:sz w:val="28"/>
                <w:szCs w:val="28"/>
              </w:rPr>
              <w:t xml:space="preserve"> их расходных обязательств по созданию региональных эндокринологических центров и школ для пациентов с сахарным диабетом</w:t>
            </w:r>
            <w:r>
              <w:rPr>
                <w:rFonts w:ascii="Times New Roman" w:hAnsi="Times New Roman" w:cs="Times New Roman"/>
                <w:sz w:val="28"/>
                <w:szCs w:val="28"/>
              </w:rPr>
              <w:t>.</w:t>
            </w:r>
          </w:p>
          <w:p w:rsidR="004331D3" w:rsidRPr="00CB43C8"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Определены в числе прочего критерии отбора субъектов РФ, порядок заключения соглашения о предоставлении иного межбюджетного трансферта между Минздравом России и высшим исполнительным органом субъекта РФ, порядок расчета размера предоставляемого межбюджетного трансферта, а также поправочного коэффициента, корректирующего его размер.</w:t>
            </w:r>
          </w:p>
        </w:tc>
        <w:tc>
          <w:tcPr>
            <w:tcW w:w="3409" w:type="dxa"/>
            <w:tcBorders>
              <w:top w:val="single" w:sz="4" w:space="0" w:color="000000"/>
              <w:left w:val="single" w:sz="4" w:space="0" w:color="000000"/>
              <w:bottom w:val="single" w:sz="4" w:space="0" w:color="000000"/>
              <w:right w:val="single" w:sz="4" w:space="0" w:color="000000"/>
            </w:tcBorders>
          </w:tcPr>
          <w:p w:rsidR="00CB43C8" w:rsidRPr="00634E46" w:rsidRDefault="003F23C8" w:rsidP="007E5258">
            <w:pPr>
              <w:spacing w:after="0" w:line="240" w:lineRule="auto"/>
              <w:jc w:val="center"/>
              <w:rPr>
                <w:rFonts w:ascii="Times New Roman" w:hAnsi="Times New Roman" w:cs="Times New Roman"/>
                <w:b/>
                <w:sz w:val="28"/>
                <w:szCs w:val="28"/>
              </w:rPr>
            </w:pPr>
            <w:r w:rsidRPr="003F23C8">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12248" w:rsidRDefault="00F71DFC" w:rsidP="009F21F3">
            <w:pPr>
              <w:spacing w:after="0" w:line="240" w:lineRule="auto"/>
              <w:jc w:val="both"/>
              <w:rPr>
                <w:rFonts w:ascii="Times New Roman" w:hAnsi="Times New Roman" w:cs="Times New Roman"/>
                <w:b/>
                <w:sz w:val="28"/>
                <w:szCs w:val="28"/>
              </w:rPr>
            </w:pPr>
            <w:r w:rsidRPr="00F71DFC">
              <w:rPr>
                <w:rFonts w:ascii="Times New Roman" w:hAnsi="Times New Roman" w:cs="Times New Roman"/>
                <w:b/>
                <w:sz w:val="28"/>
                <w:szCs w:val="28"/>
              </w:rPr>
              <w:t xml:space="preserve">Постановление Правительства РФ от 24.10.2023 </w:t>
            </w:r>
            <w:r w:rsidR="00BA0499">
              <w:rPr>
                <w:rFonts w:ascii="Times New Roman" w:hAnsi="Times New Roman" w:cs="Times New Roman"/>
                <w:b/>
                <w:sz w:val="28"/>
                <w:szCs w:val="28"/>
              </w:rPr>
              <w:t>№</w:t>
            </w:r>
            <w:r w:rsidRPr="00F71DFC">
              <w:rPr>
                <w:rFonts w:ascii="Times New Roman" w:hAnsi="Times New Roman" w:cs="Times New Roman"/>
                <w:b/>
                <w:sz w:val="28"/>
                <w:szCs w:val="28"/>
              </w:rPr>
              <w:t xml:space="preserve"> 1775 </w:t>
            </w:r>
            <w:r w:rsidR="00BA0499">
              <w:rPr>
                <w:rFonts w:ascii="Times New Roman" w:hAnsi="Times New Roman" w:cs="Times New Roman"/>
                <w:b/>
                <w:sz w:val="28"/>
                <w:szCs w:val="28"/>
              </w:rPr>
              <w:t>«</w:t>
            </w:r>
            <w:r w:rsidRPr="00F71DFC">
              <w:rPr>
                <w:rFonts w:ascii="Times New Roman" w:hAnsi="Times New Roman" w:cs="Times New Roman"/>
                <w:b/>
                <w:sz w:val="28"/>
                <w:szCs w:val="28"/>
              </w:rPr>
              <w:t>О внесении изменений в некоторые акты Правительства Российской Федерации</w:t>
            </w:r>
            <w:r w:rsidR="00BA0499">
              <w:rPr>
                <w:rFonts w:ascii="Times New Roman" w:hAnsi="Times New Roman" w:cs="Times New Roman"/>
                <w:b/>
                <w:sz w:val="28"/>
                <w:szCs w:val="28"/>
              </w:rPr>
              <w:t>»</w:t>
            </w:r>
          </w:p>
          <w:p w:rsidR="00F90F41" w:rsidRDefault="00F90F41" w:rsidP="009F21F3">
            <w:pPr>
              <w:spacing w:after="0" w:line="240" w:lineRule="auto"/>
              <w:jc w:val="both"/>
              <w:rPr>
                <w:rFonts w:ascii="Times New Roman" w:hAnsi="Times New Roman" w:cs="Times New Roman"/>
                <w:b/>
                <w:sz w:val="28"/>
                <w:szCs w:val="28"/>
              </w:rPr>
            </w:pPr>
            <w:r w:rsidRPr="00F90F41">
              <w:rPr>
                <w:rFonts w:ascii="Times New Roman" w:hAnsi="Times New Roman" w:cs="Times New Roman"/>
                <w:b/>
                <w:sz w:val="28"/>
                <w:szCs w:val="28"/>
              </w:rPr>
              <w:t>Начало действия документа - 02.11.2023.</w:t>
            </w:r>
          </w:p>
          <w:p w:rsidR="00F90F41" w:rsidRPr="00F90F41" w:rsidRDefault="00F90F41" w:rsidP="00F90F41">
            <w:pPr>
              <w:spacing w:after="0" w:line="240" w:lineRule="auto"/>
              <w:jc w:val="both"/>
              <w:rPr>
                <w:rFonts w:ascii="Times New Roman" w:hAnsi="Times New Roman" w:cs="Times New Roman"/>
                <w:sz w:val="28"/>
                <w:szCs w:val="28"/>
              </w:rPr>
            </w:pPr>
            <w:r w:rsidRPr="00F90F41">
              <w:rPr>
                <w:rFonts w:ascii="Times New Roman" w:hAnsi="Times New Roman" w:cs="Times New Roman"/>
                <w:sz w:val="28"/>
                <w:szCs w:val="28"/>
              </w:rPr>
              <w:t xml:space="preserve">Внесены изменения в порядок предоставления субсидий бюджетам субъектов РФ на </w:t>
            </w:r>
            <w:proofErr w:type="spellStart"/>
            <w:r w:rsidRPr="00F90F41">
              <w:rPr>
                <w:rFonts w:ascii="Times New Roman" w:hAnsi="Times New Roman" w:cs="Times New Roman"/>
                <w:sz w:val="28"/>
                <w:szCs w:val="28"/>
              </w:rPr>
              <w:t>софинансирование</w:t>
            </w:r>
            <w:proofErr w:type="spellEnd"/>
            <w:r w:rsidRPr="00F90F41">
              <w:rPr>
                <w:rFonts w:ascii="Times New Roman" w:hAnsi="Times New Roman" w:cs="Times New Roman"/>
                <w:sz w:val="28"/>
                <w:szCs w:val="28"/>
              </w:rPr>
              <w:t xml:space="preserve"> мероприятий по строительству, реконструкции очистных сооружений водопроводно-канализационного хозяйства, а также объектов питьевого водоснабжения.</w:t>
            </w:r>
          </w:p>
          <w:p w:rsidR="00F90F41" w:rsidRPr="00750535" w:rsidRDefault="00F90F41" w:rsidP="00F90F41">
            <w:pPr>
              <w:spacing w:after="0" w:line="240" w:lineRule="auto"/>
              <w:jc w:val="both"/>
              <w:rPr>
                <w:rFonts w:ascii="Times New Roman" w:hAnsi="Times New Roman" w:cs="Times New Roman"/>
                <w:b/>
                <w:sz w:val="28"/>
                <w:szCs w:val="28"/>
              </w:rPr>
            </w:pPr>
            <w:r w:rsidRPr="00F90F41">
              <w:rPr>
                <w:rFonts w:ascii="Times New Roman" w:hAnsi="Times New Roman" w:cs="Times New Roman"/>
                <w:sz w:val="28"/>
                <w:szCs w:val="28"/>
              </w:rPr>
              <w:t xml:space="preserve">В числе прочего уточняются критерии отбора субъектов РФ для предоставления субсидии, уточняется перечень документов, представляемых субъектом РФ одновременно с заявкой </w:t>
            </w:r>
            <w:r w:rsidRPr="00F90F41">
              <w:rPr>
                <w:rFonts w:ascii="Times New Roman" w:hAnsi="Times New Roman" w:cs="Times New Roman"/>
                <w:sz w:val="28"/>
                <w:szCs w:val="28"/>
              </w:rPr>
              <w:lastRenderedPageBreak/>
              <w:t>на получение субсидии, устанавливается порядок распределения между субъектами РФ не распределенного объема субсидий, корректируется порядок оценки эффективности использования субсидии.</w:t>
            </w:r>
          </w:p>
        </w:tc>
        <w:tc>
          <w:tcPr>
            <w:tcW w:w="3409" w:type="dxa"/>
            <w:tcBorders>
              <w:top w:val="single" w:sz="4" w:space="0" w:color="000000"/>
              <w:left w:val="single" w:sz="4" w:space="0" w:color="000000"/>
              <w:bottom w:val="single" w:sz="4" w:space="0" w:color="000000"/>
              <w:right w:val="single" w:sz="4" w:space="0" w:color="000000"/>
            </w:tcBorders>
          </w:tcPr>
          <w:p w:rsidR="00612248" w:rsidRDefault="003F23C8" w:rsidP="00CD7045">
            <w:pPr>
              <w:spacing w:after="0" w:line="240" w:lineRule="auto"/>
              <w:jc w:val="center"/>
              <w:rPr>
                <w:rFonts w:ascii="Times New Roman" w:hAnsi="Times New Roman" w:cs="Times New Roman"/>
                <w:b/>
                <w:sz w:val="28"/>
                <w:szCs w:val="28"/>
              </w:rPr>
            </w:pPr>
            <w:r w:rsidRPr="003F23C8">
              <w:rPr>
                <w:rFonts w:ascii="Times New Roman" w:hAnsi="Times New Roman" w:cs="Times New Roman"/>
                <w:b/>
                <w:sz w:val="28"/>
                <w:szCs w:val="28"/>
              </w:rPr>
              <w:lastRenderedPageBreak/>
              <w:t>Для сведения</w:t>
            </w:r>
          </w:p>
        </w:tc>
      </w:tr>
      <w:tr w:rsidR="00EA0E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A0E31" w:rsidRPr="001000FF" w:rsidRDefault="00EA0E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49C9" w:rsidRPr="003149C9" w:rsidRDefault="003149C9" w:rsidP="003149C9">
            <w:pPr>
              <w:spacing w:after="0" w:line="240" w:lineRule="auto"/>
              <w:jc w:val="both"/>
              <w:rPr>
                <w:rFonts w:ascii="Times New Roman" w:hAnsi="Times New Roman" w:cs="Times New Roman"/>
                <w:b/>
                <w:sz w:val="28"/>
                <w:szCs w:val="28"/>
              </w:rPr>
            </w:pPr>
            <w:r w:rsidRPr="003149C9">
              <w:rPr>
                <w:rFonts w:ascii="Times New Roman" w:hAnsi="Times New Roman" w:cs="Times New Roman"/>
                <w:b/>
                <w:sz w:val="28"/>
                <w:szCs w:val="28"/>
              </w:rPr>
              <w:t xml:space="preserve">Постановление Правительства РФ от 27.10.2023 </w:t>
            </w:r>
            <w:r w:rsidR="00BA0499">
              <w:rPr>
                <w:rFonts w:ascii="Times New Roman" w:hAnsi="Times New Roman" w:cs="Times New Roman"/>
                <w:b/>
                <w:sz w:val="28"/>
                <w:szCs w:val="28"/>
              </w:rPr>
              <w:t>№</w:t>
            </w:r>
            <w:r w:rsidRPr="003149C9">
              <w:rPr>
                <w:rFonts w:ascii="Times New Roman" w:hAnsi="Times New Roman" w:cs="Times New Roman"/>
                <w:b/>
                <w:sz w:val="28"/>
                <w:szCs w:val="28"/>
              </w:rPr>
              <w:t xml:space="preserve"> 1796</w:t>
            </w:r>
          </w:p>
          <w:p w:rsidR="002E6DA9" w:rsidRDefault="00BA0499" w:rsidP="003149C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149C9" w:rsidRPr="003149C9">
              <w:rPr>
                <w:rFonts w:ascii="Times New Roman" w:hAnsi="Times New Roman" w:cs="Times New Roman"/>
                <w:b/>
                <w:sz w:val="28"/>
                <w:szCs w:val="28"/>
              </w:rPr>
              <w:t xml:space="preserve">О внесении изменений в постановление Правительства Российской Федерации от 23 июня 2016 г. </w:t>
            </w:r>
            <w:r>
              <w:rPr>
                <w:rFonts w:ascii="Times New Roman" w:hAnsi="Times New Roman" w:cs="Times New Roman"/>
                <w:b/>
                <w:sz w:val="28"/>
                <w:szCs w:val="28"/>
              </w:rPr>
              <w:t>№</w:t>
            </w:r>
            <w:r w:rsidR="003149C9" w:rsidRPr="003149C9">
              <w:rPr>
                <w:rFonts w:ascii="Times New Roman" w:hAnsi="Times New Roman" w:cs="Times New Roman"/>
                <w:b/>
                <w:sz w:val="28"/>
                <w:szCs w:val="28"/>
              </w:rPr>
              <w:t xml:space="preserve"> 574</w:t>
            </w:r>
            <w:r>
              <w:rPr>
                <w:rFonts w:ascii="Times New Roman" w:hAnsi="Times New Roman" w:cs="Times New Roman"/>
                <w:b/>
                <w:sz w:val="28"/>
                <w:szCs w:val="28"/>
              </w:rPr>
              <w:t>»</w:t>
            </w:r>
          </w:p>
          <w:p w:rsidR="00265C13" w:rsidRPr="003149C9" w:rsidRDefault="00265C13" w:rsidP="003149C9">
            <w:pPr>
              <w:spacing w:after="0" w:line="240" w:lineRule="auto"/>
              <w:jc w:val="both"/>
              <w:rPr>
                <w:rFonts w:ascii="Times New Roman" w:hAnsi="Times New Roman" w:cs="Times New Roman"/>
                <w:b/>
                <w:sz w:val="28"/>
                <w:szCs w:val="28"/>
              </w:rPr>
            </w:pPr>
            <w:r w:rsidRPr="00265C13">
              <w:rPr>
                <w:rFonts w:ascii="Times New Roman" w:hAnsi="Times New Roman" w:cs="Times New Roman"/>
                <w:b/>
                <w:sz w:val="28"/>
                <w:szCs w:val="28"/>
              </w:rPr>
              <w:t>Начало действия документа - 04.11.2023.</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Уточнены общие требования к методике прогнозирования поступлений доходов в бюджеты бюджетной системы РФ</w:t>
            </w:r>
            <w:r>
              <w:rPr>
                <w:rFonts w:ascii="Times New Roman" w:hAnsi="Times New Roman" w:cs="Times New Roman"/>
                <w:sz w:val="28"/>
                <w:szCs w:val="28"/>
              </w:rPr>
              <w:t>.</w:t>
            </w:r>
          </w:p>
          <w:p w:rsidR="003149C9" w:rsidRPr="00456E24"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В частности, установлены отдельные требования к расчету прогнозируемого объема доходов от госпошлины, сборов за пользование объектами животного мира и водных биоресурсов, торгового и утилизационного сборов.</w:t>
            </w:r>
          </w:p>
        </w:tc>
        <w:tc>
          <w:tcPr>
            <w:tcW w:w="3409" w:type="dxa"/>
            <w:tcBorders>
              <w:top w:val="single" w:sz="4" w:space="0" w:color="000000"/>
              <w:left w:val="single" w:sz="4" w:space="0" w:color="000000"/>
              <w:bottom w:val="single" w:sz="4" w:space="0" w:color="000000"/>
              <w:right w:val="single" w:sz="4" w:space="0" w:color="000000"/>
            </w:tcBorders>
          </w:tcPr>
          <w:p w:rsidR="00EA0E31" w:rsidRDefault="00252086" w:rsidP="004128C3">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рассмотрения</w:t>
            </w:r>
          </w:p>
        </w:tc>
      </w:tr>
      <w:tr w:rsidR="00FD22D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FD22D6" w:rsidRPr="001000FF" w:rsidRDefault="00FD22D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FD22D6" w:rsidRDefault="00FD22D6" w:rsidP="003149C9">
            <w:pPr>
              <w:spacing w:after="0" w:line="240" w:lineRule="auto"/>
              <w:jc w:val="both"/>
              <w:rPr>
                <w:rFonts w:ascii="Times New Roman" w:hAnsi="Times New Roman" w:cs="Times New Roman"/>
                <w:b/>
                <w:sz w:val="28"/>
                <w:szCs w:val="28"/>
              </w:rPr>
            </w:pPr>
            <w:r w:rsidRPr="00FD22D6">
              <w:rPr>
                <w:rFonts w:ascii="Times New Roman" w:hAnsi="Times New Roman" w:cs="Times New Roman"/>
                <w:b/>
                <w:sz w:val="28"/>
                <w:szCs w:val="28"/>
              </w:rPr>
              <w:t xml:space="preserve">Распоряжение Правительства РФ от 24.10.2023 </w:t>
            </w:r>
            <w:r w:rsidR="00BA0499">
              <w:rPr>
                <w:rFonts w:ascii="Times New Roman" w:hAnsi="Times New Roman" w:cs="Times New Roman"/>
                <w:b/>
                <w:sz w:val="28"/>
                <w:szCs w:val="28"/>
              </w:rPr>
              <w:t>№</w:t>
            </w:r>
            <w:r w:rsidR="00D96F20">
              <w:rPr>
                <w:rFonts w:ascii="Times New Roman" w:hAnsi="Times New Roman" w:cs="Times New Roman"/>
                <w:b/>
                <w:sz w:val="28"/>
                <w:szCs w:val="28"/>
              </w:rPr>
              <w:t xml:space="preserve"> 2956-р «</w:t>
            </w:r>
            <w:r w:rsidRPr="00FD22D6">
              <w:rPr>
                <w:rFonts w:ascii="Times New Roman" w:hAnsi="Times New Roman" w:cs="Times New Roman"/>
                <w:b/>
                <w:sz w:val="28"/>
                <w:szCs w:val="28"/>
              </w:rPr>
              <w:t xml:space="preserve">Об утверждении распределения в 2023 году иных межбюджетных трансфертов из федерального бюджета бюджетам субъектов Российской Федерации в целях </w:t>
            </w:r>
            <w:proofErr w:type="spellStart"/>
            <w:r w:rsidRPr="00FD22D6">
              <w:rPr>
                <w:rFonts w:ascii="Times New Roman" w:hAnsi="Times New Roman" w:cs="Times New Roman"/>
                <w:b/>
                <w:sz w:val="28"/>
                <w:szCs w:val="28"/>
              </w:rPr>
              <w:t>софинансирования</w:t>
            </w:r>
            <w:proofErr w:type="spellEnd"/>
            <w:r w:rsidRPr="00FD22D6">
              <w:rPr>
                <w:rFonts w:ascii="Times New Roman" w:hAnsi="Times New Roman" w:cs="Times New Roman"/>
                <w:b/>
                <w:sz w:val="28"/>
                <w:szCs w:val="28"/>
              </w:rPr>
              <w:t xml:space="preserve">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в рамках реализации федерального проекта </w:t>
            </w:r>
            <w:r w:rsidR="00BA0499">
              <w:rPr>
                <w:rFonts w:ascii="Times New Roman" w:hAnsi="Times New Roman" w:cs="Times New Roman"/>
                <w:b/>
                <w:sz w:val="28"/>
                <w:szCs w:val="28"/>
              </w:rPr>
              <w:t>«</w:t>
            </w:r>
            <w:r w:rsidRPr="00FD22D6">
              <w:rPr>
                <w:rFonts w:ascii="Times New Roman" w:hAnsi="Times New Roman" w:cs="Times New Roman"/>
                <w:b/>
                <w:sz w:val="28"/>
                <w:szCs w:val="28"/>
              </w:rPr>
              <w:t>Борьба с сахарным диабетом</w:t>
            </w:r>
            <w:r w:rsidR="00BA0499">
              <w:rPr>
                <w:rFonts w:ascii="Times New Roman" w:hAnsi="Times New Roman" w:cs="Times New Roman"/>
                <w:b/>
                <w:sz w:val="28"/>
                <w:szCs w:val="28"/>
              </w:rPr>
              <w:t>»</w:t>
            </w:r>
          </w:p>
          <w:p w:rsidR="00FD22D6" w:rsidRDefault="00FD22D6" w:rsidP="003149C9">
            <w:pPr>
              <w:spacing w:after="0" w:line="240" w:lineRule="auto"/>
              <w:jc w:val="both"/>
              <w:rPr>
                <w:rFonts w:ascii="Times New Roman" w:hAnsi="Times New Roman" w:cs="Times New Roman"/>
                <w:b/>
                <w:sz w:val="28"/>
                <w:szCs w:val="28"/>
              </w:rPr>
            </w:pPr>
            <w:r w:rsidRPr="00FD22D6">
              <w:rPr>
                <w:rFonts w:ascii="Times New Roman" w:hAnsi="Times New Roman" w:cs="Times New Roman"/>
                <w:b/>
                <w:sz w:val="28"/>
                <w:szCs w:val="28"/>
              </w:rPr>
              <w:t>Начало действия документа - 24.10.2023.</w:t>
            </w:r>
          </w:p>
          <w:p w:rsidR="00FD22D6" w:rsidRPr="00FD22D6" w:rsidRDefault="00FD22D6" w:rsidP="003149C9">
            <w:pPr>
              <w:spacing w:after="0" w:line="240" w:lineRule="auto"/>
              <w:jc w:val="both"/>
              <w:rPr>
                <w:rFonts w:ascii="Times New Roman" w:hAnsi="Times New Roman" w:cs="Times New Roman"/>
                <w:sz w:val="28"/>
                <w:szCs w:val="28"/>
              </w:rPr>
            </w:pPr>
            <w:r w:rsidRPr="00FD22D6">
              <w:rPr>
                <w:rFonts w:ascii="Times New Roman" w:hAnsi="Times New Roman" w:cs="Times New Roman"/>
                <w:sz w:val="28"/>
                <w:szCs w:val="28"/>
              </w:rPr>
              <w:t xml:space="preserve">Утверждено распределение иных межбюджетных трансфертов, предоставляемых в 2023 году из федерального бюджета бюджетам субъектов Российской Федерации в целях </w:t>
            </w:r>
            <w:proofErr w:type="spellStart"/>
            <w:r w:rsidRPr="00FD22D6">
              <w:rPr>
                <w:rFonts w:ascii="Times New Roman" w:hAnsi="Times New Roman" w:cs="Times New Roman"/>
                <w:sz w:val="28"/>
                <w:szCs w:val="28"/>
              </w:rPr>
              <w:t>софинансирования</w:t>
            </w:r>
            <w:proofErr w:type="spellEnd"/>
            <w:r w:rsidRPr="00FD22D6">
              <w:rPr>
                <w:rFonts w:ascii="Times New Roman" w:hAnsi="Times New Roman" w:cs="Times New Roman"/>
                <w:sz w:val="28"/>
                <w:szCs w:val="28"/>
              </w:rPr>
              <w:t xml:space="preserve">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w:t>
            </w:r>
            <w:r w:rsidRPr="00FD22D6">
              <w:rPr>
                <w:rFonts w:ascii="Times New Roman" w:hAnsi="Times New Roman" w:cs="Times New Roman"/>
                <w:sz w:val="28"/>
                <w:szCs w:val="28"/>
              </w:rPr>
              <w:lastRenderedPageBreak/>
              <w:t xml:space="preserve">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в рамках реализации федерального проекта </w:t>
            </w:r>
            <w:r w:rsidR="00BA0499">
              <w:rPr>
                <w:rFonts w:ascii="Times New Roman" w:hAnsi="Times New Roman" w:cs="Times New Roman"/>
                <w:sz w:val="28"/>
                <w:szCs w:val="28"/>
              </w:rPr>
              <w:t>«</w:t>
            </w:r>
            <w:r w:rsidRPr="00FD22D6">
              <w:rPr>
                <w:rFonts w:ascii="Times New Roman" w:hAnsi="Times New Roman" w:cs="Times New Roman"/>
                <w:sz w:val="28"/>
                <w:szCs w:val="28"/>
              </w:rPr>
              <w:t>Борьба с сахарным диабетом</w:t>
            </w:r>
            <w:r w:rsidR="00BA0499">
              <w:rPr>
                <w:rFonts w:ascii="Times New Roman" w:hAnsi="Times New Roman" w:cs="Times New Roman"/>
                <w:sz w:val="28"/>
                <w:szCs w:val="28"/>
              </w:rPr>
              <w:t>»</w:t>
            </w:r>
            <w:r w:rsidRPr="00FD22D6">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FD22D6" w:rsidRPr="009F596F" w:rsidRDefault="00252086" w:rsidP="004128C3">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lastRenderedPageBreak/>
              <w:t>Для сведения</w:t>
            </w:r>
          </w:p>
        </w:tc>
      </w:tr>
      <w:tr w:rsidR="009F596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F596F" w:rsidRPr="001000FF" w:rsidRDefault="009F596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49C9" w:rsidRPr="003149C9" w:rsidRDefault="003149C9" w:rsidP="003149C9">
            <w:pPr>
              <w:spacing w:after="0" w:line="240" w:lineRule="auto"/>
              <w:jc w:val="both"/>
              <w:rPr>
                <w:rFonts w:ascii="Times New Roman" w:hAnsi="Times New Roman" w:cs="Times New Roman"/>
                <w:b/>
                <w:sz w:val="28"/>
                <w:szCs w:val="28"/>
              </w:rPr>
            </w:pPr>
            <w:r w:rsidRPr="003149C9">
              <w:rPr>
                <w:rFonts w:ascii="Times New Roman" w:hAnsi="Times New Roman" w:cs="Times New Roman"/>
                <w:b/>
                <w:sz w:val="28"/>
                <w:szCs w:val="28"/>
              </w:rPr>
              <w:t xml:space="preserve">Распоряжение Правительства РФ от 24.10.2023 </w:t>
            </w:r>
            <w:r w:rsidR="00BA0499">
              <w:rPr>
                <w:rFonts w:ascii="Times New Roman" w:hAnsi="Times New Roman" w:cs="Times New Roman"/>
                <w:b/>
                <w:sz w:val="28"/>
                <w:szCs w:val="28"/>
              </w:rPr>
              <w:t>№</w:t>
            </w:r>
            <w:r w:rsidRPr="003149C9">
              <w:rPr>
                <w:rFonts w:ascii="Times New Roman" w:hAnsi="Times New Roman" w:cs="Times New Roman"/>
                <w:b/>
                <w:sz w:val="28"/>
                <w:szCs w:val="28"/>
              </w:rPr>
              <w:t xml:space="preserve"> 2958-р</w:t>
            </w:r>
          </w:p>
          <w:p w:rsidR="00327BD8" w:rsidRDefault="00D96F20" w:rsidP="003149C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149C9" w:rsidRPr="003149C9">
              <w:rPr>
                <w:rFonts w:ascii="Times New Roman" w:hAnsi="Times New Roman" w:cs="Times New Roman"/>
                <w:b/>
                <w:sz w:val="28"/>
                <w:szCs w:val="28"/>
              </w:rPr>
              <w:t>Об утверждении Стратегии повышения финансовой грамотности и формирования ф</w:t>
            </w:r>
            <w:r>
              <w:rPr>
                <w:rFonts w:ascii="Times New Roman" w:hAnsi="Times New Roman" w:cs="Times New Roman"/>
                <w:b/>
                <w:sz w:val="28"/>
                <w:szCs w:val="28"/>
              </w:rPr>
              <w:t>инансовой культуры до 2030 года»</w:t>
            </w:r>
          </w:p>
          <w:p w:rsidR="003149C9" w:rsidRPr="003149C9" w:rsidRDefault="003149C9" w:rsidP="003149C9">
            <w:pPr>
              <w:spacing w:after="0" w:line="240" w:lineRule="auto"/>
              <w:jc w:val="both"/>
              <w:rPr>
                <w:rFonts w:ascii="Times New Roman" w:hAnsi="Times New Roman" w:cs="Times New Roman"/>
                <w:b/>
                <w:sz w:val="28"/>
                <w:szCs w:val="28"/>
              </w:rPr>
            </w:pPr>
            <w:r w:rsidRPr="003149C9">
              <w:rPr>
                <w:rFonts w:ascii="Times New Roman" w:hAnsi="Times New Roman" w:cs="Times New Roman"/>
                <w:b/>
                <w:sz w:val="28"/>
                <w:szCs w:val="28"/>
              </w:rPr>
              <w:t>Начало действия документа - 01.01.2024.</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Утверждена новая Стратегия повышения финансовой грамотности и формирования финансовой культуры населения до 2030 года</w:t>
            </w:r>
            <w:r>
              <w:rPr>
                <w:rFonts w:ascii="Times New Roman" w:hAnsi="Times New Roman" w:cs="Times New Roman"/>
                <w:sz w:val="28"/>
                <w:szCs w:val="28"/>
              </w:rPr>
              <w:t>.</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Документ определяет приоритеты, цели, задачи и инструменты их достижения на период до 2030 года в сфере повышения финансовой грамотности и формирования финансовой культуры граждан, укрепления системы финансового образования и просвещения, обеспечения прав и интересов потребителей финансовых услуг, финансовой безопасности граждан.</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Цель Стратегии - формирование к 2030 году у большинства российских граждан ключевых элементов финансовой культуры, способствующих финансовому благополучию гражданина, семьи и общества.</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 xml:space="preserve">В качестве задач Стратегии обозначены, в частности, расширение положительного опыта использования гражданами финансовых продуктов и услуг; обеспечение финансовой безопасности, в том числе финансовой </w:t>
            </w:r>
            <w:proofErr w:type="spellStart"/>
            <w:r w:rsidRPr="003149C9">
              <w:rPr>
                <w:rFonts w:ascii="Times New Roman" w:hAnsi="Times New Roman" w:cs="Times New Roman"/>
                <w:sz w:val="28"/>
                <w:szCs w:val="28"/>
              </w:rPr>
              <w:t>кибербезопасности</w:t>
            </w:r>
            <w:proofErr w:type="spellEnd"/>
            <w:r w:rsidRPr="003149C9">
              <w:rPr>
                <w:rFonts w:ascii="Times New Roman" w:hAnsi="Times New Roman" w:cs="Times New Roman"/>
                <w:sz w:val="28"/>
                <w:szCs w:val="28"/>
              </w:rPr>
              <w:t>; формирование доверительного отношения граждан к финансовому рынку и финансовым институтам и др.</w:t>
            </w:r>
          </w:p>
          <w:p w:rsidR="003149C9" w:rsidRPr="003149C9"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Основной результат реализации Стратегии - повышение уровня финансовой грамотности и финансовой культуры, отраженное в умении пользоваться платежными инструментами, планировании и регулярном формировании дополнительных накоплений к будущей пенсии, использовании полагающихся по закону льгот и социальных выплат, умении безопасно пользоваться цифровыми финансовыми технологиями и иных характеристиках.</w:t>
            </w:r>
          </w:p>
          <w:p w:rsidR="003149C9" w:rsidRPr="009F596F" w:rsidRDefault="003149C9" w:rsidP="003149C9">
            <w:pPr>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 xml:space="preserve">Настоящее распоряжение вступает в силу с 1 января 2024 года. В период 2017 - 2023 годов повышение финансовой грамотности осуществлялось в рамках Стратегии, утвержденной распоряжением Правительства от 25 сентября 2017 г. </w:t>
            </w:r>
            <w:r w:rsidR="00BA0499">
              <w:rPr>
                <w:rFonts w:ascii="Times New Roman" w:hAnsi="Times New Roman" w:cs="Times New Roman"/>
                <w:sz w:val="28"/>
                <w:szCs w:val="28"/>
              </w:rPr>
              <w:t>№</w:t>
            </w:r>
            <w:r w:rsidRPr="003149C9">
              <w:rPr>
                <w:rFonts w:ascii="Times New Roman" w:hAnsi="Times New Roman" w:cs="Times New Roman"/>
                <w:sz w:val="28"/>
                <w:szCs w:val="28"/>
              </w:rPr>
              <w:t xml:space="preserve"> 2039-р.</w:t>
            </w:r>
          </w:p>
        </w:tc>
        <w:tc>
          <w:tcPr>
            <w:tcW w:w="3409" w:type="dxa"/>
            <w:tcBorders>
              <w:top w:val="single" w:sz="4" w:space="0" w:color="000000"/>
              <w:left w:val="single" w:sz="4" w:space="0" w:color="000000"/>
              <w:bottom w:val="single" w:sz="4" w:space="0" w:color="000000"/>
              <w:right w:val="single" w:sz="4" w:space="0" w:color="000000"/>
            </w:tcBorders>
          </w:tcPr>
          <w:p w:rsidR="009F596F" w:rsidRPr="00646B4F" w:rsidRDefault="003F23C8" w:rsidP="004128C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027C5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27C52" w:rsidRPr="001000FF" w:rsidRDefault="00027C5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27C52" w:rsidRDefault="00027C52" w:rsidP="003149C9">
            <w:pPr>
              <w:spacing w:after="0" w:line="240" w:lineRule="auto"/>
              <w:jc w:val="both"/>
              <w:rPr>
                <w:rFonts w:ascii="Times New Roman" w:hAnsi="Times New Roman" w:cs="Times New Roman"/>
                <w:b/>
                <w:sz w:val="28"/>
                <w:szCs w:val="28"/>
              </w:rPr>
            </w:pPr>
            <w:r w:rsidRPr="00027C52">
              <w:rPr>
                <w:rFonts w:ascii="Times New Roman" w:hAnsi="Times New Roman" w:cs="Times New Roman"/>
                <w:b/>
                <w:sz w:val="28"/>
                <w:szCs w:val="28"/>
              </w:rPr>
              <w:t xml:space="preserve">Распоряжение Правительства РФ от 27.10.2023 </w:t>
            </w:r>
            <w:r w:rsidR="00BA0499">
              <w:rPr>
                <w:rFonts w:ascii="Times New Roman" w:hAnsi="Times New Roman" w:cs="Times New Roman"/>
                <w:b/>
                <w:sz w:val="28"/>
                <w:szCs w:val="28"/>
              </w:rPr>
              <w:t>№</w:t>
            </w:r>
            <w:r w:rsidR="00D96F20">
              <w:rPr>
                <w:rFonts w:ascii="Times New Roman" w:hAnsi="Times New Roman" w:cs="Times New Roman"/>
                <w:b/>
                <w:sz w:val="28"/>
                <w:szCs w:val="28"/>
              </w:rPr>
              <w:t xml:space="preserve"> 3003-р «</w:t>
            </w:r>
            <w:r w:rsidRPr="00027C52">
              <w:rPr>
                <w:rFonts w:ascii="Times New Roman" w:hAnsi="Times New Roman" w:cs="Times New Roman"/>
                <w:b/>
                <w:sz w:val="28"/>
                <w:szCs w:val="28"/>
              </w:rPr>
              <w:t>Об утверждении изменений в распределение субвенций на оплату жилищно-коммунальных услуг отдельным категориям граждан бюджетам субъектов Российской Федерации и бюджету города Байконура на 2023 год и на плановый период 2024</w:t>
            </w:r>
            <w:r w:rsidR="00D96F20">
              <w:rPr>
                <w:rFonts w:ascii="Times New Roman" w:hAnsi="Times New Roman" w:cs="Times New Roman"/>
                <w:b/>
                <w:sz w:val="28"/>
                <w:szCs w:val="28"/>
              </w:rPr>
              <w:t xml:space="preserve"> и 2025 годов в части 2023 года»</w:t>
            </w:r>
          </w:p>
          <w:p w:rsidR="00027C52" w:rsidRDefault="00027C52" w:rsidP="003149C9">
            <w:pPr>
              <w:spacing w:after="0" w:line="240" w:lineRule="auto"/>
              <w:jc w:val="both"/>
              <w:rPr>
                <w:rFonts w:ascii="Times New Roman" w:hAnsi="Times New Roman" w:cs="Times New Roman"/>
                <w:b/>
                <w:sz w:val="28"/>
                <w:szCs w:val="28"/>
              </w:rPr>
            </w:pPr>
            <w:r w:rsidRPr="00027C52">
              <w:rPr>
                <w:rFonts w:ascii="Times New Roman" w:hAnsi="Times New Roman" w:cs="Times New Roman"/>
                <w:b/>
                <w:sz w:val="28"/>
                <w:szCs w:val="28"/>
              </w:rPr>
              <w:t>Начало действия документа - 27.10.2023.</w:t>
            </w:r>
          </w:p>
          <w:p w:rsidR="00027C52" w:rsidRPr="00027C52" w:rsidRDefault="00027C52" w:rsidP="003149C9">
            <w:pPr>
              <w:spacing w:after="0" w:line="240" w:lineRule="auto"/>
              <w:jc w:val="both"/>
              <w:rPr>
                <w:rFonts w:ascii="Times New Roman" w:hAnsi="Times New Roman" w:cs="Times New Roman"/>
                <w:sz w:val="28"/>
                <w:szCs w:val="28"/>
              </w:rPr>
            </w:pPr>
            <w:r w:rsidRPr="00027C52">
              <w:rPr>
                <w:rFonts w:ascii="Times New Roman" w:hAnsi="Times New Roman" w:cs="Times New Roman"/>
                <w:sz w:val="28"/>
                <w:szCs w:val="28"/>
              </w:rPr>
              <w:t>Утверждены изменения, которые вносятся в распределение субвенций на оплату жилищно-коммунальных услуг отдельным категориям граждан бюджетам субъектов Российской Федерации и бюджету города Байконура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027C52" w:rsidRPr="009F596F" w:rsidRDefault="00252086" w:rsidP="004128C3">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сведения</w:t>
            </w:r>
          </w:p>
        </w:tc>
      </w:tr>
      <w:tr w:rsidR="00027C5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27C52" w:rsidRPr="001000FF" w:rsidRDefault="00027C5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27C52" w:rsidRDefault="00027C52" w:rsidP="003149C9">
            <w:pPr>
              <w:spacing w:after="0" w:line="240" w:lineRule="auto"/>
              <w:jc w:val="both"/>
              <w:rPr>
                <w:rFonts w:ascii="Times New Roman" w:hAnsi="Times New Roman" w:cs="Times New Roman"/>
                <w:b/>
                <w:sz w:val="28"/>
                <w:szCs w:val="28"/>
              </w:rPr>
            </w:pPr>
            <w:r w:rsidRPr="00027C52">
              <w:rPr>
                <w:rFonts w:ascii="Times New Roman" w:hAnsi="Times New Roman" w:cs="Times New Roman"/>
                <w:b/>
                <w:sz w:val="28"/>
                <w:szCs w:val="28"/>
              </w:rPr>
              <w:t xml:space="preserve">Распоряжение Правительства РФ от 27.10.2023 </w:t>
            </w:r>
            <w:r w:rsidR="00BA0499">
              <w:rPr>
                <w:rFonts w:ascii="Times New Roman" w:hAnsi="Times New Roman" w:cs="Times New Roman"/>
                <w:b/>
                <w:sz w:val="28"/>
                <w:szCs w:val="28"/>
              </w:rPr>
              <w:t>№</w:t>
            </w:r>
            <w:r w:rsidR="00D96F20">
              <w:rPr>
                <w:rFonts w:ascii="Times New Roman" w:hAnsi="Times New Roman" w:cs="Times New Roman"/>
                <w:b/>
                <w:sz w:val="28"/>
                <w:szCs w:val="28"/>
              </w:rPr>
              <w:t xml:space="preserve"> 3006-р «</w:t>
            </w:r>
            <w:r w:rsidRPr="00027C52">
              <w:rPr>
                <w:rFonts w:ascii="Times New Roman" w:hAnsi="Times New Roman" w:cs="Times New Roman"/>
                <w:b/>
                <w:sz w:val="28"/>
                <w:szCs w:val="28"/>
              </w:rPr>
              <w:t>О выделении в 2023 году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территориях Украины, а также на территориях субъектов РФ, на которых введены максимальный и средний уровни реагирования, вынужд</w:t>
            </w:r>
            <w:r w:rsidR="00D96F20">
              <w:rPr>
                <w:rFonts w:ascii="Times New Roman" w:hAnsi="Times New Roman" w:cs="Times New Roman"/>
                <w:b/>
                <w:sz w:val="28"/>
                <w:szCs w:val="28"/>
              </w:rPr>
              <w:t>енно покинувших жилые помещения»</w:t>
            </w:r>
          </w:p>
          <w:p w:rsidR="00027C52" w:rsidRDefault="00027C52" w:rsidP="003149C9">
            <w:pPr>
              <w:spacing w:after="0" w:line="240" w:lineRule="auto"/>
              <w:jc w:val="both"/>
              <w:rPr>
                <w:rFonts w:ascii="Times New Roman" w:hAnsi="Times New Roman" w:cs="Times New Roman"/>
                <w:b/>
                <w:sz w:val="28"/>
                <w:szCs w:val="28"/>
              </w:rPr>
            </w:pPr>
            <w:r w:rsidRPr="00027C52">
              <w:rPr>
                <w:rFonts w:ascii="Times New Roman" w:hAnsi="Times New Roman" w:cs="Times New Roman"/>
                <w:b/>
                <w:sz w:val="28"/>
                <w:szCs w:val="28"/>
              </w:rPr>
              <w:t>Начало действия документа - 27.10.2023.</w:t>
            </w:r>
          </w:p>
          <w:p w:rsidR="00027C52" w:rsidRPr="00027C52" w:rsidRDefault="00027C52" w:rsidP="00027C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Утверждено </w:t>
            </w:r>
            <w:r w:rsidRPr="00027C52">
              <w:rPr>
                <w:rFonts w:ascii="Times New Roman" w:hAnsi="Times New Roman" w:cs="Times New Roman"/>
                <w:sz w:val="28"/>
                <w:szCs w:val="28"/>
              </w:rPr>
              <w:t>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2023 году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027C52" w:rsidRPr="009F596F" w:rsidRDefault="00252086" w:rsidP="004128C3">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сведения</w:t>
            </w:r>
          </w:p>
        </w:tc>
      </w:tr>
      <w:tr w:rsidR="004331D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331D3" w:rsidRPr="001000FF" w:rsidRDefault="004331D3" w:rsidP="001000FF">
            <w:pPr>
              <w:pStyle w:val="a7"/>
              <w:numPr>
                <w:ilvl w:val="0"/>
                <w:numId w:val="1"/>
              </w:numPr>
              <w:spacing w:after="0" w:line="240" w:lineRule="auto"/>
              <w:jc w:val="center"/>
              <w:rPr>
                <w:rFonts w:ascii="Times New Roman" w:hAnsi="Times New Roman" w:cs="Times New Roman"/>
                <w:sz w:val="28"/>
                <w:szCs w:val="28"/>
              </w:rPr>
            </w:pPr>
            <w:bookmarkStart w:id="0" w:name="_GoBack"/>
            <w:bookmarkEnd w:id="0"/>
          </w:p>
        </w:tc>
        <w:tc>
          <w:tcPr>
            <w:tcW w:w="11056" w:type="dxa"/>
            <w:tcBorders>
              <w:top w:val="single" w:sz="4" w:space="0" w:color="000000"/>
              <w:left w:val="single" w:sz="4" w:space="0" w:color="000000"/>
              <w:bottom w:val="single" w:sz="4" w:space="0" w:color="000000"/>
              <w:right w:val="single" w:sz="4" w:space="0" w:color="000000"/>
            </w:tcBorders>
            <w:vAlign w:val="center"/>
          </w:tcPr>
          <w:p w:rsidR="004331D3" w:rsidRPr="004331D3" w:rsidRDefault="004331D3" w:rsidP="004331D3">
            <w:pPr>
              <w:spacing w:after="0" w:line="240" w:lineRule="auto"/>
              <w:jc w:val="both"/>
              <w:rPr>
                <w:rFonts w:ascii="Times New Roman" w:hAnsi="Times New Roman" w:cs="Times New Roman"/>
                <w:b/>
                <w:sz w:val="28"/>
                <w:szCs w:val="28"/>
              </w:rPr>
            </w:pPr>
            <w:r w:rsidRPr="004331D3">
              <w:rPr>
                <w:rFonts w:ascii="Times New Roman" w:hAnsi="Times New Roman" w:cs="Times New Roman"/>
                <w:b/>
                <w:sz w:val="28"/>
                <w:szCs w:val="28"/>
              </w:rPr>
              <w:t xml:space="preserve">Приказ Минфина России от 10.10.2023 </w:t>
            </w:r>
            <w:r w:rsidR="00BA0499">
              <w:rPr>
                <w:rFonts w:ascii="Times New Roman" w:hAnsi="Times New Roman" w:cs="Times New Roman"/>
                <w:b/>
                <w:sz w:val="28"/>
                <w:szCs w:val="28"/>
              </w:rPr>
              <w:t>№</w:t>
            </w:r>
            <w:r w:rsidRPr="004331D3">
              <w:rPr>
                <w:rFonts w:ascii="Times New Roman" w:hAnsi="Times New Roman" w:cs="Times New Roman"/>
                <w:b/>
                <w:sz w:val="28"/>
                <w:szCs w:val="28"/>
              </w:rPr>
              <w:t xml:space="preserve"> 160н</w:t>
            </w:r>
          </w:p>
          <w:p w:rsidR="004331D3" w:rsidRDefault="00BA0499" w:rsidP="004331D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331D3" w:rsidRPr="004331D3">
              <w:rPr>
                <w:rFonts w:ascii="Times New Roman" w:hAnsi="Times New Roman" w:cs="Times New Roman"/>
                <w:b/>
                <w:sz w:val="28"/>
                <w:szCs w:val="28"/>
              </w:rPr>
              <w:t xml:space="preserve">О внесении изменений в коды (перечни кодов) бюджетной классификации Российской Федерации на 2023 год (на 2023 год и на плановый период 2024 и 2025 годов), утвержденные приказом Министерства финансов Российской Федерации от 17 мая 2022 г. </w:t>
            </w:r>
            <w:r>
              <w:rPr>
                <w:rFonts w:ascii="Times New Roman" w:hAnsi="Times New Roman" w:cs="Times New Roman"/>
                <w:b/>
                <w:sz w:val="28"/>
                <w:szCs w:val="28"/>
              </w:rPr>
              <w:t>№</w:t>
            </w:r>
            <w:r w:rsidR="004331D3" w:rsidRPr="004331D3">
              <w:rPr>
                <w:rFonts w:ascii="Times New Roman" w:hAnsi="Times New Roman" w:cs="Times New Roman"/>
                <w:b/>
                <w:sz w:val="28"/>
                <w:szCs w:val="28"/>
              </w:rPr>
              <w:t xml:space="preserve"> 75н</w:t>
            </w:r>
            <w:r>
              <w:rPr>
                <w:rFonts w:ascii="Times New Roman" w:hAnsi="Times New Roman" w:cs="Times New Roman"/>
                <w:b/>
                <w:sz w:val="28"/>
                <w:szCs w:val="28"/>
              </w:rPr>
              <w:t>»</w:t>
            </w:r>
          </w:p>
          <w:p w:rsidR="004331D3" w:rsidRPr="004331D3"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Внесены изменения в перечни КБК на 2023 год и на плановый период 2024 и 2025 годов.</w:t>
            </w:r>
          </w:p>
          <w:p w:rsidR="004331D3" w:rsidRPr="004331D3" w:rsidRDefault="004331D3" w:rsidP="004331D3">
            <w:pPr>
              <w:spacing w:after="0" w:line="240" w:lineRule="auto"/>
              <w:jc w:val="both"/>
              <w:rPr>
                <w:rFonts w:ascii="Times New Roman" w:hAnsi="Times New Roman" w:cs="Times New Roman"/>
                <w:sz w:val="28"/>
                <w:szCs w:val="28"/>
              </w:rPr>
            </w:pPr>
            <w:r w:rsidRPr="004331D3">
              <w:rPr>
                <w:rFonts w:ascii="Times New Roman" w:hAnsi="Times New Roman" w:cs="Times New Roman"/>
                <w:sz w:val="28"/>
                <w:szCs w:val="28"/>
              </w:rPr>
              <w:t>В частности, дополнены перечни кодов направлений расходов, предусмотренные некоторыми приложениями, также отдельные приложения изложены в новой редакции.</w:t>
            </w:r>
          </w:p>
          <w:p w:rsidR="004331D3" w:rsidRPr="003149C9" w:rsidRDefault="004331D3" w:rsidP="004331D3">
            <w:pPr>
              <w:spacing w:after="0" w:line="240" w:lineRule="auto"/>
              <w:jc w:val="both"/>
              <w:rPr>
                <w:rFonts w:ascii="Times New Roman" w:hAnsi="Times New Roman" w:cs="Times New Roman"/>
                <w:b/>
                <w:sz w:val="28"/>
                <w:szCs w:val="28"/>
              </w:rPr>
            </w:pPr>
            <w:r w:rsidRPr="004331D3">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4331D3" w:rsidRPr="009F596F" w:rsidRDefault="00252086" w:rsidP="004128C3">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рассмотрения</w:t>
            </w:r>
          </w:p>
        </w:tc>
      </w:tr>
      <w:tr w:rsidR="005F256B"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5F256B" w:rsidRPr="001000FF" w:rsidRDefault="005F256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49C9" w:rsidRPr="003149C9" w:rsidRDefault="003149C9" w:rsidP="003149C9">
            <w:pPr>
              <w:autoSpaceDE w:val="0"/>
              <w:autoSpaceDN w:val="0"/>
              <w:adjustRightInd w:val="0"/>
              <w:spacing w:after="0" w:line="240" w:lineRule="auto"/>
              <w:jc w:val="both"/>
              <w:rPr>
                <w:rFonts w:ascii="Times New Roman" w:hAnsi="Times New Roman" w:cs="Times New Roman"/>
                <w:b/>
                <w:sz w:val="28"/>
                <w:szCs w:val="28"/>
              </w:rPr>
            </w:pPr>
            <w:r w:rsidRPr="003149C9">
              <w:rPr>
                <w:rFonts w:ascii="Times New Roman" w:hAnsi="Times New Roman" w:cs="Times New Roman"/>
                <w:b/>
                <w:sz w:val="28"/>
                <w:szCs w:val="28"/>
              </w:rPr>
              <w:t xml:space="preserve">Приказ Минфина России от 13.10.2023 </w:t>
            </w:r>
            <w:r w:rsidR="00BA0499">
              <w:rPr>
                <w:rFonts w:ascii="Times New Roman" w:hAnsi="Times New Roman" w:cs="Times New Roman"/>
                <w:b/>
                <w:sz w:val="28"/>
                <w:szCs w:val="28"/>
              </w:rPr>
              <w:t>№</w:t>
            </w:r>
            <w:r w:rsidRPr="003149C9">
              <w:rPr>
                <w:rFonts w:ascii="Times New Roman" w:hAnsi="Times New Roman" w:cs="Times New Roman"/>
                <w:b/>
                <w:sz w:val="28"/>
                <w:szCs w:val="28"/>
              </w:rPr>
              <w:t xml:space="preserve"> 164н</w:t>
            </w:r>
          </w:p>
          <w:p w:rsidR="00D6720D" w:rsidRPr="003149C9" w:rsidRDefault="00BA0499" w:rsidP="003149C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149C9" w:rsidRPr="003149C9">
              <w:rPr>
                <w:rFonts w:ascii="Times New Roman" w:hAnsi="Times New Roman" w:cs="Times New Roman"/>
                <w:b/>
                <w:sz w:val="28"/>
                <w:szCs w:val="28"/>
              </w:rPr>
              <w:t xml:space="preserve">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 2011 г. </w:t>
            </w:r>
            <w:r>
              <w:rPr>
                <w:rFonts w:ascii="Times New Roman" w:hAnsi="Times New Roman" w:cs="Times New Roman"/>
                <w:b/>
                <w:sz w:val="28"/>
                <w:szCs w:val="28"/>
              </w:rPr>
              <w:t>№</w:t>
            </w:r>
            <w:r w:rsidR="003149C9" w:rsidRPr="003149C9">
              <w:rPr>
                <w:rFonts w:ascii="Times New Roman" w:hAnsi="Times New Roman" w:cs="Times New Roman"/>
                <w:b/>
                <w:sz w:val="28"/>
                <w:szCs w:val="28"/>
              </w:rPr>
              <w:t xml:space="preserve"> 33н</w:t>
            </w:r>
            <w:r>
              <w:rPr>
                <w:rFonts w:ascii="Times New Roman" w:hAnsi="Times New Roman" w:cs="Times New Roman"/>
                <w:b/>
                <w:sz w:val="28"/>
                <w:szCs w:val="28"/>
              </w:rPr>
              <w:t>»</w:t>
            </w:r>
          </w:p>
          <w:p w:rsidR="003149C9" w:rsidRPr="003149C9" w:rsidRDefault="003149C9" w:rsidP="003149C9">
            <w:pPr>
              <w:autoSpaceDE w:val="0"/>
              <w:autoSpaceDN w:val="0"/>
              <w:adjustRightInd w:val="0"/>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Внесены изменения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rFonts w:ascii="Times New Roman" w:hAnsi="Times New Roman" w:cs="Times New Roman"/>
                <w:sz w:val="28"/>
                <w:szCs w:val="28"/>
              </w:rPr>
              <w:t>.</w:t>
            </w:r>
          </w:p>
          <w:p w:rsidR="003149C9" w:rsidRPr="003149C9" w:rsidRDefault="003149C9" w:rsidP="003149C9">
            <w:pPr>
              <w:autoSpaceDE w:val="0"/>
              <w:autoSpaceDN w:val="0"/>
              <w:adjustRightInd w:val="0"/>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В частности, уточнены положения, касающиеся составления Отчета о движении денежных средств учреждения (ф. 0503723), оформления пояснительной записки к Балансу учреждения (ф. 0503760), раскрытия Сведений о вложениях в объекты недвижимого имущества, об объектах незавершенного строительства бюджетного (автономного) учреждения (ф. 0503790) и прочее.</w:t>
            </w:r>
          </w:p>
          <w:p w:rsidR="003149C9" w:rsidRPr="003149C9" w:rsidRDefault="003149C9" w:rsidP="003149C9">
            <w:pPr>
              <w:autoSpaceDE w:val="0"/>
              <w:autoSpaceDN w:val="0"/>
              <w:adjustRightInd w:val="0"/>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Настоящий приказ применяется начиная с бухгалтерской отчетности за 2023 год.</w:t>
            </w:r>
          </w:p>
          <w:p w:rsidR="003149C9" w:rsidRPr="00895526" w:rsidRDefault="003149C9" w:rsidP="003149C9">
            <w:pPr>
              <w:autoSpaceDE w:val="0"/>
              <w:autoSpaceDN w:val="0"/>
              <w:adjustRightInd w:val="0"/>
              <w:spacing w:after="0" w:line="240" w:lineRule="auto"/>
              <w:jc w:val="both"/>
              <w:rPr>
                <w:rFonts w:ascii="Times New Roman" w:hAnsi="Times New Roman" w:cs="Times New Roman"/>
                <w:sz w:val="28"/>
                <w:szCs w:val="28"/>
              </w:rPr>
            </w:pPr>
            <w:r w:rsidRPr="003149C9">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в Минюсте России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5F256B" w:rsidRDefault="005F256B" w:rsidP="00A972F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1436D8"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1436D8" w:rsidRPr="001000FF" w:rsidRDefault="001436D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436D8" w:rsidRDefault="00D96F20" w:rsidP="003149C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1436D8" w:rsidRPr="001436D8">
              <w:rPr>
                <w:rFonts w:ascii="Times New Roman" w:hAnsi="Times New Roman" w:cs="Times New Roman"/>
                <w:b/>
                <w:sz w:val="28"/>
                <w:szCs w:val="28"/>
              </w:rPr>
              <w:t xml:space="preserve"> Минфина России от 30.10.2023 </w:t>
            </w:r>
            <w:r w:rsidR="00BA0499">
              <w:rPr>
                <w:rFonts w:ascii="Times New Roman" w:hAnsi="Times New Roman" w:cs="Times New Roman"/>
                <w:b/>
                <w:sz w:val="28"/>
                <w:szCs w:val="28"/>
              </w:rPr>
              <w:t>№</w:t>
            </w:r>
            <w:r w:rsidR="001436D8" w:rsidRPr="001436D8">
              <w:rPr>
                <w:rFonts w:ascii="Times New Roman" w:hAnsi="Times New Roman" w:cs="Times New Roman"/>
                <w:b/>
                <w:sz w:val="28"/>
                <w:szCs w:val="28"/>
              </w:rPr>
              <w:t xml:space="preserve"> 23-01-12/103272 </w:t>
            </w:r>
            <w:r w:rsidR="00BA0499">
              <w:rPr>
                <w:rFonts w:ascii="Times New Roman" w:hAnsi="Times New Roman" w:cs="Times New Roman"/>
                <w:b/>
                <w:sz w:val="28"/>
                <w:szCs w:val="28"/>
              </w:rPr>
              <w:t>«</w:t>
            </w:r>
            <w:r w:rsidR="001436D8" w:rsidRPr="001436D8">
              <w:rPr>
                <w:rFonts w:ascii="Times New Roman" w:hAnsi="Times New Roman" w:cs="Times New Roman"/>
                <w:b/>
                <w:sz w:val="28"/>
                <w:szCs w:val="28"/>
              </w:rPr>
              <w:t>Об администрировании доходов бюджетов субъектов Российской Федерации от административных штрафов, установленных Кодексом Российской Федерации об административных правонарушениях</w:t>
            </w:r>
            <w:r w:rsidR="00BA0499">
              <w:rPr>
                <w:rFonts w:ascii="Times New Roman" w:hAnsi="Times New Roman" w:cs="Times New Roman"/>
                <w:b/>
                <w:sz w:val="28"/>
                <w:szCs w:val="28"/>
              </w:rPr>
              <w:t>»</w:t>
            </w:r>
          </w:p>
          <w:p w:rsidR="001436D8" w:rsidRPr="001436D8" w:rsidRDefault="001436D8" w:rsidP="003149C9">
            <w:pPr>
              <w:autoSpaceDE w:val="0"/>
              <w:autoSpaceDN w:val="0"/>
              <w:adjustRightInd w:val="0"/>
              <w:spacing w:after="0" w:line="240" w:lineRule="auto"/>
              <w:jc w:val="both"/>
              <w:rPr>
                <w:rFonts w:ascii="Times New Roman" w:hAnsi="Times New Roman" w:cs="Times New Roman"/>
                <w:sz w:val="28"/>
                <w:szCs w:val="28"/>
              </w:rPr>
            </w:pPr>
            <w:r w:rsidRPr="001436D8">
              <w:rPr>
                <w:rFonts w:ascii="Times New Roman" w:hAnsi="Times New Roman" w:cs="Times New Roman"/>
                <w:sz w:val="28"/>
                <w:szCs w:val="28"/>
              </w:rPr>
              <w:t>Министерством финансов Российской Федерации даны разъяснения по вопросу администрирования доходов бюджетов субъектов Российской Федерации от административных штрафов, установленных Кодексом Российской Федерации об административных правонарушениях.</w:t>
            </w:r>
          </w:p>
        </w:tc>
        <w:tc>
          <w:tcPr>
            <w:tcW w:w="3409" w:type="dxa"/>
            <w:tcBorders>
              <w:top w:val="single" w:sz="4" w:space="0" w:color="000000"/>
              <w:left w:val="single" w:sz="4" w:space="0" w:color="000000"/>
              <w:bottom w:val="single" w:sz="4" w:space="0" w:color="000000"/>
              <w:right w:val="single" w:sz="4" w:space="0" w:color="000000"/>
            </w:tcBorders>
          </w:tcPr>
          <w:p w:rsidR="001436D8" w:rsidRDefault="00252086" w:rsidP="00A972FB">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сведения</w:t>
            </w:r>
          </w:p>
        </w:tc>
      </w:tr>
      <w:tr w:rsidR="00027C52"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027C52" w:rsidRPr="001000FF" w:rsidRDefault="00027C5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27C52" w:rsidRPr="00027C52" w:rsidRDefault="00D96F20" w:rsidP="00027C5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027C52" w:rsidRPr="00027C52">
              <w:rPr>
                <w:rFonts w:ascii="Times New Roman" w:hAnsi="Times New Roman" w:cs="Times New Roman"/>
                <w:b/>
                <w:sz w:val="28"/>
                <w:szCs w:val="28"/>
              </w:rPr>
              <w:t xml:space="preserve"> ФНС России от 27.10.2023 </w:t>
            </w:r>
            <w:r w:rsidR="00BA0499">
              <w:rPr>
                <w:rFonts w:ascii="Times New Roman" w:hAnsi="Times New Roman" w:cs="Times New Roman"/>
                <w:b/>
                <w:sz w:val="28"/>
                <w:szCs w:val="28"/>
              </w:rPr>
              <w:t>№</w:t>
            </w:r>
            <w:r w:rsidR="00027C52" w:rsidRPr="00027C52">
              <w:rPr>
                <w:rFonts w:ascii="Times New Roman" w:hAnsi="Times New Roman" w:cs="Times New Roman"/>
                <w:b/>
                <w:sz w:val="28"/>
                <w:szCs w:val="28"/>
              </w:rPr>
              <w:t xml:space="preserve"> БВ-4-7/13775@</w:t>
            </w:r>
          </w:p>
          <w:p w:rsidR="00027C52" w:rsidRDefault="00D96F20" w:rsidP="00027C5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27C52" w:rsidRPr="00027C52">
              <w:rPr>
                <w:rFonts w:ascii="Times New Roman" w:hAnsi="Times New Roman" w:cs="Times New Roman"/>
                <w:b/>
                <w:sz w:val="28"/>
                <w:szCs w:val="28"/>
              </w:rPr>
              <w:t>О направлении Обзора правовых позиций, отраженных в судебных актах Конституционного Суда Российской Федерации и Верховного Суда Российской Федерации, принятых в третьем квартале 2023 г</w:t>
            </w:r>
            <w:r>
              <w:rPr>
                <w:rFonts w:ascii="Times New Roman" w:hAnsi="Times New Roman" w:cs="Times New Roman"/>
                <w:b/>
                <w:sz w:val="28"/>
                <w:szCs w:val="28"/>
              </w:rPr>
              <w:t>ода по вопросам налогообложения»</w:t>
            </w:r>
          </w:p>
          <w:p w:rsidR="00027C52" w:rsidRPr="00027C52" w:rsidRDefault="00027C52" w:rsidP="00027C52">
            <w:pPr>
              <w:autoSpaceDE w:val="0"/>
              <w:autoSpaceDN w:val="0"/>
              <w:adjustRightInd w:val="0"/>
              <w:spacing w:after="0" w:line="240" w:lineRule="auto"/>
              <w:jc w:val="both"/>
              <w:rPr>
                <w:rFonts w:ascii="Times New Roman" w:hAnsi="Times New Roman" w:cs="Times New Roman"/>
                <w:sz w:val="28"/>
                <w:szCs w:val="28"/>
              </w:rPr>
            </w:pPr>
            <w:r w:rsidRPr="00027C52">
              <w:rPr>
                <w:rFonts w:ascii="Times New Roman" w:hAnsi="Times New Roman" w:cs="Times New Roman"/>
                <w:sz w:val="28"/>
                <w:szCs w:val="28"/>
              </w:rPr>
              <w:t>Представлен обзор правовых позиций, отраженных в судебных актах КС РФ и ВС РФ по вопросам налогообложения, принятых в третьем квартале 2023 года.</w:t>
            </w:r>
          </w:p>
          <w:p w:rsidR="00027C52" w:rsidRPr="00027C52" w:rsidRDefault="00027C52" w:rsidP="00027C52">
            <w:pPr>
              <w:autoSpaceDE w:val="0"/>
              <w:autoSpaceDN w:val="0"/>
              <w:adjustRightInd w:val="0"/>
              <w:spacing w:after="0" w:line="240" w:lineRule="auto"/>
              <w:jc w:val="both"/>
              <w:rPr>
                <w:rFonts w:ascii="Times New Roman" w:hAnsi="Times New Roman" w:cs="Times New Roman"/>
                <w:sz w:val="28"/>
                <w:szCs w:val="28"/>
              </w:rPr>
            </w:pPr>
            <w:r w:rsidRPr="00027C52">
              <w:rPr>
                <w:rFonts w:ascii="Times New Roman" w:hAnsi="Times New Roman" w:cs="Times New Roman"/>
                <w:sz w:val="28"/>
                <w:szCs w:val="28"/>
              </w:rPr>
              <w:t>В обзоре приведены следующие правовые позиции судебных органов, в частности:</w:t>
            </w:r>
          </w:p>
          <w:p w:rsidR="00027C52" w:rsidRPr="00027C52" w:rsidRDefault="00027C52" w:rsidP="00027C52">
            <w:pPr>
              <w:autoSpaceDE w:val="0"/>
              <w:autoSpaceDN w:val="0"/>
              <w:adjustRightInd w:val="0"/>
              <w:spacing w:after="0" w:line="240" w:lineRule="auto"/>
              <w:jc w:val="both"/>
              <w:rPr>
                <w:rFonts w:ascii="Times New Roman" w:hAnsi="Times New Roman" w:cs="Times New Roman"/>
                <w:sz w:val="28"/>
                <w:szCs w:val="28"/>
              </w:rPr>
            </w:pPr>
            <w:r w:rsidRPr="00027C52">
              <w:rPr>
                <w:rFonts w:ascii="Times New Roman" w:hAnsi="Times New Roman" w:cs="Times New Roman"/>
                <w:sz w:val="28"/>
                <w:szCs w:val="28"/>
              </w:rPr>
              <w:t xml:space="preserve">занижение налоговой базы по НДС в результате </w:t>
            </w:r>
            <w:proofErr w:type="spellStart"/>
            <w:r w:rsidRPr="00027C52">
              <w:rPr>
                <w:rFonts w:ascii="Times New Roman" w:hAnsi="Times New Roman" w:cs="Times New Roman"/>
                <w:sz w:val="28"/>
                <w:szCs w:val="28"/>
              </w:rPr>
              <w:t>невключения</w:t>
            </w:r>
            <w:proofErr w:type="spellEnd"/>
            <w:r w:rsidRPr="00027C52">
              <w:rPr>
                <w:rFonts w:ascii="Times New Roman" w:hAnsi="Times New Roman" w:cs="Times New Roman"/>
                <w:sz w:val="28"/>
                <w:szCs w:val="28"/>
              </w:rPr>
              <w:t xml:space="preserve"> в нее начисленной по результатам налоговой проверки суммы акциза является нарушением пункта 1 статьи 154 НК РФ;</w:t>
            </w:r>
          </w:p>
          <w:p w:rsidR="00027C52" w:rsidRPr="00027C52" w:rsidRDefault="00027C52" w:rsidP="00027C52">
            <w:pPr>
              <w:autoSpaceDE w:val="0"/>
              <w:autoSpaceDN w:val="0"/>
              <w:adjustRightInd w:val="0"/>
              <w:spacing w:after="0" w:line="240" w:lineRule="auto"/>
              <w:jc w:val="both"/>
              <w:rPr>
                <w:rFonts w:ascii="Times New Roman" w:hAnsi="Times New Roman" w:cs="Times New Roman"/>
                <w:sz w:val="28"/>
                <w:szCs w:val="28"/>
              </w:rPr>
            </w:pPr>
            <w:r w:rsidRPr="00027C52">
              <w:rPr>
                <w:rFonts w:ascii="Times New Roman" w:hAnsi="Times New Roman" w:cs="Times New Roman"/>
                <w:sz w:val="28"/>
                <w:szCs w:val="28"/>
              </w:rPr>
              <w:t>налоговая база по налогу на прибыль организаций закрытого обособленного подразделения за предыдущие отчетные периоды текущего календарного года подлежит отражению во всех декларациях по обособленному подразделению, представляемых до конца текущего налогового периода, поскольку закрытие обособленного подразделения ее не обнуляет;</w:t>
            </w:r>
          </w:p>
          <w:p w:rsidR="00027C52" w:rsidRPr="001436D8" w:rsidRDefault="00027C52" w:rsidP="00027C52">
            <w:pPr>
              <w:autoSpaceDE w:val="0"/>
              <w:autoSpaceDN w:val="0"/>
              <w:adjustRightInd w:val="0"/>
              <w:spacing w:after="0" w:line="240" w:lineRule="auto"/>
              <w:jc w:val="both"/>
              <w:rPr>
                <w:rFonts w:ascii="Times New Roman" w:hAnsi="Times New Roman" w:cs="Times New Roman"/>
                <w:b/>
                <w:sz w:val="28"/>
                <w:szCs w:val="28"/>
              </w:rPr>
            </w:pPr>
            <w:r w:rsidRPr="00027C52">
              <w:rPr>
                <w:rFonts w:ascii="Times New Roman" w:hAnsi="Times New Roman" w:cs="Times New Roman"/>
                <w:sz w:val="28"/>
                <w:szCs w:val="28"/>
              </w:rPr>
              <w:t>при отсутствии в законе положений, свидетельствующих о том, что субсидия может быть использована исключительно на заработную плату работникам, при получении данной субсидии денежные средства могут быть распределены на любые расходы для осуществления деятельности, без обязательного распределения исключительно на выплату заработной платы и уплату НДФЛ.</w:t>
            </w:r>
          </w:p>
        </w:tc>
        <w:tc>
          <w:tcPr>
            <w:tcW w:w="3409" w:type="dxa"/>
            <w:tcBorders>
              <w:top w:val="single" w:sz="4" w:space="0" w:color="000000"/>
              <w:left w:val="single" w:sz="4" w:space="0" w:color="000000"/>
              <w:bottom w:val="single" w:sz="4" w:space="0" w:color="000000"/>
              <w:right w:val="single" w:sz="4" w:space="0" w:color="000000"/>
            </w:tcBorders>
          </w:tcPr>
          <w:p w:rsidR="00027C52" w:rsidRDefault="00252086" w:rsidP="00A972FB">
            <w:pPr>
              <w:spacing w:after="0" w:line="240" w:lineRule="auto"/>
              <w:jc w:val="center"/>
              <w:rPr>
                <w:rFonts w:ascii="Times New Roman" w:hAnsi="Times New Roman" w:cs="Times New Roman"/>
                <w:b/>
                <w:sz w:val="28"/>
                <w:szCs w:val="28"/>
              </w:rPr>
            </w:pPr>
            <w:r w:rsidRPr="00252086">
              <w:rPr>
                <w:rFonts w:ascii="Times New Roman" w:hAnsi="Times New Roman" w:cs="Times New Roman"/>
                <w:b/>
                <w:sz w:val="28"/>
                <w:szCs w:val="28"/>
              </w:rPr>
              <w:t>Для сведения</w:t>
            </w:r>
          </w:p>
        </w:tc>
      </w:tr>
      <w:tr w:rsidR="009F596F"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9F596F" w:rsidRPr="001000FF" w:rsidRDefault="009F596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F3473D" w:rsidRPr="00F3473D" w:rsidRDefault="00BA0499" w:rsidP="00F3473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473D" w:rsidRPr="00F3473D">
              <w:rPr>
                <w:rFonts w:ascii="Times New Roman" w:hAnsi="Times New Roman" w:cs="Times New Roman"/>
                <w:b/>
                <w:sz w:val="28"/>
                <w:szCs w:val="28"/>
              </w:rPr>
              <w:t xml:space="preserve">Изменения в Классификатор нарушений (рисков), выявляемых Федеральным казначейством в ходе осуществления контроля в финансово-бюджетной сфере </w:t>
            </w:r>
            <w:r>
              <w:rPr>
                <w:rFonts w:ascii="Times New Roman" w:hAnsi="Times New Roman" w:cs="Times New Roman"/>
                <w:b/>
                <w:sz w:val="28"/>
                <w:szCs w:val="28"/>
              </w:rPr>
              <w:t>№</w:t>
            </w:r>
            <w:r w:rsidR="00F3473D" w:rsidRPr="00F3473D">
              <w:rPr>
                <w:rFonts w:ascii="Times New Roman" w:hAnsi="Times New Roman" w:cs="Times New Roman"/>
                <w:b/>
                <w:sz w:val="28"/>
                <w:szCs w:val="28"/>
              </w:rPr>
              <w:t xml:space="preserve"> 14</w:t>
            </w:r>
            <w:r>
              <w:rPr>
                <w:rFonts w:ascii="Times New Roman" w:hAnsi="Times New Roman" w:cs="Times New Roman"/>
                <w:b/>
                <w:sz w:val="28"/>
                <w:szCs w:val="28"/>
              </w:rPr>
              <w:t>»</w:t>
            </w:r>
          </w:p>
          <w:p w:rsidR="00D6720D" w:rsidRPr="00F3473D" w:rsidRDefault="00F3473D" w:rsidP="00F3473D">
            <w:pPr>
              <w:autoSpaceDE w:val="0"/>
              <w:autoSpaceDN w:val="0"/>
              <w:adjustRightInd w:val="0"/>
              <w:spacing w:after="0" w:line="240" w:lineRule="auto"/>
              <w:jc w:val="both"/>
              <w:rPr>
                <w:rFonts w:ascii="Times New Roman" w:hAnsi="Times New Roman" w:cs="Times New Roman"/>
                <w:b/>
                <w:sz w:val="28"/>
                <w:szCs w:val="28"/>
              </w:rPr>
            </w:pPr>
            <w:r w:rsidRPr="00F3473D">
              <w:rPr>
                <w:rFonts w:ascii="Times New Roman" w:hAnsi="Times New Roman" w:cs="Times New Roman"/>
                <w:b/>
                <w:sz w:val="28"/>
                <w:szCs w:val="28"/>
              </w:rPr>
              <w:t>(утв. Казначейством России 09.10.2023)</w:t>
            </w:r>
          </w:p>
          <w:p w:rsidR="00F3473D" w:rsidRPr="00F3473D"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В новой редакции изложены коды нарушений (рисков), выявляемых Федеральным казначейством в ходе осуществления контроля в финансово-бюджетной сфере</w:t>
            </w:r>
            <w:r>
              <w:rPr>
                <w:rFonts w:ascii="Times New Roman" w:hAnsi="Times New Roman" w:cs="Times New Roman"/>
                <w:sz w:val="28"/>
                <w:szCs w:val="28"/>
              </w:rPr>
              <w:t>.</w:t>
            </w:r>
          </w:p>
          <w:p w:rsidR="00F3473D" w:rsidRPr="009F596F"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Изменения внесены в Классификатор, содержащий структурированную информацию о нарушениях (рисках), выявляемых Федеральным казначейством и его территориальными органами в рамках контроля.</w:t>
            </w:r>
          </w:p>
        </w:tc>
        <w:tc>
          <w:tcPr>
            <w:tcW w:w="3409" w:type="dxa"/>
            <w:tcBorders>
              <w:top w:val="single" w:sz="4" w:space="0" w:color="000000"/>
              <w:left w:val="single" w:sz="4" w:space="0" w:color="000000"/>
              <w:bottom w:val="single" w:sz="4" w:space="0" w:color="000000"/>
              <w:right w:val="single" w:sz="4" w:space="0" w:color="000000"/>
            </w:tcBorders>
          </w:tcPr>
          <w:p w:rsidR="009F596F" w:rsidRDefault="009F596F" w:rsidP="00A972FB">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724D55"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724D55" w:rsidRPr="001000FF" w:rsidRDefault="00724D55"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F3473D" w:rsidRPr="00F3473D" w:rsidRDefault="00F3473D" w:rsidP="00F3473D">
            <w:pPr>
              <w:autoSpaceDE w:val="0"/>
              <w:autoSpaceDN w:val="0"/>
              <w:adjustRightInd w:val="0"/>
              <w:spacing w:after="0" w:line="240" w:lineRule="auto"/>
              <w:jc w:val="both"/>
              <w:rPr>
                <w:rFonts w:ascii="Times New Roman" w:hAnsi="Times New Roman" w:cs="Times New Roman"/>
                <w:b/>
                <w:sz w:val="28"/>
                <w:szCs w:val="28"/>
              </w:rPr>
            </w:pPr>
            <w:r w:rsidRPr="00F3473D">
              <w:rPr>
                <w:rFonts w:ascii="Times New Roman" w:hAnsi="Times New Roman" w:cs="Times New Roman"/>
                <w:b/>
                <w:sz w:val="28"/>
                <w:szCs w:val="28"/>
              </w:rPr>
              <w:t xml:space="preserve">Информационное письмо Минфина России от 20.10.2023 </w:t>
            </w:r>
            <w:r w:rsidR="00BA0499">
              <w:rPr>
                <w:rFonts w:ascii="Times New Roman" w:hAnsi="Times New Roman" w:cs="Times New Roman"/>
                <w:b/>
                <w:sz w:val="28"/>
                <w:szCs w:val="28"/>
              </w:rPr>
              <w:t>№</w:t>
            </w:r>
            <w:r w:rsidRPr="00F3473D">
              <w:rPr>
                <w:rFonts w:ascii="Times New Roman" w:hAnsi="Times New Roman" w:cs="Times New Roman"/>
                <w:b/>
                <w:sz w:val="28"/>
                <w:szCs w:val="28"/>
              </w:rPr>
              <w:t xml:space="preserve"> 24-01-07/100177</w:t>
            </w:r>
          </w:p>
          <w:p w:rsidR="00F3473D" w:rsidRPr="00F3473D" w:rsidRDefault="00BA0499" w:rsidP="00F3473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473D" w:rsidRPr="00F3473D">
              <w:rPr>
                <w:rFonts w:ascii="Times New Roman" w:hAnsi="Times New Roman" w:cs="Times New Roman"/>
                <w:b/>
                <w:sz w:val="28"/>
                <w:szCs w:val="28"/>
              </w:rPr>
              <w:t>Об отказе в принятии жалобы к рассмотрению при отсутствии у участника закупки специальной правоспособности</w:t>
            </w:r>
            <w:r>
              <w:rPr>
                <w:rFonts w:ascii="Times New Roman" w:hAnsi="Times New Roman" w:cs="Times New Roman"/>
                <w:b/>
                <w:sz w:val="28"/>
                <w:szCs w:val="28"/>
              </w:rPr>
              <w:t>»</w:t>
            </w:r>
          </w:p>
          <w:p w:rsidR="00F3473D" w:rsidRPr="00F3473D"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Минфин информирует о случаях отказа в принятии жалобы к рассмотрению при отсутствии у участника закупки специальной правоспособности</w:t>
            </w:r>
            <w:r>
              <w:rPr>
                <w:rFonts w:ascii="Times New Roman" w:hAnsi="Times New Roman" w:cs="Times New Roman"/>
                <w:sz w:val="28"/>
                <w:szCs w:val="28"/>
              </w:rPr>
              <w:t>.</w:t>
            </w:r>
          </w:p>
          <w:p w:rsidR="00F3473D" w:rsidRPr="00F3473D"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Например, отсутствие у участника закупки членства в соответствующей саморегулируемой организации является основанием для отказа в принятии контрольным органом в сфере закупок к рассмотрению по существу жалобы в отношении закупки, при осуществлении которой к участникам закупки установлено требование о таком членстве.</w:t>
            </w:r>
          </w:p>
          <w:p w:rsidR="00F3473D" w:rsidRPr="00724D55"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Также сообщается о действиях, которые контрольному органу в сфере закупок целесообразно осуществить на этапе предварительного рассмотрения жалобы.</w:t>
            </w:r>
          </w:p>
        </w:tc>
        <w:tc>
          <w:tcPr>
            <w:tcW w:w="3409" w:type="dxa"/>
            <w:tcBorders>
              <w:top w:val="single" w:sz="4" w:space="0" w:color="000000"/>
              <w:left w:val="single" w:sz="4" w:space="0" w:color="000000"/>
              <w:bottom w:val="single" w:sz="4" w:space="0" w:color="000000"/>
              <w:right w:val="single" w:sz="4" w:space="0" w:color="000000"/>
            </w:tcBorders>
          </w:tcPr>
          <w:p w:rsidR="00724D55" w:rsidRPr="009F596F" w:rsidRDefault="00724D55" w:rsidP="00A972FB">
            <w:pPr>
              <w:spacing w:after="0" w:line="240" w:lineRule="auto"/>
              <w:jc w:val="center"/>
              <w:rPr>
                <w:rFonts w:ascii="Times New Roman" w:hAnsi="Times New Roman" w:cs="Times New Roman"/>
                <w:b/>
                <w:sz w:val="28"/>
                <w:szCs w:val="28"/>
              </w:rPr>
            </w:pPr>
            <w:r w:rsidRPr="00724D55">
              <w:rPr>
                <w:rFonts w:ascii="Times New Roman" w:hAnsi="Times New Roman" w:cs="Times New Roman"/>
                <w:b/>
                <w:sz w:val="28"/>
                <w:szCs w:val="28"/>
              </w:rPr>
              <w:t>Для сведения</w:t>
            </w:r>
          </w:p>
        </w:tc>
      </w:tr>
      <w:tr w:rsidR="00D6720D"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D6720D" w:rsidRPr="001000FF" w:rsidRDefault="00D6720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F3473D" w:rsidRPr="00F3473D" w:rsidRDefault="00F3473D" w:rsidP="00F3473D">
            <w:pPr>
              <w:autoSpaceDE w:val="0"/>
              <w:autoSpaceDN w:val="0"/>
              <w:adjustRightInd w:val="0"/>
              <w:spacing w:after="0" w:line="240" w:lineRule="auto"/>
              <w:jc w:val="both"/>
              <w:rPr>
                <w:rFonts w:ascii="Times New Roman" w:hAnsi="Times New Roman" w:cs="Times New Roman"/>
                <w:b/>
                <w:sz w:val="28"/>
                <w:szCs w:val="28"/>
              </w:rPr>
            </w:pPr>
            <w:r w:rsidRPr="00F3473D">
              <w:rPr>
                <w:rFonts w:ascii="Times New Roman" w:hAnsi="Times New Roman" w:cs="Times New Roman"/>
                <w:b/>
                <w:sz w:val="28"/>
                <w:szCs w:val="28"/>
              </w:rPr>
              <w:t xml:space="preserve">Информационное письмо Минфина России от 20.10.2023 </w:t>
            </w:r>
            <w:r w:rsidR="00BA0499">
              <w:rPr>
                <w:rFonts w:ascii="Times New Roman" w:hAnsi="Times New Roman" w:cs="Times New Roman"/>
                <w:b/>
                <w:sz w:val="28"/>
                <w:szCs w:val="28"/>
              </w:rPr>
              <w:t>№</w:t>
            </w:r>
            <w:r w:rsidRPr="00F3473D">
              <w:rPr>
                <w:rFonts w:ascii="Times New Roman" w:hAnsi="Times New Roman" w:cs="Times New Roman"/>
                <w:b/>
                <w:sz w:val="28"/>
                <w:szCs w:val="28"/>
              </w:rPr>
              <w:t xml:space="preserve"> 24-01-07/99890</w:t>
            </w:r>
          </w:p>
          <w:p w:rsidR="00D6720D" w:rsidRPr="00F3473D" w:rsidRDefault="00BA0499" w:rsidP="00F3473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473D" w:rsidRPr="00F3473D">
              <w:rPr>
                <w:rFonts w:ascii="Times New Roman" w:hAnsi="Times New Roman" w:cs="Times New Roman"/>
                <w:b/>
                <w:sz w:val="28"/>
                <w:szCs w:val="28"/>
              </w:rPr>
              <w:t xml:space="preserve">О применении положений части 15 статьи 34 Федерального закона от 5 апреля 2013 года </w:t>
            </w:r>
            <w:r>
              <w:rPr>
                <w:rFonts w:ascii="Times New Roman" w:hAnsi="Times New Roman" w:cs="Times New Roman"/>
                <w:b/>
                <w:sz w:val="28"/>
                <w:szCs w:val="28"/>
              </w:rPr>
              <w:t>№</w:t>
            </w:r>
            <w:r w:rsidR="00F3473D" w:rsidRPr="00F3473D">
              <w:rPr>
                <w:rFonts w:ascii="Times New Roman" w:hAnsi="Times New Roman" w:cs="Times New Roman"/>
                <w:b/>
                <w:sz w:val="28"/>
                <w:szCs w:val="28"/>
              </w:rPr>
              <w:t xml:space="preserve"> 44-ФЗ</w:t>
            </w:r>
            <w:r>
              <w:rPr>
                <w:rFonts w:ascii="Times New Roman" w:hAnsi="Times New Roman" w:cs="Times New Roman"/>
                <w:b/>
                <w:sz w:val="28"/>
                <w:szCs w:val="28"/>
              </w:rPr>
              <w:t>»</w:t>
            </w:r>
          </w:p>
          <w:p w:rsidR="00F3473D" w:rsidRPr="00F3473D"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Разъяснены особенности осуществления закупок у единственного поставщика (подрядчика, исполнителя), при которых контракт может быть заключен в любой форме, предусмотренной ГК РФ</w:t>
            </w:r>
            <w:r>
              <w:rPr>
                <w:rFonts w:ascii="Times New Roman" w:hAnsi="Times New Roman" w:cs="Times New Roman"/>
                <w:sz w:val="28"/>
                <w:szCs w:val="28"/>
              </w:rPr>
              <w:t>.</w:t>
            </w:r>
          </w:p>
          <w:p w:rsidR="00F3473D" w:rsidRPr="00724D55" w:rsidRDefault="00F3473D" w:rsidP="00F3473D">
            <w:pPr>
              <w:autoSpaceDE w:val="0"/>
              <w:autoSpaceDN w:val="0"/>
              <w:adjustRightInd w:val="0"/>
              <w:spacing w:after="0" w:line="240" w:lineRule="auto"/>
              <w:jc w:val="both"/>
              <w:rPr>
                <w:rFonts w:ascii="Times New Roman" w:hAnsi="Times New Roman" w:cs="Times New Roman"/>
                <w:sz w:val="28"/>
                <w:szCs w:val="28"/>
              </w:rPr>
            </w:pPr>
            <w:r w:rsidRPr="00F3473D">
              <w:rPr>
                <w:rFonts w:ascii="Times New Roman" w:hAnsi="Times New Roman" w:cs="Times New Roman"/>
                <w:sz w:val="28"/>
                <w:szCs w:val="28"/>
              </w:rPr>
              <w:t>В частности, сообщается о порядке заключения таких контрактов, о перечне сведений, включаемых в указанные контракты, о порядке внесения сведений о контрактах в реестр контрактов, заключенных заказчиками, об уплате налогов, сборо</w:t>
            </w:r>
            <w:r>
              <w:rPr>
                <w:rFonts w:ascii="Times New Roman" w:hAnsi="Times New Roman" w:cs="Times New Roman"/>
                <w:sz w:val="28"/>
                <w:szCs w:val="28"/>
              </w:rPr>
              <w:t>в и иных обязательных платежей.</w:t>
            </w:r>
          </w:p>
        </w:tc>
        <w:tc>
          <w:tcPr>
            <w:tcW w:w="3409" w:type="dxa"/>
            <w:tcBorders>
              <w:top w:val="single" w:sz="4" w:space="0" w:color="000000"/>
              <w:left w:val="single" w:sz="4" w:space="0" w:color="000000"/>
              <w:bottom w:val="single" w:sz="4" w:space="0" w:color="000000"/>
              <w:right w:val="single" w:sz="4" w:space="0" w:color="000000"/>
            </w:tcBorders>
          </w:tcPr>
          <w:p w:rsidR="00D6720D" w:rsidRPr="009F596F" w:rsidRDefault="00724D55" w:rsidP="00A972FB">
            <w:pPr>
              <w:spacing w:after="0" w:line="240" w:lineRule="auto"/>
              <w:jc w:val="center"/>
              <w:rPr>
                <w:rFonts w:ascii="Times New Roman" w:hAnsi="Times New Roman" w:cs="Times New Roman"/>
                <w:b/>
                <w:sz w:val="28"/>
                <w:szCs w:val="28"/>
              </w:rPr>
            </w:pPr>
            <w:r w:rsidRPr="00724D55">
              <w:rPr>
                <w:rFonts w:ascii="Times New Roman" w:hAnsi="Times New Roman" w:cs="Times New Roman"/>
                <w:b/>
                <w:sz w:val="28"/>
                <w:szCs w:val="28"/>
              </w:rPr>
              <w:t>Для сведения</w:t>
            </w:r>
          </w:p>
        </w:tc>
      </w:tr>
      <w:tr w:rsidR="00724D55"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724D55" w:rsidRPr="001000FF" w:rsidRDefault="00724D55"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D53B7" w:rsidRPr="00265C13" w:rsidRDefault="00252086" w:rsidP="00724D55">
            <w:pPr>
              <w:autoSpaceDE w:val="0"/>
              <w:autoSpaceDN w:val="0"/>
              <w:adjustRightInd w:val="0"/>
              <w:spacing w:after="0" w:line="240" w:lineRule="auto"/>
              <w:jc w:val="both"/>
              <w:rPr>
                <w:rFonts w:ascii="Times New Roman" w:hAnsi="Times New Roman" w:cs="Times New Roman"/>
                <w:b/>
                <w:sz w:val="28"/>
                <w:szCs w:val="28"/>
              </w:rPr>
            </w:pPr>
            <w:r w:rsidRPr="00265C13">
              <w:rPr>
                <w:rFonts w:ascii="Times New Roman" w:hAnsi="Times New Roman" w:cs="Times New Roman"/>
                <w:b/>
                <w:sz w:val="28"/>
                <w:szCs w:val="28"/>
              </w:rPr>
              <w:t xml:space="preserve">Проект Федерального закона </w:t>
            </w:r>
            <w:r w:rsidR="00BA0499">
              <w:rPr>
                <w:rFonts w:ascii="Times New Roman" w:hAnsi="Times New Roman" w:cs="Times New Roman"/>
                <w:b/>
                <w:sz w:val="28"/>
                <w:szCs w:val="28"/>
              </w:rPr>
              <w:t>№</w:t>
            </w:r>
            <w:r w:rsidRPr="00265C13">
              <w:rPr>
                <w:rFonts w:ascii="Times New Roman" w:hAnsi="Times New Roman" w:cs="Times New Roman"/>
                <w:b/>
                <w:sz w:val="28"/>
                <w:szCs w:val="28"/>
              </w:rPr>
              <w:t xml:space="preserve"> 471415-8 </w:t>
            </w:r>
            <w:r w:rsidR="00BA0499">
              <w:rPr>
                <w:rFonts w:ascii="Times New Roman" w:hAnsi="Times New Roman" w:cs="Times New Roman"/>
                <w:b/>
                <w:sz w:val="28"/>
                <w:szCs w:val="28"/>
              </w:rPr>
              <w:t>«</w:t>
            </w:r>
            <w:r w:rsidRPr="00265C13">
              <w:rPr>
                <w:rFonts w:ascii="Times New Roman" w:hAnsi="Times New Roman" w:cs="Times New Roman"/>
                <w:b/>
                <w:sz w:val="28"/>
                <w:szCs w:val="28"/>
              </w:rPr>
              <w:t>О внесении изменения в статью 149 части второй Налогового кодекса Российской Федерации</w:t>
            </w:r>
            <w:r w:rsidR="00BA0499">
              <w:rPr>
                <w:rFonts w:ascii="Times New Roman" w:hAnsi="Times New Roman" w:cs="Times New Roman"/>
                <w:b/>
                <w:sz w:val="28"/>
                <w:szCs w:val="28"/>
              </w:rPr>
              <w:t>»</w:t>
            </w:r>
            <w:r w:rsidRPr="00265C13">
              <w:rPr>
                <w:rFonts w:ascii="Times New Roman" w:hAnsi="Times New Roman" w:cs="Times New Roman"/>
                <w:b/>
                <w:sz w:val="28"/>
                <w:szCs w:val="28"/>
              </w:rPr>
              <w:t xml:space="preserve"> (ред., внесенная в ГД ФС РФ, текст по состоянию на 28.10.2023)</w:t>
            </w:r>
          </w:p>
          <w:p w:rsidR="00265C13" w:rsidRPr="00265C13" w:rsidRDefault="00265C13" w:rsidP="00265C13">
            <w:pPr>
              <w:autoSpaceDE w:val="0"/>
              <w:autoSpaceDN w:val="0"/>
              <w:adjustRightInd w:val="0"/>
              <w:spacing w:after="0" w:line="240" w:lineRule="auto"/>
              <w:jc w:val="both"/>
              <w:rPr>
                <w:rFonts w:ascii="Times New Roman" w:hAnsi="Times New Roman" w:cs="Times New Roman"/>
                <w:b/>
                <w:sz w:val="28"/>
                <w:szCs w:val="28"/>
              </w:rPr>
            </w:pPr>
            <w:r w:rsidRPr="00265C13">
              <w:rPr>
                <w:rFonts w:ascii="Times New Roman" w:hAnsi="Times New Roman" w:cs="Times New Roman"/>
                <w:b/>
                <w:sz w:val="28"/>
                <w:szCs w:val="28"/>
              </w:rPr>
              <w:t>Внесен Правительством Российской Федерации</w:t>
            </w:r>
          </w:p>
          <w:p w:rsidR="00265C13" w:rsidRPr="00265C13" w:rsidRDefault="00265C13" w:rsidP="00265C1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265C13">
              <w:rPr>
                <w:rFonts w:ascii="Times New Roman" w:hAnsi="Times New Roman" w:cs="Times New Roman"/>
                <w:sz w:val="28"/>
                <w:szCs w:val="28"/>
              </w:rPr>
              <w:t>ак</w:t>
            </w:r>
            <w:r>
              <w:rPr>
                <w:rFonts w:ascii="Times New Roman" w:hAnsi="Times New Roman" w:cs="Times New Roman"/>
                <w:sz w:val="28"/>
                <w:szCs w:val="28"/>
              </w:rPr>
              <w:t>онопроект</w:t>
            </w:r>
            <w:r w:rsidRPr="00265C13">
              <w:rPr>
                <w:rFonts w:ascii="Times New Roman" w:hAnsi="Times New Roman" w:cs="Times New Roman"/>
                <w:sz w:val="28"/>
                <w:szCs w:val="28"/>
              </w:rPr>
              <w:t xml:space="preserve"> разработан в целях установления порядка налогообложения услуг, оказываемых подрядными организациями, осуществляющими строительство индивидуальных жилых домов с применением счетов </w:t>
            </w:r>
            <w:proofErr w:type="spellStart"/>
            <w:r w:rsidRPr="00265C13">
              <w:rPr>
                <w:rFonts w:ascii="Times New Roman" w:hAnsi="Times New Roman" w:cs="Times New Roman"/>
                <w:sz w:val="28"/>
                <w:szCs w:val="28"/>
              </w:rPr>
              <w:t>эскроу</w:t>
            </w:r>
            <w:proofErr w:type="spellEnd"/>
            <w:r w:rsidRPr="00265C13">
              <w:rPr>
                <w:rFonts w:ascii="Times New Roman" w:hAnsi="Times New Roman" w:cs="Times New Roman"/>
                <w:sz w:val="28"/>
                <w:szCs w:val="28"/>
              </w:rPr>
              <w:t>, аналогично порядку налогообложения застройщиков, осуществляющих привлечение средств граждан по договорам участия в долевом строительстве.</w:t>
            </w:r>
          </w:p>
          <w:p w:rsidR="00265C13" w:rsidRPr="003D53B7" w:rsidRDefault="00265C13" w:rsidP="00265C13">
            <w:pPr>
              <w:autoSpaceDE w:val="0"/>
              <w:autoSpaceDN w:val="0"/>
              <w:adjustRightInd w:val="0"/>
              <w:spacing w:after="0" w:line="240" w:lineRule="auto"/>
              <w:jc w:val="both"/>
              <w:rPr>
                <w:rFonts w:ascii="Times New Roman" w:hAnsi="Times New Roman" w:cs="Times New Roman"/>
                <w:sz w:val="28"/>
                <w:szCs w:val="28"/>
              </w:rPr>
            </w:pPr>
            <w:r w:rsidRPr="00265C13">
              <w:rPr>
                <w:rFonts w:ascii="Times New Roman" w:hAnsi="Times New Roman" w:cs="Times New Roman"/>
                <w:sz w:val="28"/>
                <w:szCs w:val="28"/>
              </w:rPr>
              <w:t>Принятие законопроекта направлено на снижение стоимости объектов индивидуального жилищного строительства и, как следствие, на повышение доступности возведения таких объектов для граждан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724D55" w:rsidRPr="00724D55" w:rsidRDefault="003D53B7" w:rsidP="00A972FB">
            <w:pPr>
              <w:spacing w:after="0" w:line="240" w:lineRule="auto"/>
              <w:jc w:val="center"/>
              <w:rPr>
                <w:rFonts w:ascii="Times New Roman" w:hAnsi="Times New Roman" w:cs="Times New Roman"/>
                <w:b/>
                <w:sz w:val="28"/>
                <w:szCs w:val="28"/>
              </w:rPr>
            </w:pPr>
            <w:r w:rsidRPr="003D53B7">
              <w:rPr>
                <w:rFonts w:ascii="Times New Roman" w:hAnsi="Times New Roman" w:cs="Times New Roman"/>
                <w:b/>
                <w:sz w:val="28"/>
                <w:szCs w:val="28"/>
              </w:rPr>
              <w:t>Для сведения</w:t>
            </w:r>
          </w:p>
        </w:tc>
      </w:tr>
      <w:tr w:rsidR="00BA0499"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BA0499" w:rsidRPr="001000FF" w:rsidRDefault="00BA049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0499" w:rsidRDefault="00BA0499" w:rsidP="00724D55">
            <w:pPr>
              <w:autoSpaceDE w:val="0"/>
              <w:autoSpaceDN w:val="0"/>
              <w:adjustRightInd w:val="0"/>
              <w:spacing w:after="0" w:line="240" w:lineRule="auto"/>
              <w:jc w:val="both"/>
              <w:rPr>
                <w:rFonts w:ascii="Times New Roman" w:hAnsi="Times New Roman" w:cs="Times New Roman"/>
                <w:b/>
                <w:sz w:val="28"/>
                <w:szCs w:val="28"/>
              </w:rPr>
            </w:pPr>
            <w:r w:rsidRPr="00BA0499">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BA0499">
              <w:rPr>
                <w:rFonts w:ascii="Times New Roman" w:hAnsi="Times New Roman" w:cs="Times New Roman"/>
                <w:b/>
                <w:sz w:val="28"/>
                <w:szCs w:val="28"/>
              </w:rPr>
              <w:t xml:space="preserve"> 465838-8 </w:t>
            </w:r>
            <w:r>
              <w:rPr>
                <w:rFonts w:ascii="Times New Roman" w:hAnsi="Times New Roman" w:cs="Times New Roman"/>
                <w:b/>
                <w:sz w:val="28"/>
                <w:szCs w:val="28"/>
              </w:rPr>
              <w:t>«</w:t>
            </w:r>
            <w:r w:rsidRPr="00BA0499">
              <w:rPr>
                <w:rFonts w:ascii="Times New Roman" w:hAnsi="Times New Roman" w:cs="Times New Roman"/>
                <w:b/>
                <w:sz w:val="28"/>
                <w:szCs w:val="28"/>
              </w:rPr>
              <w:t>О внесении изменения в статью 346.12 части второй Налогового кодекса Российской Федерации</w:t>
            </w:r>
            <w:r>
              <w:rPr>
                <w:rFonts w:ascii="Times New Roman" w:hAnsi="Times New Roman" w:cs="Times New Roman"/>
                <w:b/>
                <w:sz w:val="28"/>
                <w:szCs w:val="28"/>
              </w:rPr>
              <w:t>»</w:t>
            </w:r>
            <w:r w:rsidRPr="00BA0499">
              <w:rPr>
                <w:rFonts w:ascii="Times New Roman" w:hAnsi="Times New Roman" w:cs="Times New Roman"/>
                <w:b/>
                <w:sz w:val="28"/>
                <w:szCs w:val="28"/>
              </w:rPr>
              <w:t xml:space="preserve"> (ред., внесенная в ГД ФС РФ, текст по состоянию на 23.10.2023)</w:t>
            </w:r>
          </w:p>
          <w:p w:rsidR="00BA0499" w:rsidRDefault="00BA0499" w:rsidP="00BA049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Думой Чукотского </w:t>
            </w:r>
            <w:r w:rsidRPr="00BA0499">
              <w:rPr>
                <w:rFonts w:ascii="Times New Roman" w:hAnsi="Times New Roman" w:cs="Times New Roman"/>
                <w:b/>
                <w:sz w:val="28"/>
                <w:szCs w:val="28"/>
              </w:rPr>
              <w:t>автономного округа</w:t>
            </w:r>
          </w:p>
          <w:p w:rsidR="00BA0499" w:rsidRPr="00BA0499" w:rsidRDefault="00BA0499" w:rsidP="00BA0499">
            <w:pPr>
              <w:autoSpaceDE w:val="0"/>
              <w:autoSpaceDN w:val="0"/>
              <w:adjustRightInd w:val="0"/>
              <w:spacing w:after="0" w:line="240" w:lineRule="auto"/>
              <w:jc w:val="both"/>
              <w:rPr>
                <w:rFonts w:ascii="Times New Roman" w:hAnsi="Times New Roman" w:cs="Times New Roman"/>
                <w:sz w:val="28"/>
                <w:szCs w:val="28"/>
              </w:rPr>
            </w:pPr>
            <w:r w:rsidRPr="00BA0499">
              <w:rPr>
                <w:rFonts w:ascii="Times New Roman" w:hAnsi="Times New Roman" w:cs="Times New Roman"/>
                <w:sz w:val="28"/>
                <w:szCs w:val="28"/>
              </w:rPr>
              <w:t>Законопроектом предлагается предоставить право субъектам Российской Федерации, входящим в Арктическую зону Российской Федерации, устанавливать коэффициент индексации величины предельного размера доходов организации, ограничивающей право организации перейти на упрощенную систему налогообложения, характеризующий региональные особенности ценообразования, который может превышать коэффициент-дефлятор, установленный в соответствии с абзацем вторым пункта 2 статьи 346.12 части второй Налогового кодекса Российской Федерации, но не более чем в три раза.</w:t>
            </w:r>
          </w:p>
        </w:tc>
        <w:tc>
          <w:tcPr>
            <w:tcW w:w="3409" w:type="dxa"/>
            <w:tcBorders>
              <w:top w:val="single" w:sz="4" w:space="0" w:color="000000"/>
              <w:left w:val="single" w:sz="4" w:space="0" w:color="000000"/>
              <w:bottom w:val="single" w:sz="4" w:space="0" w:color="000000"/>
              <w:right w:val="single" w:sz="4" w:space="0" w:color="000000"/>
            </w:tcBorders>
          </w:tcPr>
          <w:p w:rsidR="00BA0499" w:rsidRPr="003D53B7" w:rsidRDefault="00BA0499" w:rsidP="00A972FB">
            <w:pPr>
              <w:spacing w:after="0" w:line="240" w:lineRule="auto"/>
              <w:jc w:val="center"/>
              <w:rPr>
                <w:rFonts w:ascii="Times New Roman" w:hAnsi="Times New Roman" w:cs="Times New Roman"/>
                <w:b/>
                <w:sz w:val="28"/>
                <w:szCs w:val="28"/>
              </w:rPr>
            </w:pPr>
            <w:r w:rsidRPr="00BA0499">
              <w:rPr>
                <w:rFonts w:ascii="Times New Roman" w:hAnsi="Times New Roman" w:cs="Times New Roman"/>
                <w:b/>
                <w:sz w:val="28"/>
                <w:szCs w:val="28"/>
              </w:rPr>
              <w:t>Для сведения</w:t>
            </w:r>
          </w:p>
        </w:tc>
      </w:tr>
      <w:tr w:rsidR="00BA0499"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BA0499" w:rsidRPr="001000FF" w:rsidRDefault="00BA049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0499" w:rsidRDefault="00BA0499" w:rsidP="00724D55">
            <w:pPr>
              <w:autoSpaceDE w:val="0"/>
              <w:autoSpaceDN w:val="0"/>
              <w:adjustRightInd w:val="0"/>
              <w:spacing w:after="0" w:line="240" w:lineRule="auto"/>
              <w:jc w:val="both"/>
              <w:rPr>
                <w:rFonts w:ascii="Times New Roman" w:hAnsi="Times New Roman" w:cs="Times New Roman"/>
                <w:b/>
                <w:sz w:val="28"/>
                <w:szCs w:val="28"/>
              </w:rPr>
            </w:pPr>
            <w:r w:rsidRPr="00BA0499">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BA0499">
              <w:rPr>
                <w:rFonts w:ascii="Times New Roman" w:hAnsi="Times New Roman" w:cs="Times New Roman"/>
                <w:b/>
                <w:sz w:val="28"/>
                <w:szCs w:val="28"/>
              </w:rPr>
              <w:t xml:space="preserve"> 465415-8 </w:t>
            </w:r>
            <w:r>
              <w:rPr>
                <w:rFonts w:ascii="Times New Roman" w:hAnsi="Times New Roman" w:cs="Times New Roman"/>
                <w:b/>
                <w:sz w:val="28"/>
                <w:szCs w:val="28"/>
              </w:rPr>
              <w:t>«</w:t>
            </w:r>
            <w:r w:rsidRPr="00BA0499">
              <w:rPr>
                <w:rFonts w:ascii="Times New Roman" w:hAnsi="Times New Roman" w:cs="Times New Roman"/>
                <w:b/>
                <w:sz w:val="28"/>
                <w:szCs w:val="28"/>
              </w:rPr>
              <w:t>О внесении изменения в статью 361.1 части второй Налогового кодекса Российской Федерации</w:t>
            </w:r>
            <w:r>
              <w:rPr>
                <w:rFonts w:ascii="Times New Roman" w:hAnsi="Times New Roman" w:cs="Times New Roman"/>
                <w:b/>
                <w:sz w:val="28"/>
                <w:szCs w:val="28"/>
              </w:rPr>
              <w:t>»</w:t>
            </w:r>
          </w:p>
          <w:p w:rsidR="00BA0499" w:rsidRDefault="00BA0499" w:rsidP="00BA049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Я.Е. Ниловым, А.Н. Диденко, </w:t>
            </w:r>
            <w:r w:rsidRPr="00BA0499">
              <w:rPr>
                <w:rFonts w:ascii="Times New Roman" w:hAnsi="Times New Roman" w:cs="Times New Roman"/>
                <w:b/>
                <w:sz w:val="28"/>
                <w:szCs w:val="28"/>
              </w:rPr>
              <w:t>Д</w:t>
            </w:r>
            <w:r>
              <w:rPr>
                <w:rFonts w:ascii="Times New Roman" w:hAnsi="Times New Roman" w:cs="Times New Roman"/>
                <w:b/>
                <w:sz w:val="28"/>
                <w:szCs w:val="28"/>
              </w:rPr>
              <w:t xml:space="preserve">.А. Свищевым, А.Н. </w:t>
            </w:r>
            <w:proofErr w:type="spellStart"/>
            <w:r>
              <w:rPr>
                <w:rFonts w:ascii="Times New Roman" w:hAnsi="Times New Roman" w:cs="Times New Roman"/>
                <w:b/>
                <w:sz w:val="28"/>
                <w:szCs w:val="28"/>
              </w:rPr>
              <w:t>Свистуновым</w:t>
            </w:r>
            <w:proofErr w:type="spellEnd"/>
            <w:r>
              <w:rPr>
                <w:rFonts w:ascii="Times New Roman" w:hAnsi="Times New Roman" w:cs="Times New Roman"/>
                <w:b/>
                <w:sz w:val="28"/>
                <w:szCs w:val="28"/>
              </w:rPr>
              <w:t xml:space="preserve">, С.А. Наумовым, К.М. </w:t>
            </w:r>
            <w:proofErr w:type="spellStart"/>
            <w:r>
              <w:rPr>
                <w:rFonts w:ascii="Times New Roman" w:hAnsi="Times New Roman" w:cs="Times New Roman"/>
                <w:b/>
                <w:sz w:val="28"/>
                <w:szCs w:val="28"/>
              </w:rPr>
              <w:t>Панеш</w:t>
            </w:r>
            <w:proofErr w:type="spellEnd"/>
            <w:r>
              <w:rPr>
                <w:rFonts w:ascii="Times New Roman" w:hAnsi="Times New Roman" w:cs="Times New Roman"/>
                <w:b/>
                <w:sz w:val="28"/>
                <w:szCs w:val="28"/>
              </w:rPr>
              <w:t xml:space="preserve">, В.А. Кошелевым, сенатором Российской Федерации </w:t>
            </w:r>
            <w:r w:rsidRPr="00BA0499">
              <w:rPr>
                <w:rFonts w:ascii="Times New Roman" w:hAnsi="Times New Roman" w:cs="Times New Roman"/>
                <w:b/>
                <w:sz w:val="28"/>
                <w:szCs w:val="28"/>
              </w:rPr>
              <w:t>Е.В. Афанасьевой</w:t>
            </w:r>
          </w:p>
          <w:p w:rsidR="00BA0499" w:rsidRPr="00BA0499" w:rsidRDefault="00BA0499" w:rsidP="00BA0499">
            <w:pPr>
              <w:autoSpaceDE w:val="0"/>
              <w:autoSpaceDN w:val="0"/>
              <w:adjustRightInd w:val="0"/>
              <w:spacing w:after="0" w:line="240" w:lineRule="auto"/>
              <w:jc w:val="both"/>
              <w:rPr>
                <w:rFonts w:ascii="Times New Roman" w:hAnsi="Times New Roman" w:cs="Times New Roman"/>
                <w:sz w:val="28"/>
                <w:szCs w:val="28"/>
              </w:rPr>
            </w:pPr>
            <w:r w:rsidRPr="00BA0499">
              <w:rPr>
                <w:rFonts w:ascii="Times New Roman" w:hAnsi="Times New Roman" w:cs="Times New Roman"/>
                <w:sz w:val="28"/>
                <w:szCs w:val="28"/>
              </w:rPr>
              <w:t>Законопроект направлен на предоставление многодетным семьям и единственным родителям дополнительной меры поддержки в виде освобождения от уплаты транспортного налога.</w:t>
            </w:r>
          </w:p>
        </w:tc>
        <w:tc>
          <w:tcPr>
            <w:tcW w:w="3409" w:type="dxa"/>
            <w:tcBorders>
              <w:top w:val="single" w:sz="4" w:space="0" w:color="000000"/>
              <w:left w:val="single" w:sz="4" w:space="0" w:color="000000"/>
              <w:bottom w:val="single" w:sz="4" w:space="0" w:color="000000"/>
              <w:right w:val="single" w:sz="4" w:space="0" w:color="000000"/>
            </w:tcBorders>
          </w:tcPr>
          <w:p w:rsidR="00BA0499" w:rsidRPr="003D53B7" w:rsidRDefault="00BA0499" w:rsidP="00A972FB">
            <w:pPr>
              <w:spacing w:after="0" w:line="240" w:lineRule="auto"/>
              <w:jc w:val="center"/>
              <w:rPr>
                <w:rFonts w:ascii="Times New Roman" w:hAnsi="Times New Roman" w:cs="Times New Roman"/>
                <w:b/>
                <w:sz w:val="28"/>
                <w:szCs w:val="28"/>
              </w:rPr>
            </w:pPr>
            <w:r w:rsidRPr="00BA0499">
              <w:rPr>
                <w:rFonts w:ascii="Times New Roman" w:hAnsi="Times New Roman" w:cs="Times New Roman"/>
                <w:b/>
                <w:sz w:val="28"/>
                <w:szCs w:val="28"/>
              </w:rPr>
              <w:t>Для сведения</w:t>
            </w:r>
          </w:p>
        </w:tc>
      </w:tr>
      <w:tr w:rsidR="003D53B7"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3D53B7" w:rsidRPr="001000FF" w:rsidRDefault="003D53B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D0E0D" w:rsidRPr="005A400A" w:rsidRDefault="005A400A" w:rsidP="007D0E0D">
            <w:pPr>
              <w:autoSpaceDE w:val="0"/>
              <w:autoSpaceDN w:val="0"/>
              <w:adjustRightInd w:val="0"/>
              <w:spacing w:after="0" w:line="240" w:lineRule="auto"/>
              <w:jc w:val="both"/>
              <w:rPr>
                <w:rFonts w:ascii="Times New Roman" w:hAnsi="Times New Roman" w:cs="Times New Roman"/>
                <w:b/>
                <w:sz w:val="28"/>
                <w:szCs w:val="28"/>
              </w:rPr>
            </w:pPr>
            <w:r w:rsidRPr="005A400A">
              <w:rPr>
                <w:rFonts w:ascii="Times New Roman" w:hAnsi="Times New Roman" w:cs="Times New Roman"/>
                <w:b/>
                <w:sz w:val="28"/>
                <w:szCs w:val="28"/>
              </w:rPr>
              <w:t xml:space="preserve">Проект Федерального закона (доработанный текст) </w:t>
            </w:r>
            <w:r w:rsidR="00BA0499">
              <w:rPr>
                <w:rFonts w:ascii="Times New Roman" w:hAnsi="Times New Roman" w:cs="Times New Roman"/>
                <w:b/>
                <w:sz w:val="28"/>
                <w:szCs w:val="28"/>
              </w:rPr>
              <w:t>«</w:t>
            </w:r>
            <w:r w:rsidRPr="005A400A">
              <w:rPr>
                <w:rFonts w:ascii="Times New Roman" w:hAnsi="Times New Roman" w:cs="Times New Roman"/>
                <w:b/>
                <w:sz w:val="28"/>
                <w:szCs w:val="28"/>
              </w:rPr>
              <w:t xml:space="preserve">О внесении изменений в статью 73 Федерального закона </w:t>
            </w:r>
            <w:r w:rsidR="00BA0499">
              <w:rPr>
                <w:rFonts w:ascii="Times New Roman" w:hAnsi="Times New Roman" w:cs="Times New Roman"/>
                <w:b/>
                <w:sz w:val="28"/>
                <w:szCs w:val="28"/>
              </w:rPr>
              <w:t>«</w:t>
            </w:r>
            <w:r w:rsidRPr="005A400A">
              <w:rPr>
                <w:rFonts w:ascii="Times New Roman" w:hAnsi="Times New Roman" w:cs="Times New Roman"/>
                <w:b/>
                <w:sz w:val="28"/>
                <w:szCs w:val="28"/>
              </w:rPr>
              <w:t>О государственном контроле (надзоре) и муниципальном контроле в Российской Федерации</w:t>
            </w:r>
            <w:r w:rsidR="00BA0499">
              <w:rPr>
                <w:rFonts w:ascii="Times New Roman" w:hAnsi="Times New Roman" w:cs="Times New Roman"/>
                <w:b/>
                <w:sz w:val="28"/>
                <w:szCs w:val="28"/>
              </w:rPr>
              <w:t>»</w:t>
            </w:r>
            <w:r w:rsidRPr="005A400A">
              <w:rPr>
                <w:rFonts w:ascii="Times New Roman" w:hAnsi="Times New Roman" w:cs="Times New Roman"/>
                <w:b/>
                <w:sz w:val="28"/>
                <w:szCs w:val="28"/>
              </w:rPr>
              <w:t xml:space="preserve"> (подготовлен Минэкономразвития России, ID проекта 02/04/07-23/00140405) (не внесен в ГД ФС РФ, текст по состоянию на 26.10.2023)</w:t>
            </w:r>
          </w:p>
          <w:p w:rsidR="005A400A" w:rsidRPr="005A400A" w:rsidRDefault="005A400A" w:rsidP="007D0E0D">
            <w:pPr>
              <w:autoSpaceDE w:val="0"/>
              <w:autoSpaceDN w:val="0"/>
              <w:adjustRightInd w:val="0"/>
              <w:spacing w:after="0" w:line="240" w:lineRule="auto"/>
              <w:jc w:val="both"/>
              <w:rPr>
                <w:rFonts w:ascii="Times New Roman" w:hAnsi="Times New Roman" w:cs="Times New Roman"/>
                <w:b/>
                <w:sz w:val="28"/>
                <w:szCs w:val="28"/>
              </w:rPr>
            </w:pPr>
            <w:r w:rsidRPr="005A400A">
              <w:rPr>
                <w:rFonts w:ascii="Times New Roman" w:hAnsi="Times New Roman" w:cs="Times New Roman"/>
                <w:b/>
                <w:sz w:val="28"/>
                <w:szCs w:val="28"/>
              </w:rPr>
              <w:t>Внесен Правительством Российской Федерации</w:t>
            </w:r>
          </w:p>
          <w:p w:rsidR="005A400A" w:rsidRPr="00026F10" w:rsidRDefault="005A400A" w:rsidP="005A400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Законопроектом предусматривается</w:t>
            </w:r>
            <w:r w:rsidRPr="005A400A">
              <w:rPr>
                <w:rFonts w:ascii="Times New Roman" w:hAnsi="Times New Roman" w:cs="Times New Roman"/>
                <w:sz w:val="28"/>
                <w:szCs w:val="28"/>
              </w:rPr>
              <w:t xml:space="preserve"> распространение на социально ориентированные некоммерческие организации (СОНКО), соответствующие ограничениям по количеству занятых и объему выручки, норм о сроках проведения выездных проверок и сроках взаимодействия в ходе проведения выездных проверок, установленных в отношении субъектов малого предпринимательства.</w:t>
            </w:r>
          </w:p>
        </w:tc>
        <w:tc>
          <w:tcPr>
            <w:tcW w:w="3409" w:type="dxa"/>
            <w:tcBorders>
              <w:top w:val="single" w:sz="4" w:space="0" w:color="000000"/>
              <w:left w:val="single" w:sz="4" w:space="0" w:color="000000"/>
              <w:bottom w:val="single" w:sz="4" w:space="0" w:color="000000"/>
              <w:right w:val="single" w:sz="4" w:space="0" w:color="000000"/>
            </w:tcBorders>
          </w:tcPr>
          <w:p w:rsidR="003D53B7" w:rsidRPr="003D53B7" w:rsidRDefault="007D0E0D" w:rsidP="00A972FB">
            <w:pPr>
              <w:spacing w:after="0" w:line="240" w:lineRule="auto"/>
              <w:jc w:val="center"/>
              <w:rPr>
                <w:rFonts w:ascii="Times New Roman" w:hAnsi="Times New Roman" w:cs="Times New Roman"/>
                <w:b/>
                <w:sz w:val="28"/>
                <w:szCs w:val="28"/>
              </w:rPr>
            </w:pPr>
            <w:r w:rsidRPr="007D0E0D">
              <w:rPr>
                <w:rFonts w:ascii="Times New Roman" w:hAnsi="Times New Roman" w:cs="Times New Roman"/>
                <w:b/>
                <w:sz w:val="28"/>
                <w:szCs w:val="28"/>
              </w:rPr>
              <w:t>Для сведения</w:t>
            </w:r>
          </w:p>
        </w:tc>
      </w:tr>
      <w:tr w:rsidR="007D0E0D"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7D0E0D" w:rsidRPr="001000FF" w:rsidRDefault="007D0E0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D0E0D" w:rsidRDefault="005A400A" w:rsidP="007D0E0D">
            <w:pPr>
              <w:autoSpaceDE w:val="0"/>
              <w:autoSpaceDN w:val="0"/>
              <w:adjustRightInd w:val="0"/>
              <w:spacing w:after="0" w:line="240" w:lineRule="auto"/>
              <w:jc w:val="both"/>
              <w:rPr>
                <w:rFonts w:ascii="Times New Roman" w:hAnsi="Times New Roman" w:cs="Times New Roman"/>
                <w:b/>
                <w:sz w:val="28"/>
                <w:szCs w:val="28"/>
              </w:rPr>
            </w:pPr>
            <w:r w:rsidRPr="005A400A">
              <w:rPr>
                <w:rFonts w:ascii="Times New Roman" w:hAnsi="Times New Roman" w:cs="Times New Roman"/>
                <w:b/>
                <w:sz w:val="28"/>
                <w:szCs w:val="28"/>
              </w:rPr>
              <w:t xml:space="preserve">Проект Федерального закона </w:t>
            </w:r>
            <w:r w:rsidR="00BA0499">
              <w:rPr>
                <w:rFonts w:ascii="Times New Roman" w:hAnsi="Times New Roman" w:cs="Times New Roman"/>
                <w:b/>
                <w:sz w:val="28"/>
                <w:szCs w:val="28"/>
              </w:rPr>
              <w:t>№</w:t>
            </w:r>
            <w:r w:rsidRPr="005A400A">
              <w:rPr>
                <w:rFonts w:ascii="Times New Roman" w:hAnsi="Times New Roman" w:cs="Times New Roman"/>
                <w:b/>
                <w:sz w:val="28"/>
                <w:szCs w:val="28"/>
              </w:rPr>
              <w:t xml:space="preserve"> 467396-8 </w:t>
            </w:r>
            <w:r w:rsidR="00BA0499">
              <w:rPr>
                <w:rFonts w:ascii="Times New Roman" w:hAnsi="Times New Roman" w:cs="Times New Roman"/>
                <w:b/>
                <w:sz w:val="28"/>
                <w:szCs w:val="28"/>
              </w:rPr>
              <w:t>«</w:t>
            </w:r>
            <w:r w:rsidRPr="005A400A">
              <w:rPr>
                <w:rFonts w:ascii="Times New Roman" w:hAnsi="Times New Roman" w:cs="Times New Roman"/>
                <w:b/>
                <w:sz w:val="28"/>
                <w:szCs w:val="28"/>
              </w:rPr>
              <w:t>О внесении изменения в статью 325 Трудового кодекса Российской Федерации</w:t>
            </w:r>
            <w:r w:rsidR="00BA0499">
              <w:rPr>
                <w:rFonts w:ascii="Times New Roman" w:hAnsi="Times New Roman" w:cs="Times New Roman"/>
                <w:b/>
                <w:sz w:val="28"/>
                <w:szCs w:val="28"/>
              </w:rPr>
              <w:t>»</w:t>
            </w:r>
            <w:r w:rsidRPr="005A400A">
              <w:rPr>
                <w:rFonts w:ascii="Times New Roman" w:hAnsi="Times New Roman" w:cs="Times New Roman"/>
                <w:b/>
                <w:sz w:val="28"/>
                <w:szCs w:val="28"/>
              </w:rPr>
              <w:t xml:space="preserve"> (ред., внесенная в ГД ФС РФ, текст по состоянию на 24.10.2023)</w:t>
            </w:r>
          </w:p>
          <w:p w:rsidR="00BA0499" w:rsidRDefault="00BA0499" w:rsidP="00BA049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BA0499">
              <w:rPr>
                <w:rFonts w:ascii="Times New Roman" w:hAnsi="Times New Roman" w:cs="Times New Roman"/>
                <w:b/>
                <w:sz w:val="28"/>
                <w:szCs w:val="28"/>
              </w:rPr>
              <w:t>Н.А</w:t>
            </w:r>
            <w:r>
              <w:rPr>
                <w:rFonts w:ascii="Times New Roman" w:hAnsi="Times New Roman" w:cs="Times New Roman"/>
                <w:b/>
                <w:sz w:val="28"/>
                <w:szCs w:val="28"/>
              </w:rPr>
              <w:t xml:space="preserve">. Останиной, Н.В. </w:t>
            </w:r>
            <w:proofErr w:type="spellStart"/>
            <w:r>
              <w:rPr>
                <w:rFonts w:ascii="Times New Roman" w:hAnsi="Times New Roman" w:cs="Times New Roman"/>
                <w:b/>
                <w:sz w:val="28"/>
                <w:szCs w:val="28"/>
              </w:rPr>
              <w:t>Коломейцевым</w:t>
            </w:r>
            <w:proofErr w:type="spellEnd"/>
            <w:r>
              <w:rPr>
                <w:rFonts w:ascii="Times New Roman" w:hAnsi="Times New Roman" w:cs="Times New Roman"/>
                <w:b/>
                <w:sz w:val="28"/>
                <w:szCs w:val="28"/>
              </w:rPr>
              <w:t xml:space="preserve">, </w:t>
            </w:r>
            <w:r w:rsidRPr="00BA0499">
              <w:rPr>
                <w:rFonts w:ascii="Times New Roman" w:hAnsi="Times New Roman" w:cs="Times New Roman"/>
                <w:b/>
                <w:sz w:val="28"/>
                <w:szCs w:val="28"/>
              </w:rPr>
              <w:t>Н.М. Харитоновым, А.В. Корниенко</w:t>
            </w:r>
          </w:p>
          <w:p w:rsidR="00BA0499" w:rsidRPr="00BA0499" w:rsidRDefault="00BA0499" w:rsidP="00BA0499">
            <w:pPr>
              <w:autoSpaceDE w:val="0"/>
              <w:autoSpaceDN w:val="0"/>
              <w:adjustRightInd w:val="0"/>
              <w:spacing w:after="0" w:line="240" w:lineRule="auto"/>
              <w:jc w:val="both"/>
              <w:rPr>
                <w:rFonts w:ascii="Times New Roman" w:hAnsi="Times New Roman" w:cs="Times New Roman"/>
                <w:sz w:val="28"/>
                <w:szCs w:val="28"/>
              </w:rPr>
            </w:pPr>
            <w:r w:rsidRPr="00BA0499">
              <w:rPr>
                <w:rFonts w:ascii="Times New Roman" w:hAnsi="Times New Roman" w:cs="Times New Roman"/>
                <w:sz w:val="28"/>
                <w:szCs w:val="28"/>
              </w:rPr>
              <w:t>Законопроектом предлагается включить в статью 325 Трудового кодекса Российской Федерации норму о предоставлении родителям, имеющим троих и более детей, права бесплатного проезда раз в год к месту проведения отпуска и обратно.</w:t>
            </w:r>
          </w:p>
        </w:tc>
        <w:tc>
          <w:tcPr>
            <w:tcW w:w="3409" w:type="dxa"/>
            <w:tcBorders>
              <w:top w:val="single" w:sz="4" w:space="0" w:color="000000"/>
              <w:left w:val="single" w:sz="4" w:space="0" w:color="000000"/>
              <w:bottom w:val="single" w:sz="4" w:space="0" w:color="000000"/>
              <w:right w:val="single" w:sz="4" w:space="0" w:color="000000"/>
            </w:tcBorders>
          </w:tcPr>
          <w:p w:rsidR="007D0E0D" w:rsidRPr="007D0E0D" w:rsidRDefault="007D0E0D" w:rsidP="00A972FB">
            <w:pPr>
              <w:spacing w:after="0" w:line="240" w:lineRule="auto"/>
              <w:jc w:val="center"/>
              <w:rPr>
                <w:rFonts w:ascii="Times New Roman" w:hAnsi="Times New Roman" w:cs="Times New Roman"/>
                <w:b/>
                <w:sz w:val="28"/>
                <w:szCs w:val="28"/>
              </w:rPr>
            </w:pPr>
            <w:r w:rsidRPr="007D0E0D">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3F23C8">
          <w:rPr>
            <w:noProof/>
          </w:rPr>
          <w:t>2</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27C52"/>
    <w:rsid w:val="00030FD5"/>
    <w:rsid w:val="00036486"/>
    <w:rsid w:val="00036A15"/>
    <w:rsid w:val="00037041"/>
    <w:rsid w:val="000505CD"/>
    <w:rsid w:val="00052472"/>
    <w:rsid w:val="00060471"/>
    <w:rsid w:val="00065652"/>
    <w:rsid w:val="00067085"/>
    <w:rsid w:val="00070435"/>
    <w:rsid w:val="00075CAC"/>
    <w:rsid w:val="00076612"/>
    <w:rsid w:val="00076EC8"/>
    <w:rsid w:val="000776AB"/>
    <w:rsid w:val="000A2431"/>
    <w:rsid w:val="000B14BF"/>
    <w:rsid w:val="000B6EC0"/>
    <w:rsid w:val="000C12FF"/>
    <w:rsid w:val="000E0599"/>
    <w:rsid w:val="000E3F77"/>
    <w:rsid w:val="001000FF"/>
    <w:rsid w:val="00100D4F"/>
    <w:rsid w:val="001024AE"/>
    <w:rsid w:val="001024D1"/>
    <w:rsid w:val="00110B73"/>
    <w:rsid w:val="00125172"/>
    <w:rsid w:val="00126B3F"/>
    <w:rsid w:val="0012766D"/>
    <w:rsid w:val="0013706A"/>
    <w:rsid w:val="001436D8"/>
    <w:rsid w:val="00146364"/>
    <w:rsid w:val="001501E1"/>
    <w:rsid w:val="0015159D"/>
    <w:rsid w:val="001538B3"/>
    <w:rsid w:val="00163DC6"/>
    <w:rsid w:val="00177C77"/>
    <w:rsid w:val="001825E2"/>
    <w:rsid w:val="001842FE"/>
    <w:rsid w:val="001956C6"/>
    <w:rsid w:val="001A6D83"/>
    <w:rsid w:val="001B6B4D"/>
    <w:rsid w:val="001B7C17"/>
    <w:rsid w:val="001C0C47"/>
    <w:rsid w:val="001C352B"/>
    <w:rsid w:val="001C3B75"/>
    <w:rsid w:val="001C5D0F"/>
    <w:rsid w:val="001C6C5C"/>
    <w:rsid w:val="001C77AD"/>
    <w:rsid w:val="001D6054"/>
    <w:rsid w:val="001E0287"/>
    <w:rsid w:val="001E19BB"/>
    <w:rsid w:val="001E25CC"/>
    <w:rsid w:val="001E3E5B"/>
    <w:rsid w:val="001E4CD0"/>
    <w:rsid w:val="00207F5A"/>
    <w:rsid w:val="0021148D"/>
    <w:rsid w:val="00221405"/>
    <w:rsid w:val="00231B96"/>
    <w:rsid w:val="00240480"/>
    <w:rsid w:val="002411E1"/>
    <w:rsid w:val="00252086"/>
    <w:rsid w:val="0025242A"/>
    <w:rsid w:val="00265C13"/>
    <w:rsid w:val="002776F0"/>
    <w:rsid w:val="0028191C"/>
    <w:rsid w:val="0028273A"/>
    <w:rsid w:val="002844A8"/>
    <w:rsid w:val="00294B37"/>
    <w:rsid w:val="00294DA8"/>
    <w:rsid w:val="00296557"/>
    <w:rsid w:val="002970B8"/>
    <w:rsid w:val="00297B8E"/>
    <w:rsid w:val="002A34A3"/>
    <w:rsid w:val="002B55D8"/>
    <w:rsid w:val="002C3221"/>
    <w:rsid w:val="002D0BCF"/>
    <w:rsid w:val="002D538A"/>
    <w:rsid w:val="002E0E6D"/>
    <w:rsid w:val="002E5B27"/>
    <w:rsid w:val="002E6DA9"/>
    <w:rsid w:val="002E755C"/>
    <w:rsid w:val="00302526"/>
    <w:rsid w:val="00302C6B"/>
    <w:rsid w:val="003149C9"/>
    <w:rsid w:val="0032408C"/>
    <w:rsid w:val="00325354"/>
    <w:rsid w:val="00327BD8"/>
    <w:rsid w:val="003305E3"/>
    <w:rsid w:val="00330ECE"/>
    <w:rsid w:val="00344425"/>
    <w:rsid w:val="00375669"/>
    <w:rsid w:val="00386D44"/>
    <w:rsid w:val="003877A3"/>
    <w:rsid w:val="003A07BD"/>
    <w:rsid w:val="003A1F4C"/>
    <w:rsid w:val="003A5E1C"/>
    <w:rsid w:val="003B1490"/>
    <w:rsid w:val="003C09C8"/>
    <w:rsid w:val="003C0DF4"/>
    <w:rsid w:val="003C1CE1"/>
    <w:rsid w:val="003C413D"/>
    <w:rsid w:val="003C7A62"/>
    <w:rsid w:val="003D19DE"/>
    <w:rsid w:val="003D3733"/>
    <w:rsid w:val="003D53B7"/>
    <w:rsid w:val="003D58C6"/>
    <w:rsid w:val="003D7609"/>
    <w:rsid w:val="003F23C8"/>
    <w:rsid w:val="00410DC5"/>
    <w:rsid w:val="004128C3"/>
    <w:rsid w:val="00413BE9"/>
    <w:rsid w:val="0041737D"/>
    <w:rsid w:val="004178ED"/>
    <w:rsid w:val="004256F6"/>
    <w:rsid w:val="004331D3"/>
    <w:rsid w:val="00434E9C"/>
    <w:rsid w:val="004556F4"/>
    <w:rsid w:val="0045698B"/>
    <w:rsid w:val="00456E24"/>
    <w:rsid w:val="00462153"/>
    <w:rsid w:val="00481F8F"/>
    <w:rsid w:val="004843AE"/>
    <w:rsid w:val="004B486B"/>
    <w:rsid w:val="004B666E"/>
    <w:rsid w:val="004C1CD4"/>
    <w:rsid w:val="004C6927"/>
    <w:rsid w:val="004D0BAF"/>
    <w:rsid w:val="004D26AC"/>
    <w:rsid w:val="004E3B80"/>
    <w:rsid w:val="004F7422"/>
    <w:rsid w:val="0050187B"/>
    <w:rsid w:val="005019B8"/>
    <w:rsid w:val="005118F2"/>
    <w:rsid w:val="005122C0"/>
    <w:rsid w:val="00517273"/>
    <w:rsid w:val="00534474"/>
    <w:rsid w:val="00542708"/>
    <w:rsid w:val="00557943"/>
    <w:rsid w:val="00560576"/>
    <w:rsid w:val="00564562"/>
    <w:rsid w:val="00567A19"/>
    <w:rsid w:val="00572856"/>
    <w:rsid w:val="0057324F"/>
    <w:rsid w:val="005777AF"/>
    <w:rsid w:val="00596CF8"/>
    <w:rsid w:val="005A0CA2"/>
    <w:rsid w:val="005A12A9"/>
    <w:rsid w:val="005A19BA"/>
    <w:rsid w:val="005A2A80"/>
    <w:rsid w:val="005A400A"/>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5C66"/>
    <w:rsid w:val="006663FE"/>
    <w:rsid w:val="006706F5"/>
    <w:rsid w:val="00684DF0"/>
    <w:rsid w:val="006C0359"/>
    <w:rsid w:val="006C275D"/>
    <w:rsid w:val="006D0914"/>
    <w:rsid w:val="006D3ED0"/>
    <w:rsid w:val="006E3312"/>
    <w:rsid w:val="006E713F"/>
    <w:rsid w:val="006F17D6"/>
    <w:rsid w:val="006F1931"/>
    <w:rsid w:val="00700526"/>
    <w:rsid w:val="00705100"/>
    <w:rsid w:val="007102D1"/>
    <w:rsid w:val="00721E00"/>
    <w:rsid w:val="00722898"/>
    <w:rsid w:val="00724D55"/>
    <w:rsid w:val="00744CDE"/>
    <w:rsid w:val="00746DF9"/>
    <w:rsid w:val="00750535"/>
    <w:rsid w:val="007533E8"/>
    <w:rsid w:val="0075614F"/>
    <w:rsid w:val="00756D14"/>
    <w:rsid w:val="00765AFB"/>
    <w:rsid w:val="00781236"/>
    <w:rsid w:val="007959E7"/>
    <w:rsid w:val="00796537"/>
    <w:rsid w:val="007A4A8D"/>
    <w:rsid w:val="007B27E7"/>
    <w:rsid w:val="007B2AE8"/>
    <w:rsid w:val="007B69F2"/>
    <w:rsid w:val="007C600D"/>
    <w:rsid w:val="007C69E0"/>
    <w:rsid w:val="007C6AFF"/>
    <w:rsid w:val="007D0E0D"/>
    <w:rsid w:val="007D20FC"/>
    <w:rsid w:val="007D273D"/>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D6798"/>
    <w:rsid w:val="008E60BE"/>
    <w:rsid w:val="008F1DCE"/>
    <w:rsid w:val="008F3BDB"/>
    <w:rsid w:val="0090675C"/>
    <w:rsid w:val="009154BB"/>
    <w:rsid w:val="009271B6"/>
    <w:rsid w:val="0092748D"/>
    <w:rsid w:val="0094240E"/>
    <w:rsid w:val="0094269F"/>
    <w:rsid w:val="00945C8B"/>
    <w:rsid w:val="009524BE"/>
    <w:rsid w:val="00952776"/>
    <w:rsid w:val="009569A4"/>
    <w:rsid w:val="00963D91"/>
    <w:rsid w:val="00965931"/>
    <w:rsid w:val="00966585"/>
    <w:rsid w:val="009720AE"/>
    <w:rsid w:val="00991108"/>
    <w:rsid w:val="009932A4"/>
    <w:rsid w:val="00996D9C"/>
    <w:rsid w:val="009B047A"/>
    <w:rsid w:val="009B53FB"/>
    <w:rsid w:val="009C3EF7"/>
    <w:rsid w:val="009C507D"/>
    <w:rsid w:val="009C6152"/>
    <w:rsid w:val="009D3E2E"/>
    <w:rsid w:val="009D6FDB"/>
    <w:rsid w:val="009E2DA8"/>
    <w:rsid w:val="009F21F3"/>
    <w:rsid w:val="009F2438"/>
    <w:rsid w:val="009F289F"/>
    <w:rsid w:val="009F596F"/>
    <w:rsid w:val="00A02D8C"/>
    <w:rsid w:val="00A11A43"/>
    <w:rsid w:val="00A11D59"/>
    <w:rsid w:val="00A12258"/>
    <w:rsid w:val="00A1577E"/>
    <w:rsid w:val="00A15FB1"/>
    <w:rsid w:val="00A2339B"/>
    <w:rsid w:val="00A324A8"/>
    <w:rsid w:val="00A35F2E"/>
    <w:rsid w:val="00A37A69"/>
    <w:rsid w:val="00A51DA2"/>
    <w:rsid w:val="00A5239D"/>
    <w:rsid w:val="00A53027"/>
    <w:rsid w:val="00A553FC"/>
    <w:rsid w:val="00A60C96"/>
    <w:rsid w:val="00A71D99"/>
    <w:rsid w:val="00A830D7"/>
    <w:rsid w:val="00A8554D"/>
    <w:rsid w:val="00A9596C"/>
    <w:rsid w:val="00A972FB"/>
    <w:rsid w:val="00AC4D5F"/>
    <w:rsid w:val="00AC7733"/>
    <w:rsid w:val="00AD4A51"/>
    <w:rsid w:val="00AD588A"/>
    <w:rsid w:val="00AE2356"/>
    <w:rsid w:val="00AE267B"/>
    <w:rsid w:val="00AF1009"/>
    <w:rsid w:val="00B00DC9"/>
    <w:rsid w:val="00B11DEF"/>
    <w:rsid w:val="00B23F2E"/>
    <w:rsid w:val="00B2460C"/>
    <w:rsid w:val="00B24B1D"/>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0499"/>
    <w:rsid w:val="00BA2947"/>
    <w:rsid w:val="00BA2DA1"/>
    <w:rsid w:val="00BA61DF"/>
    <w:rsid w:val="00BB2504"/>
    <w:rsid w:val="00BB2E5D"/>
    <w:rsid w:val="00BC2A33"/>
    <w:rsid w:val="00BC5607"/>
    <w:rsid w:val="00BC6BA2"/>
    <w:rsid w:val="00BE0D9F"/>
    <w:rsid w:val="00BF5F96"/>
    <w:rsid w:val="00C160F1"/>
    <w:rsid w:val="00C1716C"/>
    <w:rsid w:val="00C22306"/>
    <w:rsid w:val="00C22E04"/>
    <w:rsid w:val="00C30CF1"/>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DCB"/>
    <w:rsid w:val="00D56755"/>
    <w:rsid w:val="00D6720D"/>
    <w:rsid w:val="00D72208"/>
    <w:rsid w:val="00D83E55"/>
    <w:rsid w:val="00D9180A"/>
    <w:rsid w:val="00D936FF"/>
    <w:rsid w:val="00D96F20"/>
    <w:rsid w:val="00DA3E3C"/>
    <w:rsid w:val="00DB171C"/>
    <w:rsid w:val="00DB5E5B"/>
    <w:rsid w:val="00DB6D8C"/>
    <w:rsid w:val="00DC2175"/>
    <w:rsid w:val="00DE2F0F"/>
    <w:rsid w:val="00DF0F29"/>
    <w:rsid w:val="00DF1434"/>
    <w:rsid w:val="00E01FBB"/>
    <w:rsid w:val="00E0314B"/>
    <w:rsid w:val="00E046F0"/>
    <w:rsid w:val="00E0706D"/>
    <w:rsid w:val="00E075F1"/>
    <w:rsid w:val="00E0764E"/>
    <w:rsid w:val="00E12B19"/>
    <w:rsid w:val="00E27387"/>
    <w:rsid w:val="00E27BEC"/>
    <w:rsid w:val="00E331CD"/>
    <w:rsid w:val="00E337E4"/>
    <w:rsid w:val="00E34457"/>
    <w:rsid w:val="00E355DB"/>
    <w:rsid w:val="00E361B9"/>
    <w:rsid w:val="00E36E91"/>
    <w:rsid w:val="00E418FE"/>
    <w:rsid w:val="00E42CDD"/>
    <w:rsid w:val="00E51687"/>
    <w:rsid w:val="00E51688"/>
    <w:rsid w:val="00E55984"/>
    <w:rsid w:val="00E60C04"/>
    <w:rsid w:val="00E61680"/>
    <w:rsid w:val="00E95AD2"/>
    <w:rsid w:val="00E97BA6"/>
    <w:rsid w:val="00EA0E31"/>
    <w:rsid w:val="00EA7460"/>
    <w:rsid w:val="00EB48E7"/>
    <w:rsid w:val="00EB572E"/>
    <w:rsid w:val="00ED2632"/>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473D"/>
    <w:rsid w:val="00F36B12"/>
    <w:rsid w:val="00F463CA"/>
    <w:rsid w:val="00F4661D"/>
    <w:rsid w:val="00F5196D"/>
    <w:rsid w:val="00F6023B"/>
    <w:rsid w:val="00F71DFC"/>
    <w:rsid w:val="00F75257"/>
    <w:rsid w:val="00F753E1"/>
    <w:rsid w:val="00F81F05"/>
    <w:rsid w:val="00F90F41"/>
    <w:rsid w:val="00F92616"/>
    <w:rsid w:val="00FB0938"/>
    <w:rsid w:val="00FB1384"/>
    <w:rsid w:val="00FB499E"/>
    <w:rsid w:val="00FC29D7"/>
    <w:rsid w:val="00FD22D6"/>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1B5BD"/>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F5ADE-3153-4D7E-B934-66298EDC7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10</Pages>
  <Words>2764</Words>
  <Characters>15756</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8</cp:revision>
  <cp:lastPrinted>2022-12-29T03:26:00Z</cp:lastPrinted>
  <dcterms:created xsi:type="dcterms:W3CDTF">2023-10-31T05:13:00Z</dcterms:created>
  <dcterms:modified xsi:type="dcterms:W3CDTF">2023-11-03T09:58:00Z</dcterms:modified>
</cp:coreProperties>
</file>