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EA2" w:rsidRDefault="005B5EA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B5EA2" w:rsidRDefault="005B5EA2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B5EA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B5EA2" w:rsidRDefault="005B5EA2">
            <w:pPr>
              <w:pStyle w:val="ConsPlusNormal"/>
            </w:pPr>
            <w:r>
              <w:t>18 октября 2005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B5EA2" w:rsidRDefault="005B5EA2">
            <w:pPr>
              <w:pStyle w:val="ConsPlusNormal"/>
              <w:jc w:val="right"/>
            </w:pPr>
            <w:r>
              <w:t>N 79-РЗ</w:t>
            </w:r>
          </w:p>
        </w:tc>
      </w:tr>
    </w:tbl>
    <w:p w:rsidR="005B5EA2" w:rsidRDefault="005B5EA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B5EA2" w:rsidRDefault="005B5EA2">
      <w:pPr>
        <w:pStyle w:val="ConsPlusNormal"/>
        <w:jc w:val="both"/>
      </w:pPr>
    </w:p>
    <w:p w:rsidR="005B5EA2" w:rsidRDefault="005B5EA2">
      <w:pPr>
        <w:pStyle w:val="ConsPlusTitle"/>
        <w:jc w:val="center"/>
      </w:pPr>
      <w:r>
        <w:t>РЕСПУБЛИКА АЛТАЙ</w:t>
      </w:r>
    </w:p>
    <w:p w:rsidR="005B5EA2" w:rsidRDefault="005B5EA2">
      <w:pPr>
        <w:pStyle w:val="ConsPlusTitle"/>
        <w:jc w:val="center"/>
      </w:pPr>
    </w:p>
    <w:p w:rsidR="005B5EA2" w:rsidRDefault="005B5EA2">
      <w:pPr>
        <w:pStyle w:val="ConsPlusTitle"/>
        <w:jc w:val="center"/>
      </w:pPr>
      <w:r>
        <w:t>ЗАКОН</w:t>
      </w:r>
    </w:p>
    <w:p w:rsidR="005B5EA2" w:rsidRDefault="005B5EA2">
      <w:pPr>
        <w:pStyle w:val="ConsPlusTitle"/>
        <w:jc w:val="center"/>
      </w:pPr>
    </w:p>
    <w:p w:rsidR="005B5EA2" w:rsidRDefault="005B5EA2">
      <w:pPr>
        <w:pStyle w:val="ConsPlusTitle"/>
        <w:jc w:val="center"/>
      </w:pPr>
      <w:r>
        <w:t>ОБ УСТАНОВЛЕНИИ ЕДИНЫХ НОРМАТИВОВ ОТЧИСЛЕНИЙ</w:t>
      </w:r>
    </w:p>
    <w:p w:rsidR="005B5EA2" w:rsidRDefault="005B5EA2">
      <w:pPr>
        <w:pStyle w:val="ConsPlusTitle"/>
        <w:jc w:val="center"/>
      </w:pPr>
      <w:r>
        <w:t>В МЕСТНЫЕ БЮДЖЕТЫ РЕСПУБЛИКИ АЛТАЙ</w:t>
      </w:r>
    </w:p>
    <w:p w:rsidR="005B5EA2" w:rsidRDefault="005B5EA2">
      <w:pPr>
        <w:pStyle w:val="ConsPlusNormal"/>
        <w:jc w:val="both"/>
      </w:pPr>
    </w:p>
    <w:p w:rsidR="005B5EA2" w:rsidRDefault="005B5EA2">
      <w:pPr>
        <w:pStyle w:val="ConsPlusNormal"/>
      </w:pPr>
      <w:r>
        <w:t>Принят</w:t>
      </w:r>
    </w:p>
    <w:p w:rsidR="005B5EA2" w:rsidRDefault="005B5EA2">
      <w:pPr>
        <w:pStyle w:val="ConsPlusNormal"/>
        <w:spacing w:before="220"/>
      </w:pPr>
      <w:r>
        <w:t>Государственным Собранием -</w:t>
      </w:r>
    </w:p>
    <w:p w:rsidR="005B5EA2" w:rsidRDefault="005B5EA2">
      <w:pPr>
        <w:pStyle w:val="ConsPlusNormal"/>
        <w:spacing w:before="220"/>
      </w:pPr>
      <w:r>
        <w:t>Эл Курултай Республики Алтай</w:t>
      </w:r>
    </w:p>
    <w:p w:rsidR="005B5EA2" w:rsidRDefault="005B5EA2">
      <w:pPr>
        <w:pStyle w:val="ConsPlusNormal"/>
        <w:spacing w:before="220"/>
      </w:pPr>
      <w:r>
        <w:t>28 сентября 2005 года</w:t>
      </w:r>
    </w:p>
    <w:p w:rsidR="005B5EA2" w:rsidRDefault="005B5EA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B5EA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B5EA2" w:rsidRDefault="005B5EA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5EA2" w:rsidRDefault="005B5EA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B5EA2" w:rsidRDefault="005B5EA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B5EA2" w:rsidRDefault="005B5EA2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Республики Алтай</w:t>
            </w:r>
          </w:p>
          <w:p w:rsidR="005B5EA2" w:rsidRDefault="005B5E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21.06.2006 </w:t>
            </w:r>
            <w:hyperlink r:id="rId5">
              <w:r>
                <w:rPr>
                  <w:color w:val="0000FF"/>
                </w:rPr>
                <w:t>N 32-РЗ</w:t>
              </w:r>
            </w:hyperlink>
            <w:r>
              <w:rPr>
                <w:color w:val="392C69"/>
              </w:rPr>
              <w:t xml:space="preserve">, от 01.11.2010 </w:t>
            </w:r>
            <w:hyperlink r:id="rId6">
              <w:r>
                <w:rPr>
                  <w:color w:val="0000FF"/>
                </w:rPr>
                <w:t>N 53-РЗ</w:t>
              </w:r>
            </w:hyperlink>
            <w:r>
              <w:rPr>
                <w:color w:val="392C69"/>
              </w:rPr>
              <w:t xml:space="preserve">, от 19.10.2011 </w:t>
            </w:r>
            <w:hyperlink r:id="rId7">
              <w:r>
                <w:rPr>
                  <w:color w:val="0000FF"/>
                </w:rPr>
                <w:t>N 54-РЗ</w:t>
              </w:r>
            </w:hyperlink>
            <w:r>
              <w:rPr>
                <w:color w:val="392C69"/>
              </w:rPr>
              <w:t>,</w:t>
            </w:r>
          </w:p>
          <w:p w:rsidR="005B5EA2" w:rsidRDefault="005B5E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04.06.2012 </w:t>
            </w:r>
            <w:hyperlink r:id="rId8">
              <w:r>
                <w:rPr>
                  <w:color w:val="0000FF"/>
                </w:rPr>
                <w:t>N 25-РЗ</w:t>
              </w:r>
            </w:hyperlink>
            <w:r>
              <w:rPr>
                <w:color w:val="392C69"/>
              </w:rPr>
              <w:t xml:space="preserve">, от 16.11.2012 </w:t>
            </w:r>
            <w:hyperlink r:id="rId9">
              <w:r>
                <w:rPr>
                  <w:color w:val="0000FF"/>
                </w:rPr>
                <w:t>N 59-РЗ</w:t>
              </w:r>
            </w:hyperlink>
            <w:r>
              <w:rPr>
                <w:color w:val="392C69"/>
              </w:rPr>
              <w:t xml:space="preserve">, от 01.10.2013 </w:t>
            </w:r>
            <w:hyperlink r:id="rId10">
              <w:r>
                <w:rPr>
                  <w:color w:val="0000FF"/>
                </w:rPr>
                <w:t>N 55-РЗ</w:t>
              </w:r>
            </w:hyperlink>
            <w:r>
              <w:rPr>
                <w:color w:val="392C69"/>
              </w:rPr>
              <w:t>,</w:t>
            </w:r>
          </w:p>
          <w:p w:rsidR="005B5EA2" w:rsidRDefault="005B5E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29.09.2017 </w:t>
            </w:r>
            <w:hyperlink r:id="rId11">
              <w:r>
                <w:rPr>
                  <w:color w:val="0000FF"/>
                </w:rPr>
                <w:t>N 43-РЗ</w:t>
              </w:r>
            </w:hyperlink>
            <w:r>
              <w:rPr>
                <w:color w:val="392C69"/>
              </w:rPr>
              <w:t xml:space="preserve">, от 10.04.2020 </w:t>
            </w:r>
            <w:hyperlink r:id="rId12">
              <w:r>
                <w:rPr>
                  <w:color w:val="0000FF"/>
                </w:rPr>
                <w:t>N 11-РЗ</w:t>
              </w:r>
            </w:hyperlink>
            <w:r>
              <w:rPr>
                <w:color w:val="392C69"/>
              </w:rPr>
              <w:t xml:space="preserve">, от 23.12.2020 </w:t>
            </w:r>
            <w:hyperlink r:id="rId13">
              <w:r>
                <w:rPr>
                  <w:color w:val="0000FF"/>
                </w:rPr>
                <w:t>N 77-РЗ</w:t>
              </w:r>
            </w:hyperlink>
            <w:r>
              <w:rPr>
                <w:color w:val="392C69"/>
              </w:rPr>
              <w:t>,</w:t>
            </w:r>
          </w:p>
          <w:p w:rsidR="005B5EA2" w:rsidRDefault="005B5E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26.10.2021 </w:t>
            </w:r>
            <w:hyperlink r:id="rId14">
              <w:r>
                <w:rPr>
                  <w:color w:val="0000FF"/>
                </w:rPr>
                <w:t>N 67-РЗ</w:t>
              </w:r>
            </w:hyperlink>
            <w:r>
              <w:rPr>
                <w:color w:val="392C69"/>
              </w:rPr>
              <w:t xml:space="preserve">, от 04.04.2022 </w:t>
            </w:r>
            <w:hyperlink r:id="rId15">
              <w:r>
                <w:rPr>
                  <w:color w:val="0000FF"/>
                </w:rPr>
                <w:t>N 3-РЗ</w:t>
              </w:r>
            </w:hyperlink>
            <w:r>
              <w:rPr>
                <w:color w:val="392C69"/>
              </w:rPr>
              <w:t xml:space="preserve">, от 27.11.2023 </w:t>
            </w:r>
            <w:hyperlink r:id="rId16">
              <w:r>
                <w:rPr>
                  <w:color w:val="0000FF"/>
                </w:rPr>
                <w:t>N 94-РЗ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5EA2" w:rsidRDefault="005B5EA2">
            <w:pPr>
              <w:pStyle w:val="ConsPlusNormal"/>
            </w:pPr>
          </w:p>
        </w:tc>
      </w:tr>
    </w:tbl>
    <w:p w:rsidR="005B5EA2" w:rsidRDefault="005B5EA2">
      <w:pPr>
        <w:pStyle w:val="ConsPlusNormal"/>
        <w:jc w:val="both"/>
      </w:pPr>
    </w:p>
    <w:p w:rsidR="005B5EA2" w:rsidRDefault="005B5EA2">
      <w:pPr>
        <w:pStyle w:val="ConsPlusTitle"/>
        <w:ind w:firstLine="540"/>
        <w:jc w:val="both"/>
        <w:outlineLvl w:val="0"/>
      </w:pPr>
      <w:r>
        <w:t>Статья 1. Общие положения</w:t>
      </w:r>
    </w:p>
    <w:p w:rsidR="005B5EA2" w:rsidRDefault="005B5EA2">
      <w:pPr>
        <w:pStyle w:val="ConsPlusNormal"/>
        <w:jc w:val="both"/>
      </w:pPr>
    </w:p>
    <w:p w:rsidR="005B5EA2" w:rsidRDefault="005B5EA2">
      <w:pPr>
        <w:pStyle w:val="ConsPlusNormal"/>
        <w:ind w:firstLine="540"/>
        <w:jc w:val="both"/>
      </w:pPr>
      <w:r>
        <w:t xml:space="preserve">Настоящий Закон в пределах полномочий, установленных Бюджетным </w:t>
      </w:r>
      <w:hyperlink r:id="rId17">
        <w:r>
          <w:rPr>
            <w:color w:val="0000FF"/>
          </w:rPr>
          <w:t>кодексом</w:t>
        </w:r>
      </w:hyperlink>
      <w:r>
        <w:t xml:space="preserve"> Российской Федерации и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Федерации", определяет единые нормативы отчислений в бюджеты муниципальных районов и городского округа в Республике Алтай от федеральных и региональных налогов и сборов, налогов, предусмотренных специальными налоговыми режимами, неналоговых доходов, подлежащих зачислению в республиканский бюджет Республики Алтай, в соответствии с Бюджетным </w:t>
      </w:r>
      <w:hyperlink r:id="rId19">
        <w:r>
          <w:rPr>
            <w:color w:val="0000FF"/>
          </w:rPr>
          <w:t>кодексом</w:t>
        </w:r>
      </w:hyperlink>
      <w:r>
        <w:t xml:space="preserve"> Российской Федерации и законодательством Российской Федерации о налогах и сборах.</w:t>
      </w:r>
    </w:p>
    <w:p w:rsidR="005B5EA2" w:rsidRDefault="005B5EA2">
      <w:pPr>
        <w:pStyle w:val="ConsPlusNormal"/>
        <w:jc w:val="both"/>
      </w:pPr>
      <w:r>
        <w:t xml:space="preserve">(в ред. Законов Республики Алтай от 19.10.2011 </w:t>
      </w:r>
      <w:hyperlink r:id="rId20">
        <w:r>
          <w:rPr>
            <w:color w:val="0000FF"/>
          </w:rPr>
          <w:t>N 54-РЗ</w:t>
        </w:r>
      </w:hyperlink>
      <w:r>
        <w:t xml:space="preserve">, от 10.04.2020 </w:t>
      </w:r>
      <w:hyperlink r:id="rId21">
        <w:r>
          <w:rPr>
            <w:color w:val="0000FF"/>
          </w:rPr>
          <w:t>N 11-РЗ</w:t>
        </w:r>
      </w:hyperlink>
      <w:r>
        <w:t>)</w:t>
      </w:r>
    </w:p>
    <w:p w:rsidR="005B5EA2" w:rsidRDefault="005B5EA2">
      <w:pPr>
        <w:pStyle w:val="ConsPlusNormal"/>
        <w:spacing w:before="220"/>
        <w:ind w:firstLine="540"/>
        <w:jc w:val="both"/>
      </w:pPr>
      <w:r>
        <w:t xml:space="preserve">Нормативы отчислений определяются в целях формирования стимулов для социально-экономического развития территорий муниципальных образований в Республике Алтай исходя из равномерности поступления и распределения налогов, возможности предоставления налоговых льгот отдельным категориям налогоплательщиков, наличия связи налогов с уровнем благосостояния населения, проживающего на территориях муниципальных образований в Республике Алтай, осуществляемых органами местного самоуправления в Республике Алтай государственных полномочий Республики Алтай в соответствии с </w:t>
      </w:r>
      <w:hyperlink r:id="rId22">
        <w:r>
          <w:rPr>
            <w:color w:val="0000FF"/>
          </w:rPr>
          <w:t>Законом</w:t>
        </w:r>
      </w:hyperlink>
      <w:r>
        <w:t xml:space="preserve"> Республики Алтай от 12 января 2006 года N 5-РЗ "О наделении органов местного самоуправления государственными полномочиями Республики Алтай по образованию и организации деятельности муниципальных комиссий по делам несовершеннолетних и защите их прав", </w:t>
      </w:r>
      <w:hyperlink r:id="rId23">
        <w:r>
          <w:rPr>
            <w:color w:val="0000FF"/>
          </w:rPr>
          <w:t>Законом</w:t>
        </w:r>
      </w:hyperlink>
      <w:r>
        <w:t xml:space="preserve"> Республики Алтай от 3 ноября 2010 года N 57-РЗ "О наделении органов местного самоуправления в Республике Алтай отдельными государственными полномочиями Республики Алтай в области законодательства об административных правонарушениях".</w:t>
      </w:r>
    </w:p>
    <w:p w:rsidR="005B5EA2" w:rsidRDefault="005B5EA2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Закона</w:t>
        </w:r>
      </w:hyperlink>
      <w:r>
        <w:t xml:space="preserve"> Республики Алтай от 10.04.2020 N 11-РЗ)</w:t>
      </w:r>
    </w:p>
    <w:p w:rsidR="005B5EA2" w:rsidRDefault="005B5EA2">
      <w:pPr>
        <w:pStyle w:val="ConsPlusNormal"/>
        <w:jc w:val="both"/>
      </w:pPr>
    </w:p>
    <w:p w:rsidR="005B5EA2" w:rsidRDefault="005B5EA2">
      <w:pPr>
        <w:pStyle w:val="ConsPlusTitle"/>
        <w:ind w:firstLine="540"/>
        <w:jc w:val="both"/>
        <w:outlineLvl w:val="0"/>
      </w:pPr>
      <w:bookmarkStart w:id="0" w:name="P29"/>
      <w:bookmarkEnd w:id="0"/>
      <w:r>
        <w:t>Статья 2. Единые нормативы отчислений в бюджеты муниципальных районов в Республике Алтай</w:t>
      </w:r>
    </w:p>
    <w:p w:rsidR="005B5EA2" w:rsidRDefault="005B5EA2">
      <w:pPr>
        <w:pStyle w:val="ConsPlusNormal"/>
        <w:ind w:firstLine="540"/>
        <w:jc w:val="both"/>
      </w:pPr>
      <w:r>
        <w:t xml:space="preserve">(в ред. </w:t>
      </w:r>
      <w:hyperlink r:id="rId25">
        <w:r>
          <w:rPr>
            <w:color w:val="0000FF"/>
          </w:rPr>
          <w:t>Закона</w:t>
        </w:r>
      </w:hyperlink>
      <w:r>
        <w:t xml:space="preserve"> Республики Алтай от 19.10.2011 N 54-РЗ)</w:t>
      </w:r>
    </w:p>
    <w:p w:rsidR="005B5EA2" w:rsidRDefault="005B5EA2">
      <w:pPr>
        <w:pStyle w:val="ConsPlusNormal"/>
        <w:jc w:val="both"/>
      </w:pPr>
    </w:p>
    <w:p w:rsidR="005B5EA2" w:rsidRDefault="005B5EA2">
      <w:pPr>
        <w:pStyle w:val="ConsPlusNormal"/>
        <w:ind w:firstLine="540"/>
        <w:jc w:val="both"/>
      </w:pPr>
      <w:r>
        <w:t>Установить единые нормативы отчислений в бюджеты муниципальных районов в Республике Алтай от отдельных федеральных и региональных налогов и сборов, неналоговых доходов, подлежащих зачислению в республиканский бюджет Республики Алтай, в следующих размерах:</w:t>
      </w:r>
    </w:p>
    <w:p w:rsidR="005B5EA2" w:rsidRDefault="005B5EA2">
      <w:pPr>
        <w:pStyle w:val="ConsPlusNormal"/>
        <w:jc w:val="both"/>
      </w:pPr>
      <w:r>
        <w:t xml:space="preserve">(в ред. Законов Республики Алтай от 10.04.2020 </w:t>
      </w:r>
      <w:hyperlink r:id="rId26">
        <w:r>
          <w:rPr>
            <w:color w:val="0000FF"/>
          </w:rPr>
          <w:t>N 11-РЗ</w:t>
        </w:r>
      </w:hyperlink>
      <w:r>
        <w:t xml:space="preserve">, от 27.11.2023 </w:t>
      </w:r>
      <w:hyperlink r:id="rId27">
        <w:r>
          <w:rPr>
            <w:color w:val="0000FF"/>
          </w:rPr>
          <w:t>N 94-РЗ</w:t>
        </w:r>
      </w:hyperlink>
      <w:r>
        <w:t>)</w:t>
      </w:r>
    </w:p>
    <w:p w:rsidR="005B5EA2" w:rsidRDefault="005B5EA2">
      <w:pPr>
        <w:pStyle w:val="ConsPlusNormal"/>
        <w:spacing w:before="220"/>
        <w:ind w:firstLine="540"/>
        <w:jc w:val="both"/>
      </w:pPr>
      <w:bookmarkStart w:id="1" w:name="P34"/>
      <w:bookmarkEnd w:id="1"/>
      <w:r>
        <w:t xml:space="preserve">1) налог на доходы физических лиц (за исключением налога на доходы физических лиц в отношении доходов, указанных в </w:t>
      </w:r>
      <w:hyperlink r:id="rId28">
        <w:r>
          <w:rPr>
            <w:color w:val="0000FF"/>
          </w:rPr>
          <w:t>абзацах тридцать пятом</w:t>
        </w:r>
      </w:hyperlink>
      <w:r>
        <w:t xml:space="preserve">, </w:t>
      </w:r>
      <w:hyperlink r:id="rId29">
        <w:r>
          <w:rPr>
            <w:color w:val="0000FF"/>
          </w:rPr>
          <w:t>тридцать шестом</w:t>
        </w:r>
      </w:hyperlink>
      <w:r>
        <w:t xml:space="preserve"> и </w:t>
      </w:r>
      <w:hyperlink r:id="rId30">
        <w:r>
          <w:rPr>
            <w:color w:val="0000FF"/>
          </w:rPr>
          <w:t>тридцать девятом статьи 50</w:t>
        </w:r>
      </w:hyperlink>
      <w:r>
        <w:t xml:space="preserve">, </w:t>
      </w:r>
      <w:hyperlink r:id="rId31">
        <w:r>
          <w:rPr>
            <w:color w:val="0000FF"/>
          </w:rPr>
          <w:t>абзаце пятьдесят четвертом пункта 2 статьи 56</w:t>
        </w:r>
      </w:hyperlink>
      <w:r>
        <w:t xml:space="preserve"> Бюджетного кодекса Российской Федерации и </w:t>
      </w:r>
      <w:hyperlink w:anchor="P36">
        <w:r>
          <w:rPr>
            <w:color w:val="0000FF"/>
          </w:rPr>
          <w:t>пункте 2</w:t>
        </w:r>
      </w:hyperlink>
      <w:r>
        <w:t xml:space="preserve"> настоящей статьи) - по нормативу 40 процентов;</w:t>
      </w:r>
    </w:p>
    <w:p w:rsidR="005B5EA2" w:rsidRDefault="005B5EA2">
      <w:pPr>
        <w:pStyle w:val="ConsPlusNormal"/>
        <w:jc w:val="both"/>
      </w:pPr>
      <w:r>
        <w:t xml:space="preserve">(в ред. Законов Республики Алтай от 04.06.2012 </w:t>
      </w:r>
      <w:hyperlink r:id="rId32">
        <w:r>
          <w:rPr>
            <w:color w:val="0000FF"/>
          </w:rPr>
          <w:t>N 25-РЗ</w:t>
        </w:r>
      </w:hyperlink>
      <w:r>
        <w:t xml:space="preserve">, от 23.12.2020 </w:t>
      </w:r>
      <w:hyperlink r:id="rId33">
        <w:r>
          <w:rPr>
            <w:color w:val="0000FF"/>
          </w:rPr>
          <w:t>N 77-РЗ</w:t>
        </w:r>
      </w:hyperlink>
      <w:r>
        <w:t xml:space="preserve">, от 26.10.2021 </w:t>
      </w:r>
      <w:hyperlink r:id="rId34">
        <w:r>
          <w:rPr>
            <w:color w:val="0000FF"/>
          </w:rPr>
          <w:t>N 67-РЗ</w:t>
        </w:r>
      </w:hyperlink>
      <w:r>
        <w:t>)</w:t>
      </w:r>
    </w:p>
    <w:p w:rsidR="005B5EA2" w:rsidRDefault="005B5EA2">
      <w:pPr>
        <w:pStyle w:val="ConsPlusNormal"/>
        <w:spacing w:before="220"/>
        <w:ind w:firstLine="540"/>
        <w:jc w:val="both"/>
      </w:pPr>
      <w:bookmarkStart w:id="2" w:name="P36"/>
      <w:bookmarkEnd w:id="2"/>
      <w:r>
        <w:t>2) налог на доходы физических лиц, уплачиваемый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патента, - по нормативу 20 процентов;</w:t>
      </w:r>
    </w:p>
    <w:p w:rsidR="005B5EA2" w:rsidRDefault="005B5EA2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Закона</w:t>
        </w:r>
      </w:hyperlink>
      <w:r>
        <w:t xml:space="preserve"> Республики Алтай от 01.10.2013 N 55-РЗ)</w:t>
      </w:r>
    </w:p>
    <w:p w:rsidR="005B5EA2" w:rsidRDefault="005B5EA2">
      <w:pPr>
        <w:pStyle w:val="ConsPlusNormal"/>
        <w:spacing w:before="220"/>
        <w:ind w:firstLine="540"/>
        <w:jc w:val="both"/>
      </w:pPr>
      <w:r>
        <w:t xml:space="preserve">3) - 4) утратили силу с 1 января 2014 года. - </w:t>
      </w:r>
      <w:hyperlink r:id="rId36">
        <w:r>
          <w:rPr>
            <w:color w:val="0000FF"/>
          </w:rPr>
          <w:t>Закон</w:t>
        </w:r>
      </w:hyperlink>
      <w:r>
        <w:t xml:space="preserve"> Республики Алтай от 01.10.2013 N 55-РЗ;</w:t>
      </w:r>
    </w:p>
    <w:p w:rsidR="005B5EA2" w:rsidRDefault="005B5EA2">
      <w:pPr>
        <w:pStyle w:val="ConsPlusNormal"/>
        <w:spacing w:before="220"/>
        <w:ind w:firstLine="540"/>
        <w:jc w:val="both"/>
      </w:pPr>
      <w:r>
        <w:t>5) налог на добычу общераспространенных полезных ископаемых - по нормативу 100 процентов;</w:t>
      </w:r>
    </w:p>
    <w:p w:rsidR="005B5EA2" w:rsidRDefault="005B5EA2">
      <w:pPr>
        <w:pStyle w:val="ConsPlusNormal"/>
        <w:spacing w:before="220"/>
        <w:ind w:firstLine="540"/>
        <w:jc w:val="both"/>
      </w:pPr>
      <w:r>
        <w:t>6) налог на добычу полезных ископаемых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углеводородного сырья, природных алмазов и общераспространенных полезных ископаемых, угля коксующегося, железных руд, апатит-магнетитовых, апатит-штаффелитовых и маложелезистых апатитовых руд, многокомпонентной комплексной руды, в отношении которой при налогообложении установлен коэффициент, характеризующий стоимость ценных компонентов в руде) - по нормативу 60 процентов;</w:t>
      </w:r>
    </w:p>
    <w:p w:rsidR="005B5EA2" w:rsidRDefault="005B5EA2">
      <w:pPr>
        <w:pStyle w:val="ConsPlusNormal"/>
        <w:jc w:val="both"/>
      </w:pPr>
      <w:r>
        <w:t xml:space="preserve">(в ред. Законов Республики Алтай от 23.12.2020 </w:t>
      </w:r>
      <w:hyperlink r:id="rId37">
        <w:r>
          <w:rPr>
            <w:color w:val="0000FF"/>
          </w:rPr>
          <w:t>N 77-РЗ</w:t>
        </w:r>
      </w:hyperlink>
      <w:r>
        <w:t xml:space="preserve">, от 04.04.2022 </w:t>
      </w:r>
      <w:hyperlink r:id="rId38">
        <w:r>
          <w:rPr>
            <w:color w:val="0000FF"/>
          </w:rPr>
          <w:t>N 3-РЗ</w:t>
        </w:r>
      </w:hyperlink>
      <w:r>
        <w:t>)</w:t>
      </w:r>
    </w:p>
    <w:p w:rsidR="005B5EA2" w:rsidRDefault="005B5EA2">
      <w:pPr>
        <w:pStyle w:val="ConsPlusNormal"/>
        <w:spacing w:before="220"/>
        <w:ind w:firstLine="540"/>
        <w:jc w:val="both"/>
      </w:pPr>
      <w:r>
        <w:t>7) сбор за пользование объектами животного мира - по нормативу 100 процентов;</w:t>
      </w:r>
    </w:p>
    <w:p w:rsidR="005B5EA2" w:rsidRDefault="005B5EA2">
      <w:pPr>
        <w:pStyle w:val="ConsPlusNormal"/>
        <w:spacing w:before="220"/>
        <w:ind w:firstLine="540"/>
        <w:jc w:val="both"/>
      </w:pPr>
      <w:r>
        <w:t xml:space="preserve">8) утратил силу с 1 января 2024 года. - </w:t>
      </w:r>
      <w:hyperlink r:id="rId39">
        <w:r>
          <w:rPr>
            <w:color w:val="0000FF"/>
          </w:rPr>
          <w:t>Закон</w:t>
        </w:r>
      </w:hyperlink>
      <w:r>
        <w:t xml:space="preserve"> Республики Алтай от 27.11.2023 N 94-РЗ;</w:t>
      </w:r>
    </w:p>
    <w:p w:rsidR="005B5EA2" w:rsidRDefault="005B5EA2">
      <w:pPr>
        <w:pStyle w:val="ConsPlusNormal"/>
        <w:spacing w:before="220"/>
        <w:ind w:firstLine="540"/>
        <w:jc w:val="both"/>
      </w:pPr>
      <w:r>
        <w:t xml:space="preserve">9) утратил силу. - </w:t>
      </w:r>
      <w:hyperlink r:id="rId40">
        <w:r>
          <w:rPr>
            <w:color w:val="0000FF"/>
          </w:rPr>
          <w:t>Закон</w:t>
        </w:r>
      </w:hyperlink>
      <w:r>
        <w:t xml:space="preserve"> Республики Алтай от 29.09.2017 N 43-РЗ;</w:t>
      </w:r>
    </w:p>
    <w:p w:rsidR="005B5EA2" w:rsidRDefault="005B5EA2">
      <w:pPr>
        <w:pStyle w:val="ConsPlusNormal"/>
        <w:spacing w:before="220"/>
        <w:ind w:firstLine="540"/>
        <w:jc w:val="both"/>
      </w:pPr>
      <w:r>
        <w:t xml:space="preserve">10) утратил силу с 1 января 2013 года. - </w:t>
      </w:r>
      <w:hyperlink r:id="rId41">
        <w:r>
          <w:rPr>
            <w:color w:val="0000FF"/>
          </w:rPr>
          <w:t>Закон</w:t>
        </w:r>
      </w:hyperlink>
      <w:r>
        <w:t xml:space="preserve"> Республики Алтай от 16.11.2012 N 59-РЗ;</w:t>
      </w:r>
    </w:p>
    <w:p w:rsidR="005B5EA2" w:rsidRDefault="005B5EA2">
      <w:pPr>
        <w:pStyle w:val="ConsPlusNormal"/>
        <w:spacing w:before="220"/>
        <w:ind w:firstLine="540"/>
        <w:jc w:val="both"/>
      </w:pPr>
      <w:r>
        <w:t>11) налог на имущество организаций - по нормативу 50 процентов;</w:t>
      </w:r>
    </w:p>
    <w:p w:rsidR="005B5EA2" w:rsidRDefault="005B5EA2">
      <w:pPr>
        <w:pStyle w:val="ConsPlusNormal"/>
        <w:spacing w:before="220"/>
        <w:ind w:firstLine="540"/>
        <w:jc w:val="both"/>
      </w:pPr>
      <w:r>
        <w:t>12) налог на игорный бизнес - по нормативу 100 процентов;</w:t>
      </w:r>
    </w:p>
    <w:p w:rsidR="005B5EA2" w:rsidRDefault="005B5EA2">
      <w:pPr>
        <w:pStyle w:val="ConsPlusNormal"/>
        <w:spacing w:before="220"/>
        <w:ind w:firstLine="540"/>
        <w:jc w:val="both"/>
      </w:pPr>
      <w:r>
        <w:t xml:space="preserve">13) административные штрафы, установленные </w:t>
      </w:r>
      <w:hyperlink r:id="rId42">
        <w:r>
          <w:rPr>
            <w:color w:val="0000FF"/>
          </w:rPr>
          <w:t>Законом</w:t>
        </w:r>
      </w:hyperlink>
      <w:r>
        <w:t xml:space="preserve"> Республики Алтай от 10 ноября 2015 года N 69-РЗ "Об административных правонарушениях в Республике Алтай", в случае если постановления о наложении административных штрафов вынесены комиссиями по делам несовершеннолетних и защите их прав городского округа и муниципальных районов в Республике Алтай, административными комиссиями при органах местного самоуправления в Республике Алтай - по нормативу 100 процентов.</w:t>
      </w:r>
    </w:p>
    <w:p w:rsidR="005B5EA2" w:rsidRDefault="005B5EA2">
      <w:pPr>
        <w:pStyle w:val="ConsPlusNormal"/>
        <w:jc w:val="both"/>
      </w:pPr>
      <w:r>
        <w:t xml:space="preserve">(п. 13 введен </w:t>
      </w:r>
      <w:hyperlink r:id="rId43">
        <w:r>
          <w:rPr>
            <w:color w:val="0000FF"/>
          </w:rPr>
          <w:t>Законом</w:t>
        </w:r>
      </w:hyperlink>
      <w:r>
        <w:t xml:space="preserve"> Республики Алтай от 10.04.2020 N 11-РЗ)</w:t>
      </w:r>
    </w:p>
    <w:p w:rsidR="005B5EA2" w:rsidRDefault="005B5EA2">
      <w:pPr>
        <w:pStyle w:val="ConsPlusNormal"/>
        <w:jc w:val="both"/>
      </w:pPr>
    </w:p>
    <w:p w:rsidR="005B5EA2" w:rsidRDefault="005B5EA2">
      <w:pPr>
        <w:pStyle w:val="ConsPlusTitle"/>
        <w:ind w:firstLine="540"/>
        <w:jc w:val="both"/>
        <w:outlineLvl w:val="0"/>
      </w:pPr>
      <w:r>
        <w:lastRenderedPageBreak/>
        <w:t>Статья 3. Единые нормативы отчислений в бюджет городского округа в Республике Алтай</w:t>
      </w:r>
    </w:p>
    <w:p w:rsidR="005B5EA2" w:rsidRDefault="005B5EA2">
      <w:pPr>
        <w:pStyle w:val="ConsPlusNormal"/>
        <w:ind w:firstLine="540"/>
        <w:jc w:val="both"/>
      </w:pPr>
      <w:r>
        <w:t xml:space="preserve">(в ред. </w:t>
      </w:r>
      <w:hyperlink r:id="rId44">
        <w:r>
          <w:rPr>
            <w:color w:val="0000FF"/>
          </w:rPr>
          <w:t>Закона</w:t>
        </w:r>
      </w:hyperlink>
      <w:r>
        <w:t xml:space="preserve"> Республики Алтай от 19.10.2011 N 54-РЗ)</w:t>
      </w:r>
    </w:p>
    <w:p w:rsidR="005B5EA2" w:rsidRDefault="005B5EA2">
      <w:pPr>
        <w:pStyle w:val="ConsPlusNormal"/>
        <w:jc w:val="both"/>
      </w:pPr>
    </w:p>
    <w:p w:rsidR="005B5EA2" w:rsidRDefault="005B5EA2">
      <w:pPr>
        <w:pStyle w:val="ConsPlusNormal"/>
        <w:ind w:firstLine="540"/>
        <w:jc w:val="both"/>
      </w:pPr>
      <w:r>
        <w:t xml:space="preserve">Установить единые нормативы отчислений в бюджет городского округа в Республике Алтай от отдельных федеральных и региональных налогов и сборов, неналоговых доходов, подлежащих зачислению в республиканский бюджет Республики Алтай, в размерах, указанных в </w:t>
      </w:r>
      <w:hyperlink w:anchor="P29">
        <w:r>
          <w:rPr>
            <w:color w:val="0000FF"/>
          </w:rPr>
          <w:t>статье 2</w:t>
        </w:r>
      </w:hyperlink>
      <w:r>
        <w:t xml:space="preserve"> настоящего Закона (за исключением единого норматива отчислений от налога на доходы физических лиц, указанного в </w:t>
      </w:r>
      <w:hyperlink w:anchor="P34">
        <w:r>
          <w:rPr>
            <w:color w:val="0000FF"/>
          </w:rPr>
          <w:t>пункте 1 статьи 2</w:t>
        </w:r>
      </w:hyperlink>
      <w:r>
        <w:t xml:space="preserve"> настоящего Закона).</w:t>
      </w:r>
    </w:p>
    <w:p w:rsidR="005B5EA2" w:rsidRDefault="005B5EA2">
      <w:pPr>
        <w:pStyle w:val="ConsPlusNormal"/>
        <w:jc w:val="both"/>
      </w:pPr>
      <w:r>
        <w:t xml:space="preserve">(в ред. Законов Республики Алтай от 10.04.2020 </w:t>
      </w:r>
      <w:hyperlink r:id="rId45">
        <w:r>
          <w:rPr>
            <w:color w:val="0000FF"/>
          </w:rPr>
          <w:t>N 11-РЗ</w:t>
        </w:r>
      </w:hyperlink>
      <w:r>
        <w:t xml:space="preserve">, от 27.11.2023 </w:t>
      </w:r>
      <w:hyperlink r:id="rId46">
        <w:r>
          <w:rPr>
            <w:color w:val="0000FF"/>
          </w:rPr>
          <w:t>N 94-РЗ</w:t>
        </w:r>
      </w:hyperlink>
      <w:r>
        <w:t>)</w:t>
      </w:r>
    </w:p>
    <w:p w:rsidR="005B5EA2" w:rsidRDefault="005B5EA2">
      <w:pPr>
        <w:pStyle w:val="ConsPlusNormal"/>
        <w:spacing w:before="220"/>
        <w:ind w:firstLine="540"/>
        <w:jc w:val="both"/>
      </w:pPr>
      <w:r>
        <w:t xml:space="preserve">В бюджет городского округа в Республике Алтай единый норматив отчислений от налога на доходы физических лиц (за исключением налога на доходы физических лиц в отношении доходов, указанных в </w:t>
      </w:r>
      <w:hyperlink r:id="rId47">
        <w:r>
          <w:rPr>
            <w:color w:val="0000FF"/>
          </w:rPr>
          <w:t>абзацах тридцать пятом</w:t>
        </w:r>
      </w:hyperlink>
      <w:r>
        <w:t xml:space="preserve">, </w:t>
      </w:r>
      <w:hyperlink r:id="rId48">
        <w:r>
          <w:rPr>
            <w:color w:val="0000FF"/>
          </w:rPr>
          <w:t>тридцать шестом</w:t>
        </w:r>
      </w:hyperlink>
      <w:r>
        <w:t xml:space="preserve"> и </w:t>
      </w:r>
      <w:hyperlink r:id="rId49">
        <w:r>
          <w:rPr>
            <w:color w:val="0000FF"/>
          </w:rPr>
          <w:t>тридцать девятом статьи 50</w:t>
        </w:r>
      </w:hyperlink>
      <w:r>
        <w:t xml:space="preserve">, </w:t>
      </w:r>
      <w:hyperlink r:id="rId50">
        <w:r>
          <w:rPr>
            <w:color w:val="0000FF"/>
          </w:rPr>
          <w:t>абзаце пятьдесят четвертом пункта 2 статьи 56</w:t>
        </w:r>
      </w:hyperlink>
      <w:r>
        <w:t xml:space="preserve"> Бюджетного кодекса Российской Федерации и </w:t>
      </w:r>
      <w:hyperlink w:anchor="P36">
        <w:r>
          <w:rPr>
            <w:color w:val="0000FF"/>
          </w:rPr>
          <w:t>пункте 2 статьи 2</w:t>
        </w:r>
      </w:hyperlink>
      <w:r>
        <w:t xml:space="preserve"> настоящего Закона) устанавливается в размере 20 процентов.</w:t>
      </w:r>
    </w:p>
    <w:p w:rsidR="005B5EA2" w:rsidRDefault="005B5EA2">
      <w:pPr>
        <w:pStyle w:val="ConsPlusNormal"/>
        <w:jc w:val="both"/>
      </w:pPr>
      <w:r>
        <w:t xml:space="preserve">(в ред. Законов Республики Алтай от 04.06.2012 </w:t>
      </w:r>
      <w:hyperlink r:id="rId51">
        <w:r>
          <w:rPr>
            <w:color w:val="0000FF"/>
          </w:rPr>
          <w:t>N 25-РЗ</w:t>
        </w:r>
      </w:hyperlink>
      <w:r>
        <w:t xml:space="preserve">, от 01.10.2013 </w:t>
      </w:r>
      <w:hyperlink r:id="rId52">
        <w:r>
          <w:rPr>
            <w:color w:val="0000FF"/>
          </w:rPr>
          <w:t>N 55-РЗ</w:t>
        </w:r>
      </w:hyperlink>
      <w:r>
        <w:t xml:space="preserve">, от 23.12.2020 </w:t>
      </w:r>
      <w:hyperlink r:id="rId53">
        <w:r>
          <w:rPr>
            <w:color w:val="0000FF"/>
          </w:rPr>
          <w:t>N 77-РЗ</w:t>
        </w:r>
      </w:hyperlink>
      <w:r>
        <w:t xml:space="preserve">, от 26.10.2021 </w:t>
      </w:r>
      <w:hyperlink r:id="rId54">
        <w:r>
          <w:rPr>
            <w:color w:val="0000FF"/>
          </w:rPr>
          <w:t>N 67-РЗ</w:t>
        </w:r>
      </w:hyperlink>
      <w:r>
        <w:t>)</w:t>
      </w:r>
    </w:p>
    <w:p w:rsidR="005B5EA2" w:rsidRDefault="005B5EA2">
      <w:pPr>
        <w:pStyle w:val="ConsPlusNormal"/>
        <w:spacing w:before="220"/>
        <w:ind w:firstLine="540"/>
        <w:jc w:val="both"/>
      </w:pPr>
      <w:r>
        <w:t>В бюджет городского округа в Республике Алтай единый норматив отчислений от налога, взимаемого в связи с применением упрощенной системы налогообложения, в том числе минимального налога, устанавливается в размере 50 процентов.</w:t>
      </w:r>
    </w:p>
    <w:p w:rsidR="005B5EA2" w:rsidRDefault="005B5EA2">
      <w:pPr>
        <w:pStyle w:val="ConsPlusNormal"/>
        <w:jc w:val="both"/>
      </w:pPr>
      <w:r>
        <w:t xml:space="preserve">(абзац введен </w:t>
      </w:r>
      <w:hyperlink r:id="rId55">
        <w:r>
          <w:rPr>
            <w:color w:val="0000FF"/>
          </w:rPr>
          <w:t>Законом</w:t>
        </w:r>
      </w:hyperlink>
      <w:r>
        <w:t xml:space="preserve"> Республики Алтай от 27.11.2023 N 94-РЗ)</w:t>
      </w:r>
    </w:p>
    <w:p w:rsidR="005B5EA2" w:rsidRDefault="005B5EA2">
      <w:pPr>
        <w:pStyle w:val="ConsPlusNormal"/>
        <w:jc w:val="both"/>
      </w:pPr>
    </w:p>
    <w:p w:rsidR="005B5EA2" w:rsidRDefault="005B5EA2">
      <w:pPr>
        <w:pStyle w:val="ConsPlusTitle"/>
        <w:ind w:firstLine="540"/>
        <w:jc w:val="both"/>
        <w:outlineLvl w:val="0"/>
      </w:pPr>
      <w:r>
        <w:t>Статья 4. Вступление в силу настоящего Закона</w:t>
      </w:r>
    </w:p>
    <w:p w:rsidR="005B5EA2" w:rsidRDefault="005B5EA2">
      <w:pPr>
        <w:pStyle w:val="ConsPlusNormal"/>
        <w:jc w:val="both"/>
      </w:pPr>
    </w:p>
    <w:p w:rsidR="005B5EA2" w:rsidRDefault="005B5EA2">
      <w:pPr>
        <w:pStyle w:val="ConsPlusNormal"/>
        <w:ind w:firstLine="540"/>
        <w:jc w:val="both"/>
      </w:pPr>
      <w:r>
        <w:t>Настоящий Закон вступает в силу с 1 января 2006 года.</w:t>
      </w:r>
    </w:p>
    <w:p w:rsidR="005B5EA2" w:rsidRDefault="005B5EA2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B5EA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B5EA2" w:rsidRDefault="005B5EA2">
            <w:pPr>
              <w:pStyle w:val="ConsPlusNormal"/>
            </w:pPr>
            <w:r>
              <w:t>Председатель</w:t>
            </w:r>
          </w:p>
          <w:p w:rsidR="005B5EA2" w:rsidRDefault="005B5EA2">
            <w:pPr>
              <w:pStyle w:val="ConsPlusNormal"/>
            </w:pPr>
            <w:r>
              <w:t>Государственного Собрания -</w:t>
            </w:r>
          </w:p>
          <w:p w:rsidR="005B5EA2" w:rsidRDefault="005B5EA2">
            <w:pPr>
              <w:pStyle w:val="ConsPlusNormal"/>
            </w:pPr>
            <w:r>
              <w:t>Эл Курултай Республики Алтай</w:t>
            </w:r>
          </w:p>
          <w:p w:rsidR="005B5EA2" w:rsidRDefault="005B5EA2">
            <w:pPr>
              <w:pStyle w:val="ConsPlusNormal"/>
            </w:pPr>
            <w:r>
              <w:t>И.Э.ЯИМОВ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B5EA2" w:rsidRDefault="005B5EA2">
            <w:pPr>
              <w:pStyle w:val="ConsPlusNormal"/>
              <w:jc w:val="right"/>
            </w:pPr>
            <w:r>
              <w:t>Глава Республики Алтай,</w:t>
            </w:r>
          </w:p>
          <w:p w:rsidR="005B5EA2" w:rsidRDefault="005B5EA2">
            <w:pPr>
              <w:pStyle w:val="ConsPlusNormal"/>
              <w:jc w:val="right"/>
            </w:pPr>
            <w:r>
              <w:t>Председатель Правительства</w:t>
            </w:r>
          </w:p>
          <w:p w:rsidR="005B5EA2" w:rsidRDefault="005B5EA2">
            <w:pPr>
              <w:pStyle w:val="ConsPlusNormal"/>
              <w:jc w:val="right"/>
            </w:pPr>
            <w:r>
              <w:t>Республики Алтай</w:t>
            </w:r>
          </w:p>
          <w:p w:rsidR="005B5EA2" w:rsidRDefault="005B5EA2">
            <w:pPr>
              <w:pStyle w:val="ConsPlusNormal"/>
              <w:jc w:val="right"/>
            </w:pPr>
            <w:r>
              <w:t>М.И.ЛАПШИН</w:t>
            </w:r>
          </w:p>
        </w:tc>
      </w:tr>
    </w:tbl>
    <w:p w:rsidR="005B5EA2" w:rsidRDefault="005B5EA2">
      <w:pPr>
        <w:pStyle w:val="ConsPlusNormal"/>
        <w:spacing w:before="220"/>
        <w:jc w:val="right"/>
      </w:pPr>
      <w:r>
        <w:t>г. Горно-Алтайск</w:t>
      </w:r>
    </w:p>
    <w:p w:rsidR="005B5EA2" w:rsidRDefault="005B5EA2">
      <w:pPr>
        <w:pStyle w:val="ConsPlusNormal"/>
        <w:jc w:val="right"/>
      </w:pPr>
      <w:r>
        <w:t>18 октября 2005 года</w:t>
      </w:r>
    </w:p>
    <w:p w:rsidR="005B5EA2" w:rsidRDefault="005B5EA2">
      <w:pPr>
        <w:pStyle w:val="ConsPlusNormal"/>
        <w:jc w:val="right"/>
      </w:pPr>
      <w:r>
        <w:t>N 79-РЗ</w:t>
      </w:r>
    </w:p>
    <w:p w:rsidR="005B5EA2" w:rsidRDefault="005B5EA2">
      <w:pPr>
        <w:pStyle w:val="ConsPlusNormal"/>
        <w:jc w:val="both"/>
      </w:pPr>
    </w:p>
    <w:p w:rsidR="005B5EA2" w:rsidRDefault="005B5EA2">
      <w:pPr>
        <w:pStyle w:val="ConsPlusNormal"/>
        <w:jc w:val="both"/>
      </w:pPr>
    </w:p>
    <w:p w:rsidR="005B5EA2" w:rsidRDefault="005B5EA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77AC6" w:rsidRDefault="00577AC6">
      <w:bookmarkStart w:id="3" w:name="_GoBack"/>
      <w:bookmarkEnd w:id="3"/>
    </w:p>
    <w:sectPr w:rsidR="00577AC6" w:rsidSect="00EE3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EA2"/>
    <w:rsid w:val="00237B36"/>
    <w:rsid w:val="003E0111"/>
    <w:rsid w:val="00577AC6"/>
    <w:rsid w:val="005B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76098E-7223-4527-956F-359EB7BD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5E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B5E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B5EA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36E3E880124E30B568FE64DB85D0507508E1CC233040DFF2EA97DCEBBDE5948E8FAD71B3B754A81028B20CFA4447976D5492F9D51A4D1694773A736aBE" TargetMode="External"/><Relationship Id="rId18" Type="http://schemas.openxmlformats.org/officeDocument/2006/relationships/hyperlink" Target="consultantplus://offline/ref=936E3E880124E30B568FF840AE31520B528347C83E0E0EAB7AF62693ECD7531FBDB5D6557E7D5581039522C7AD31a4E" TargetMode="External"/><Relationship Id="rId26" Type="http://schemas.openxmlformats.org/officeDocument/2006/relationships/hyperlink" Target="consultantplus://offline/ref=936E3E880124E30B568FE64DB85D0507508E1CC2330606F92FA97DCEBBDE5948E8FAD71B3B754A81028B21C3A4447976D5492F9D51A4D1694773A736aBE" TargetMode="External"/><Relationship Id="rId39" Type="http://schemas.openxmlformats.org/officeDocument/2006/relationships/hyperlink" Target="consultantplus://offline/ref=936E3E880124E30B568FE64DB85D0507508E1CC2320203F425A97DCEBBDE5948E8FAD71B3B754A81028B21C6A4447976D5492F9D51A4D1694773A736aBE" TargetMode="External"/><Relationship Id="rId21" Type="http://schemas.openxmlformats.org/officeDocument/2006/relationships/hyperlink" Target="consultantplus://offline/ref=936E3E880124E30B568FE64DB85D0507508E1CC2330606F92FA97DCEBBDE5948E8FAD71B3B754A81028B21C7A4447976D5492F9D51A4D1694773A736aBE" TargetMode="External"/><Relationship Id="rId34" Type="http://schemas.openxmlformats.org/officeDocument/2006/relationships/hyperlink" Target="consultantplus://offline/ref=936E3E880124E30B568FE64DB85D0507508E1CC2320707F92FA97DCEBBDE5948E8FAD71B3B754A81028B22C4A4447976D5492F9D51A4D1694773A736aBE" TargetMode="External"/><Relationship Id="rId42" Type="http://schemas.openxmlformats.org/officeDocument/2006/relationships/hyperlink" Target="consultantplus://offline/ref=936E3E880124E30B568FE64DB85D0507508E1CC2320104FD2FA97DCEBBDE5948E8FAD7093B2D4680079520C6B112283038a4E" TargetMode="External"/><Relationship Id="rId47" Type="http://schemas.openxmlformats.org/officeDocument/2006/relationships/hyperlink" Target="consultantplus://offline/ref=936E3E880124E30B568FF840AE31520B528347C7370F0EAB7AF62693ECD7531FAFB58E5E7C704C8A56DA6492A2112D2C8045309A4FA63Da4E" TargetMode="External"/><Relationship Id="rId50" Type="http://schemas.openxmlformats.org/officeDocument/2006/relationships/hyperlink" Target="consultantplus://offline/ref=936E3E880124E30B568FF840AE31520B528347C7370F0EAB7AF62693ECD7531FAFB58E5E7C714F8A56DA6492A2112D2C8045309A4FA63Da4E" TargetMode="External"/><Relationship Id="rId55" Type="http://schemas.openxmlformats.org/officeDocument/2006/relationships/hyperlink" Target="consultantplus://offline/ref=936E3E880124E30B568FE64DB85D0507508E1CC2320203F425A97DCEBBDE5948E8FAD71B3B754A81028B21C3A4447976D5492F9D51A4D1694773A736aBE" TargetMode="External"/><Relationship Id="rId7" Type="http://schemas.openxmlformats.org/officeDocument/2006/relationships/hyperlink" Target="consultantplus://offline/ref=936E3E880124E30B568FE64DB85D0507508E1CC2360402FA26A97DCEBBDE5948E8FAD71B3B754A81028B20CFA4447976D5492F9D51A4D1694773A736aB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36E3E880124E30B568FE64DB85D0507508E1CC2320203F425A97DCEBBDE5948E8FAD71B3B754A81028B20CFA4447976D5492F9D51A4D1694773A736aBE" TargetMode="External"/><Relationship Id="rId29" Type="http://schemas.openxmlformats.org/officeDocument/2006/relationships/hyperlink" Target="consultantplus://offline/ref=936E3E880124E30B568FF840AE31520B528347C7370F0EAB7AF62693ECD7531FAFB58E5E7C70438A56DA6492A2112D2C8045309A4FA63Da4E" TargetMode="External"/><Relationship Id="rId11" Type="http://schemas.openxmlformats.org/officeDocument/2006/relationships/hyperlink" Target="consultantplus://offline/ref=936E3E880124E30B568FE64DB85D0507508E1CC2320707F920A97DCEBBDE5948E8FAD71B3B754A81028A21C5A4447976D5492F9D51A4D1694773A736aBE" TargetMode="External"/><Relationship Id="rId24" Type="http://schemas.openxmlformats.org/officeDocument/2006/relationships/hyperlink" Target="consultantplus://offline/ref=936E3E880124E30B568FE64DB85D0507508E1CC2330606F92FA97DCEBBDE5948E8FAD71B3B754A81028B21C6A4447976D5492F9D51A4D1694773A736aBE" TargetMode="External"/><Relationship Id="rId32" Type="http://schemas.openxmlformats.org/officeDocument/2006/relationships/hyperlink" Target="consultantplus://offline/ref=936E3E880124E30B568FE64DB85D0507508E1CC2360204F527A97DCEBBDE5948E8FAD71B3B754A81028B20CEA4447976D5492F9D51A4D1694773A736aBE" TargetMode="External"/><Relationship Id="rId37" Type="http://schemas.openxmlformats.org/officeDocument/2006/relationships/hyperlink" Target="consultantplus://offline/ref=936E3E880124E30B568FE64DB85D0507508E1CC233040DFF2EA97DCEBBDE5948E8FAD71B3B754A81028B21C6A4447976D5492F9D51A4D1694773A736aBE" TargetMode="External"/><Relationship Id="rId40" Type="http://schemas.openxmlformats.org/officeDocument/2006/relationships/hyperlink" Target="consultantplus://offline/ref=936E3E880124E30B568FE64DB85D0507508E1CC2320707F920A97DCEBBDE5948E8FAD71B3B754A81028A21C3A4447976D5492F9D51A4D1694773A736aBE" TargetMode="External"/><Relationship Id="rId45" Type="http://schemas.openxmlformats.org/officeDocument/2006/relationships/hyperlink" Target="consultantplus://offline/ref=936E3E880124E30B568FE64DB85D0507508E1CC2330606F92FA97DCEBBDE5948E8FAD71B3B754A81028B21C0A4447976D5492F9D51A4D1694773A736aBE" TargetMode="External"/><Relationship Id="rId53" Type="http://schemas.openxmlformats.org/officeDocument/2006/relationships/hyperlink" Target="consultantplus://offline/ref=936E3E880124E30B568FE64DB85D0507508E1CC233040DFF2EA97DCEBBDE5948E8FAD71B3B754A81028B21C5A4447976D5492F9D51A4D1694773A736aBE" TargetMode="External"/><Relationship Id="rId5" Type="http://schemas.openxmlformats.org/officeDocument/2006/relationships/hyperlink" Target="consultantplus://offline/ref=936E3E880124E30B568FE64DB85D0507508E1CC2320F02FE2DF477C6E2D25B4FE7A5C01C72794B81028B28CCFB416C678D452B864FA5CE7545713Aa1E" TargetMode="External"/><Relationship Id="rId19" Type="http://schemas.openxmlformats.org/officeDocument/2006/relationships/hyperlink" Target="consultantplus://offline/ref=936E3E880124E30B568FF840AE31520B528347C7370F0EAB7AF62693ECD7531FAFB58E597C784A8A56DA6492A2112D2C8045309A4FA63Da4E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36E3E880124E30B568FE64DB85D0507508E1CC2360105FB20A97DCEBBDE5948E8FAD71B3B754A81028B20CFA4447976D5492F9D51A4D1694773A736aBE" TargetMode="External"/><Relationship Id="rId14" Type="http://schemas.openxmlformats.org/officeDocument/2006/relationships/hyperlink" Target="consultantplus://offline/ref=936E3E880124E30B568FE64DB85D0507508E1CC2320707F92FA97DCEBBDE5948E8FAD71B3B754A81028B22C5A4447976D5492F9D51A4D1694773A736aBE" TargetMode="External"/><Relationship Id="rId22" Type="http://schemas.openxmlformats.org/officeDocument/2006/relationships/hyperlink" Target="consultantplus://offline/ref=936E3E880124E30B568FE64DB85D0507508E1CC234070DFF26A97DCEBBDE5948E8FAD7093B2D4680079520C6B112283038a4E" TargetMode="External"/><Relationship Id="rId27" Type="http://schemas.openxmlformats.org/officeDocument/2006/relationships/hyperlink" Target="consultantplus://offline/ref=936E3E880124E30B568FE64DB85D0507508E1CC2320203F425A97DCEBBDE5948E8FAD71B3B754A81028B21C7A4447976D5492F9D51A4D1694773A736aBE" TargetMode="External"/><Relationship Id="rId30" Type="http://schemas.openxmlformats.org/officeDocument/2006/relationships/hyperlink" Target="consultantplus://offline/ref=936E3E880124E30B568FF840AE31520B528347C7370F0EAB7AF62693ECD7531FAFB58E5E7A7C4F8A56DA6492A2112D2C8045309A4FA63Da4E" TargetMode="External"/><Relationship Id="rId35" Type="http://schemas.openxmlformats.org/officeDocument/2006/relationships/hyperlink" Target="consultantplus://offline/ref=936E3E880124E30B568FE64DB85D0507508E1CC2360002FE22A97DCEBBDE5948E8FAD71B3B754A81028B21C7A4447976D5492F9D51A4D1694773A736aBE" TargetMode="External"/><Relationship Id="rId43" Type="http://schemas.openxmlformats.org/officeDocument/2006/relationships/hyperlink" Target="consultantplus://offline/ref=936E3E880124E30B568FE64DB85D0507508E1CC2330606F92FA97DCEBBDE5948E8FAD71B3B754A81028B21C2A4447976D5492F9D51A4D1694773A736aBE" TargetMode="External"/><Relationship Id="rId48" Type="http://schemas.openxmlformats.org/officeDocument/2006/relationships/hyperlink" Target="consultantplus://offline/ref=936E3E880124E30B568FF840AE31520B528347C7370F0EAB7AF62693ECD7531FAFB58E5E7C70438A56DA6492A2112D2C8045309A4FA63Da4E" TargetMode="External"/><Relationship Id="rId56" Type="http://schemas.openxmlformats.org/officeDocument/2006/relationships/fontTable" Target="fontTable.xml"/><Relationship Id="rId8" Type="http://schemas.openxmlformats.org/officeDocument/2006/relationships/hyperlink" Target="consultantplus://offline/ref=936E3E880124E30B568FE64DB85D0507508E1CC2360204F527A97DCEBBDE5948E8FAD71B3B754A81028B20CFA4447976D5492F9D51A4D1694773A736aBE" TargetMode="External"/><Relationship Id="rId51" Type="http://schemas.openxmlformats.org/officeDocument/2006/relationships/hyperlink" Target="consultantplus://offline/ref=936E3E880124E30B568FE64DB85D0507508E1CC2360204F527A97DCEBBDE5948E8FAD71B3B754A81028B21C7A4447976D5492F9D51A4D1694773A736aB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36E3E880124E30B568FE64DB85D0507508E1CC2330606F92FA97DCEBBDE5948E8FAD71B3B754A81028B20CFA4447976D5492F9D51A4D1694773A736aBE" TargetMode="External"/><Relationship Id="rId17" Type="http://schemas.openxmlformats.org/officeDocument/2006/relationships/hyperlink" Target="consultantplus://offline/ref=936E3E880124E30B568FF840AE31520B528347C7370F0EAB7AF62693ECD7531FAFB58E597C784A8A56DA6492A2112D2C8045309A4FA63Da4E" TargetMode="External"/><Relationship Id="rId25" Type="http://schemas.openxmlformats.org/officeDocument/2006/relationships/hyperlink" Target="consultantplus://offline/ref=936E3E880124E30B568FE64DB85D0507508E1CC2360402FA26A97DCEBBDE5948E8FAD71B3B754A81028B21C5A4447976D5492F9D51A4D1694773A736aBE" TargetMode="External"/><Relationship Id="rId33" Type="http://schemas.openxmlformats.org/officeDocument/2006/relationships/hyperlink" Target="consultantplus://offline/ref=936E3E880124E30B568FE64DB85D0507508E1CC233040DFF2EA97DCEBBDE5948E8FAD71B3B754A81028B21C7A4447976D5492F9D51A4D1694773A736aBE" TargetMode="External"/><Relationship Id="rId38" Type="http://schemas.openxmlformats.org/officeDocument/2006/relationships/hyperlink" Target="consultantplus://offline/ref=936E3E880124E30B568FE64DB85D0507508E1CC2330F0DFA23A97DCEBBDE5948E8FAD71B3B754A81028B20CFA4447976D5492F9D51A4D1694773A736aBE" TargetMode="External"/><Relationship Id="rId46" Type="http://schemas.openxmlformats.org/officeDocument/2006/relationships/hyperlink" Target="consultantplus://offline/ref=936E3E880124E30B568FE64DB85D0507508E1CC2320203F425A97DCEBBDE5948E8FAD71B3B754A81028B21C4A4447976D5492F9D51A4D1694773A736aBE" TargetMode="External"/><Relationship Id="rId20" Type="http://schemas.openxmlformats.org/officeDocument/2006/relationships/hyperlink" Target="consultantplus://offline/ref=936E3E880124E30B568FE64DB85D0507508E1CC2360402FA26A97DCEBBDE5948E8FAD71B3B754A81028B20CEA4447976D5492F9D51A4D1694773A736aBE" TargetMode="External"/><Relationship Id="rId41" Type="http://schemas.openxmlformats.org/officeDocument/2006/relationships/hyperlink" Target="consultantplus://offline/ref=936E3E880124E30B568FE64DB85D0507508E1CC2360105FB20A97DCEBBDE5948E8FAD71B3B754A81028B20CFA4447976D5492F9D51A4D1694773A736aBE" TargetMode="External"/><Relationship Id="rId54" Type="http://schemas.openxmlformats.org/officeDocument/2006/relationships/hyperlink" Target="consultantplus://offline/ref=936E3E880124E30B568FE64DB85D0507508E1CC2320707F92FA97DCEBBDE5948E8FAD71B3B754A81028B22C3A4447976D5492F9D51A4D1694773A736aB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36E3E880124E30B568FE64DB85D0507508E1CC236060CFE20A97DCEBBDE5948E8FAD71B3B754A81028B20CFA4447976D5492F9D51A4D1694773A736aBE" TargetMode="External"/><Relationship Id="rId15" Type="http://schemas.openxmlformats.org/officeDocument/2006/relationships/hyperlink" Target="consultantplus://offline/ref=936E3E880124E30B568FE64DB85D0507508E1CC2330F0DFA23A97DCEBBDE5948E8FAD71B3B754A81028B20CFA4447976D5492F9D51A4D1694773A736aBE" TargetMode="External"/><Relationship Id="rId23" Type="http://schemas.openxmlformats.org/officeDocument/2006/relationships/hyperlink" Target="consultantplus://offline/ref=936E3E880124E30B568FE64DB85D0507508E1CC232070CFE27A97DCEBBDE5948E8FAD7093B2D4680079520C6B112283038a4E" TargetMode="External"/><Relationship Id="rId28" Type="http://schemas.openxmlformats.org/officeDocument/2006/relationships/hyperlink" Target="consultantplus://offline/ref=936E3E880124E30B568FF840AE31520B528347C7370F0EAB7AF62693ECD7531FAFB58E5E7C704C8A56DA6492A2112D2C8045309A4FA63Da4E" TargetMode="External"/><Relationship Id="rId36" Type="http://schemas.openxmlformats.org/officeDocument/2006/relationships/hyperlink" Target="consultantplus://offline/ref=936E3E880124E30B568FE64DB85D0507508E1CC2360002FE22A97DCEBBDE5948E8FAD71B3B754A81028B21C6A4447976D5492F9D51A4D1694773A736aBE" TargetMode="External"/><Relationship Id="rId49" Type="http://schemas.openxmlformats.org/officeDocument/2006/relationships/hyperlink" Target="consultantplus://offline/ref=936E3E880124E30B568FF840AE31520B528347C7370F0EAB7AF62693ECD7531FAFB58E5E7A7C4F8A56DA6492A2112D2C8045309A4FA63Da4E" TargetMode="Externa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936E3E880124E30B568FE64DB85D0507508E1CC2360002FE22A97DCEBBDE5948E8FAD71B3B754A81028B20CFA4447976D5492F9D51A4D1694773A736aBE" TargetMode="External"/><Relationship Id="rId31" Type="http://schemas.openxmlformats.org/officeDocument/2006/relationships/hyperlink" Target="consultantplus://offline/ref=936E3E880124E30B568FF840AE31520B528347C7370F0EAB7AF62693ECD7531FAFB58E5E7C714F8A56DA6492A2112D2C8045309A4FA63Da4E" TargetMode="External"/><Relationship Id="rId44" Type="http://schemas.openxmlformats.org/officeDocument/2006/relationships/hyperlink" Target="consultantplus://offline/ref=936E3E880124E30B568FE64DB85D0507508E1CC2360402FA26A97DCEBBDE5948E8FAD71B3B754A81028B22C0A4447976D5492F9D51A4D1694773A736aBE" TargetMode="External"/><Relationship Id="rId52" Type="http://schemas.openxmlformats.org/officeDocument/2006/relationships/hyperlink" Target="consultantplus://offline/ref=936E3E880124E30B568FE64DB85D0507508E1CC2360002FE22A97DCEBBDE5948E8FAD71B3B754A81028B21C5A4447976D5492F9D51A4D1694773A736a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2385</Words>
  <Characters>13601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Баркина А.А.</dc:creator>
  <cp:keywords/>
  <dc:description/>
  <cp:lastModifiedBy>Баркина А.А.</cp:lastModifiedBy>
  <cp:revision>1</cp:revision>
  <dcterms:created xsi:type="dcterms:W3CDTF">2024-01-15T04:26:00Z</dcterms:created>
  <dcterms:modified xsi:type="dcterms:W3CDTF">2024-01-15T04:27:00Z</dcterms:modified>
</cp:coreProperties>
</file>