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5A" w:rsidRDefault="002C23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235A" w:rsidRDefault="002C23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C23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35A" w:rsidRDefault="002C235A">
            <w:pPr>
              <w:pStyle w:val="ConsPlusNormal"/>
              <w:outlineLvl w:val="0"/>
            </w:pPr>
            <w:r>
              <w:t>16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35A" w:rsidRDefault="002C235A">
            <w:pPr>
              <w:pStyle w:val="ConsPlusNormal"/>
              <w:jc w:val="right"/>
              <w:outlineLvl w:val="0"/>
            </w:pPr>
            <w:r>
              <w:t>N 58-РЗ</w:t>
            </w:r>
          </w:p>
        </w:tc>
      </w:tr>
    </w:tbl>
    <w:p w:rsidR="002C235A" w:rsidRDefault="002C2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</w:pPr>
      <w:r>
        <w:t>РЕСПУБЛИКА АЛТАЙ</w:t>
      </w:r>
    </w:p>
    <w:p w:rsidR="002C235A" w:rsidRDefault="002C235A">
      <w:pPr>
        <w:pStyle w:val="ConsPlusTitle"/>
        <w:jc w:val="center"/>
      </w:pPr>
    </w:p>
    <w:p w:rsidR="002C235A" w:rsidRDefault="002C235A">
      <w:pPr>
        <w:pStyle w:val="ConsPlusTitle"/>
        <w:jc w:val="center"/>
      </w:pPr>
      <w:r>
        <w:t>ЗАКОН</w:t>
      </w:r>
    </w:p>
    <w:p w:rsidR="002C235A" w:rsidRDefault="002C235A">
      <w:pPr>
        <w:pStyle w:val="ConsPlusTitle"/>
        <w:jc w:val="center"/>
      </w:pPr>
    </w:p>
    <w:p w:rsidR="002C235A" w:rsidRDefault="002C235A">
      <w:pPr>
        <w:pStyle w:val="ConsPlusTitle"/>
        <w:jc w:val="center"/>
      </w:pPr>
      <w:r>
        <w:t>О ПАТЕНТНОЙ СИСТЕМЕ НАЛОГООБЛОЖЕНИЯ</w:t>
      </w:r>
    </w:p>
    <w:p w:rsidR="002C235A" w:rsidRDefault="002C235A">
      <w:pPr>
        <w:pStyle w:val="ConsPlusTitle"/>
        <w:jc w:val="center"/>
      </w:pPr>
      <w:r>
        <w:t>НА ТЕРРИТОРИИ РЕСПУБЛИКИ АЛТАЙ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</w:pPr>
      <w:r>
        <w:t>Принят</w:t>
      </w:r>
    </w:p>
    <w:p w:rsidR="002C235A" w:rsidRDefault="002C235A">
      <w:pPr>
        <w:pStyle w:val="ConsPlusNormal"/>
        <w:spacing w:before="220"/>
      </w:pPr>
      <w:r>
        <w:t>Государственным Собранием -</w:t>
      </w:r>
    </w:p>
    <w:p w:rsidR="002C235A" w:rsidRDefault="002C235A">
      <w:pPr>
        <w:pStyle w:val="ConsPlusNormal"/>
        <w:spacing w:before="220"/>
      </w:pPr>
      <w:r>
        <w:t>Эл Курултай Республики Алтай</w:t>
      </w:r>
    </w:p>
    <w:p w:rsidR="002C235A" w:rsidRDefault="002C235A">
      <w:pPr>
        <w:pStyle w:val="ConsPlusNormal"/>
        <w:spacing w:before="220"/>
      </w:pPr>
      <w:r>
        <w:t>9 ноября 2012 года</w:t>
      </w:r>
    </w:p>
    <w:p w:rsidR="002C235A" w:rsidRDefault="002C2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5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7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8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9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0">
              <w:r>
                <w:rPr>
                  <w:color w:val="0000FF"/>
                </w:rPr>
                <w:t>N 1-РЗ</w:t>
              </w:r>
            </w:hyperlink>
            <w:r>
              <w:rPr>
                <w:color w:val="392C69"/>
              </w:rPr>
              <w:t>,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1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 xml:space="preserve">, от 27.11.2023 </w:t>
            </w:r>
            <w:hyperlink r:id="rId12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</w:tr>
    </w:tbl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ind w:firstLine="540"/>
        <w:jc w:val="both"/>
        <w:outlineLvl w:val="1"/>
      </w:pPr>
      <w:r>
        <w:t>Статья 1. Введение в действие патентной системы налогообложения на территории Республики Алтай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главой 26.5</w:t>
        </w:r>
      </w:hyperlink>
      <w:r>
        <w:t xml:space="preserve"> части второй Налогового кодекса Российской Федерации ввести в действие на территории Республики Алтай патентную систему налогообложения для индивидуальных предпринимателей.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ind w:firstLine="540"/>
        <w:jc w:val="both"/>
        <w:outlineLvl w:val="1"/>
      </w:pPr>
      <w:r>
        <w:t>Статья 2. Размеры потенциально возможного к получению индивидуальным предпринимателем годового дохода</w:t>
      </w:r>
    </w:p>
    <w:p w:rsidR="002C235A" w:rsidRDefault="002C235A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Алтай от 23.11.2015 N 72-РЗ)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ind w:firstLine="540"/>
        <w:jc w:val="both"/>
      </w:pPr>
      <w:bookmarkStart w:id="0" w:name="P28"/>
      <w:bookmarkEnd w:id="0"/>
      <w:r>
        <w:t xml:space="preserve">1.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Республики Алтай по территориям действия патентов по следующим муниципальным образованиям в Республике Алтай, за исключением патентов на осуществление видов предпринимательской деятельности, указанных в </w:t>
      </w:r>
      <w:hyperlink r:id="rId15">
        <w:r>
          <w:rPr>
            <w:color w:val="0000FF"/>
          </w:rPr>
          <w:t>подпунктах 10</w:t>
        </w:r>
      </w:hyperlink>
      <w:r>
        <w:t xml:space="preserve">, </w:t>
      </w:r>
      <w:hyperlink r:id="rId16">
        <w:r>
          <w:rPr>
            <w:color w:val="0000FF"/>
          </w:rPr>
          <w:t>11</w:t>
        </w:r>
      </w:hyperlink>
      <w:r>
        <w:t xml:space="preserve">, </w:t>
      </w:r>
      <w:hyperlink r:id="rId17">
        <w:r>
          <w:rPr>
            <w:color w:val="0000FF"/>
          </w:rPr>
          <w:t>32</w:t>
        </w:r>
      </w:hyperlink>
      <w:r>
        <w:t xml:space="preserve">, </w:t>
      </w:r>
      <w:hyperlink r:id="rId18">
        <w:r>
          <w:rPr>
            <w:color w:val="0000FF"/>
          </w:rPr>
          <w:t>33</w:t>
        </w:r>
      </w:hyperlink>
      <w:r>
        <w:t xml:space="preserve"> и </w:t>
      </w:r>
      <w:hyperlink r:id="rId19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Федерации:</w:t>
      </w:r>
    </w:p>
    <w:p w:rsidR="002C235A" w:rsidRDefault="002C235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Алтай от 13.06.2018 N 19-РЗ)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"Турочакский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"Чойский район";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район".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 xml:space="preserve">Патенты на осуществление видов предпринимательской деятельности, указанных в </w:t>
      </w:r>
      <w:hyperlink r:id="rId21">
        <w:r>
          <w:rPr>
            <w:color w:val="0000FF"/>
          </w:rPr>
          <w:t>подпунктах 10</w:t>
        </w:r>
      </w:hyperlink>
      <w:r>
        <w:t xml:space="preserve">, </w:t>
      </w:r>
      <w:hyperlink r:id="rId22">
        <w:r>
          <w:rPr>
            <w:color w:val="0000FF"/>
          </w:rPr>
          <w:t>11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, </w:t>
      </w:r>
      <w:hyperlink r:id="rId24">
        <w:r>
          <w:rPr>
            <w:color w:val="0000FF"/>
          </w:rPr>
          <w:t>33</w:t>
        </w:r>
      </w:hyperlink>
      <w:r>
        <w:t xml:space="preserve"> и </w:t>
      </w:r>
      <w:hyperlink r:id="rId25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действуют на всей территории Республики Алтай.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 xml:space="preserve">2. </w:t>
      </w:r>
      <w:hyperlink w:anchor="P73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приложению 1 к настоящему Закону.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 xml:space="preserve">2-1. Размеры потенциально возможного к получению индивидуальным предпринимателем годового дохода, указанные в </w:t>
      </w:r>
      <w:hyperlink w:anchor="P28">
        <w:r>
          <w:rPr>
            <w:color w:val="0000FF"/>
          </w:rPr>
          <w:t>части 1</w:t>
        </w:r>
      </w:hyperlink>
      <w:r>
        <w:t xml:space="preserve"> настоящей статьи, подлежат ежегодной индексации на коэффициент-дефлятор, установленный на соответствующий календарный год в соответствии с федеральным законодательством, в отношении следующих видов экономической деятельности: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розничная торговля, осуществляемая через объекты стационарной торговой сети, имеющие торговые залы;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услуг.</w:t>
      </w:r>
    </w:p>
    <w:p w:rsidR="002C235A" w:rsidRDefault="002C235A">
      <w:pPr>
        <w:pStyle w:val="ConsPlusNormal"/>
        <w:jc w:val="both"/>
      </w:pPr>
      <w:r>
        <w:t xml:space="preserve">(часть 2.1 введена </w:t>
      </w:r>
      <w:hyperlink r:id="rId26">
        <w:r>
          <w:rPr>
            <w:color w:val="0000FF"/>
          </w:rPr>
          <w:t>Законом</w:t>
        </w:r>
      </w:hyperlink>
      <w:r>
        <w:t xml:space="preserve"> Республики Алтай от 27.11.2023 N 85-РЗ)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7">
        <w:r>
          <w:rPr>
            <w:color w:val="0000FF"/>
          </w:rPr>
          <w:t>Закон</w:t>
        </w:r>
      </w:hyperlink>
      <w:r>
        <w:t xml:space="preserve"> Республики Алтай от 13.06.2018 N 19-РЗ.</w:t>
      </w:r>
    </w:p>
    <w:p w:rsidR="002C235A" w:rsidRDefault="002C235A">
      <w:pPr>
        <w:pStyle w:val="ConsPlusNormal"/>
        <w:spacing w:before="220"/>
        <w:ind w:firstLine="540"/>
        <w:jc w:val="both"/>
      </w:pPr>
      <w:r>
        <w:t xml:space="preserve">4 - 5. Утратили силу с 1 января 2021 года. - </w:t>
      </w:r>
      <w:hyperlink r:id="rId28">
        <w:r>
          <w:rPr>
            <w:color w:val="0000FF"/>
          </w:rPr>
          <w:t>Закон</w:t>
        </w:r>
      </w:hyperlink>
      <w:r>
        <w:t xml:space="preserve"> Республики Алтай от 24.12.2020 N 89-РЗ.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2C235A" w:rsidRDefault="002C235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C23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35A" w:rsidRDefault="002C235A">
            <w:pPr>
              <w:pStyle w:val="ConsPlusNormal"/>
            </w:pPr>
            <w:r>
              <w:t>Председатель</w:t>
            </w:r>
          </w:p>
          <w:p w:rsidR="002C235A" w:rsidRDefault="002C235A">
            <w:pPr>
              <w:pStyle w:val="ConsPlusNormal"/>
            </w:pPr>
            <w:r>
              <w:t>Государственного Собрания -</w:t>
            </w:r>
          </w:p>
          <w:p w:rsidR="002C235A" w:rsidRDefault="002C235A">
            <w:pPr>
              <w:pStyle w:val="ConsPlusNormal"/>
            </w:pPr>
            <w:r>
              <w:t>Эл Курултай Республики Алтай</w:t>
            </w:r>
          </w:p>
          <w:p w:rsidR="002C235A" w:rsidRDefault="002C235A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35A" w:rsidRDefault="002C235A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C235A" w:rsidRDefault="002C235A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C235A" w:rsidRDefault="002C235A">
            <w:pPr>
              <w:pStyle w:val="ConsPlusNormal"/>
              <w:jc w:val="right"/>
            </w:pPr>
            <w:r>
              <w:t>Республики Алтай</w:t>
            </w:r>
          </w:p>
          <w:p w:rsidR="002C235A" w:rsidRDefault="002C235A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2C235A" w:rsidRDefault="002C235A">
      <w:pPr>
        <w:pStyle w:val="ConsPlusNormal"/>
        <w:spacing w:before="220"/>
        <w:jc w:val="right"/>
      </w:pPr>
      <w:r>
        <w:t>г. Горно-Алтайск</w:t>
      </w:r>
    </w:p>
    <w:p w:rsidR="002C235A" w:rsidRDefault="002C235A">
      <w:pPr>
        <w:pStyle w:val="ConsPlusNormal"/>
        <w:jc w:val="right"/>
      </w:pPr>
      <w:r>
        <w:t>16 ноября 2012 года</w:t>
      </w:r>
    </w:p>
    <w:p w:rsidR="002C235A" w:rsidRDefault="002C235A">
      <w:pPr>
        <w:pStyle w:val="ConsPlusNormal"/>
        <w:jc w:val="right"/>
      </w:pPr>
      <w:r>
        <w:t>N 58-РЗ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right"/>
        <w:outlineLvl w:val="0"/>
      </w:pPr>
      <w:r>
        <w:t>Приложение 1</w:t>
      </w:r>
    </w:p>
    <w:p w:rsidR="002C235A" w:rsidRDefault="002C235A">
      <w:pPr>
        <w:pStyle w:val="ConsPlusNormal"/>
        <w:jc w:val="right"/>
      </w:pPr>
      <w:r>
        <w:t>к Закону</w:t>
      </w:r>
    </w:p>
    <w:p w:rsidR="002C235A" w:rsidRDefault="002C235A">
      <w:pPr>
        <w:pStyle w:val="ConsPlusNormal"/>
        <w:jc w:val="right"/>
      </w:pPr>
      <w:r>
        <w:t>Республики Алтай</w:t>
      </w:r>
    </w:p>
    <w:p w:rsidR="002C235A" w:rsidRDefault="002C235A">
      <w:pPr>
        <w:pStyle w:val="ConsPlusNormal"/>
        <w:jc w:val="right"/>
      </w:pPr>
      <w:r>
        <w:t>"О патентной системе налогообложения</w:t>
      </w:r>
    </w:p>
    <w:p w:rsidR="002C235A" w:rsidRDefault="002C235A">
      <w:pPr>
        <w:pStyle w:val="ConsPlusNormal"/>
        <w:jc w:val="right"/>
      </w:pPr>
      <w:r>
        <w:t>на территории Республики Алтай"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</w:pPr>
      <w:bookmarkStart w:id="1" w:name="P73"/>
      <w:bookmarkEnd w:id="1"/>
      <w:r>
        <w:t>РАЗМЕРЫ</w:t>
      </w:r>
    </w:p>
    <w:p w:rsidR="002C235A" w:rsidRDefault="002C235A">
      <w:pPr>
        <w:pStyle w:val="ConsPlusTitle"/>
        <w:jc w:val="center"/>
      </w:pPr>
      <w:r>
        <w:t>ПОТЕНЦИАЛЬНО ВОЗМОЖНОГО К ПОЛУЧЕНИЮ ИНДИВИДУАЛЬНЫМ</w:t>
      </w:r>
    </w:p>
    <w:p w:rsidR="002C235A" w:rsidRDefault="002C235A">
      <w:pPr>
        <w:pStyle w:val="ConsPlusTitle"/>
        <w:jc w:val="center"/>
      </w:pPr>
      <w:r>
        <w:t>ПРЕДПРИНИМАТЕЛЕМ ГОДОВОГО ДОХОДА ПО ВИДАМ</w:t>
      </w:r>
    </w:p>
    <w:p w:rsidR="002C235A" w:rsidRDefault="002C235A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C235A" w:rsidRDefault="002C235A">
      <w:pPr>
        <w:pStyle w:val="ConsPlusTitle"/>
        <w:jc w:val="center"/>
      </w:pPr>
      <w:r>
        <w:t>ПРИМЕНЯЕТСЯ ПАТЕНТНАЯ СИСТЕМА НАЛОГООБЛОЖЕНИЯ</w:t>
      </w:r>
    </w:p>
    <w:p w:rsidR="002C235A" w:rsidRDefault="002C2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2C235A" w:rsidRDefault="002C2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29">
              <w:r>
                <w:rPr>
                  <w:color w:val="0000FF"/>
                </w:rPr>
                <w:t>N 1-РЗ</w:t>
              </w:r>
            </w:hyperlink>
            <w:r>
              <w:rPr>
                <w:color w:val="392C69"/>
              </w:rPr>
              <w:t xml:space="preserve">, от 04.07.2022 </w:t>
            </w:r>
            <w:hyperlink r:id="rId30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5A" w:rsidRDefault="002C235A">
            <w:pPr>
              <w:pStyle w:val="ConsPlusNormal"/>
            </w:pPr>
          </w:p>
        </w:tc>
      </w:tr>
    </w:tbl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  <w:outlineLvl w:val="1"/>
      </w:pPr>
      <w:r>
        <w:t>1. Размеры потенциально возможного к получению</w:t>
      </w:r>
    </w:p>
    <w:p w:rsidR="002C235A" w:rsidRDefault="002C235A">
      <w:pPr>
        <w:pStyle w:val="ConsPlusTitle"/>
        <w:jc w:val="center"/>
      </w:pPr>
      <w:r>
        <w:t>индивидуальным предпринимателем годового дохода,</w:t>
      </w:r>
    </w:p>
    <w:p w:rsidR="002C235A" w:rsidRDefault="002C235A">
      <w:pPr>
        <w:pStyle w:val="ConsPlusTitle"/>
        <w:jc w:val="center"/>
      </w:pPr>
      <w:r>
        <w:t>устанавливаемого на единицу средней численности</w:t>
      </w:r>
    </w:p>
    <w:p w:rsidR="002C235A" w:rsidRDefault="002C235A">
      <w:pPr>
        <w:pStyle w:val="ConsPlusTitle"/>
        <w:jc w:val="center"/>
      </w:pPr>
      <w:r>
        <w:t>наемных работников</w:t>
      </w:r>
    </w:p>
    <w:p w:rsidR="002C235A" w:rsidRDefault="002C2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65"/>
        <w:gridCol w:w="1984"/>
        <w:gridCol w:w="1984"/>
      </w:tblGrid>
      <w:tr w:rsidR="002C235A">
        <w:tc>
          <w:tcPr>
            <w:tcW w:w="737" w:type="dxa"/>
          </w:tcPr>
          <w:p w:rsidR="002C235A" w:rsidRDefault="002C23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2C235A" w:rsidRDefault="002C235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(тыс. рублей)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216,9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433,8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650,7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867,6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1084,5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1301,4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1518,3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1735,2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1952,1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2169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2385,9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2602,8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2819,7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3036,6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3253,5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3470,4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467,4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701,1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934,8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1168,5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1402,2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1635,9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1869,6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2103,3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2570,7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2804,4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3038,1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3271,8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3505,5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3739,2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226,2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452,4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678,6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904,8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1131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1357,2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1583,4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1809,6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2035,8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2262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2488,2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2714,4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2940,6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3393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3619,2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436,8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655,2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1310,4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1528,8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1965,6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2184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2402,4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2839,2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3057,6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3276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156,6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313,2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469,8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626,4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783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939,6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1096,2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1252,8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1409,4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1566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1722,6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1879,2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2035,8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2349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2505,6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266,9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533,8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800,7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1067,6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1334,5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1601,4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1868,3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2135,2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2402,1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2669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2935,9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3202,8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3469,7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3736,6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4003,5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4270,4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460,8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691,2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921,6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1152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1382,4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1612,8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1843,2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2304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2534,4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2764,8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2995,2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3225,6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3456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3686,4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436,8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655,2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1310,4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1528,8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1965,6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2184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2402,4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2839,2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3057,6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3276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296,5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593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889,5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1186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1482,5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1779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2075,5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2372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2668,5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2965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3261,5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3558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3854,5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4447,5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4744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518,4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777,6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1036,8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1296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1555,2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1814,4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2851,2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3110,4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3369,6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3628,8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3888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4147,2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518,4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777,6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1036,8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1296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1555,2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1814,4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2851,2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3110,4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3369,6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3628,8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3888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4147,2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518,4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777,6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1036,8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1296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1555,2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1814,4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2851,2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3110,4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3369,6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3628,8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3888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4147,2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199,7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399,4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599,1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798,8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998,5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1198,2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1397,9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1597,6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1797,3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1997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2196,7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2396,4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2596,1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2795,8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2995,5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3195,2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 xml:space="preserve">Услуги по переработке продуктов сельского </w:t>
            </w:r>
            <w:r>
              <w:lastRenderedPageBreak/>
              <w:t>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645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967,5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1290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1612,5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1935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2257,5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2580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2902,5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3225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3547,5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3870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4192,5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4515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4837,5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5160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272,2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544,4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816,6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1088,8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1361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1633,2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1905,4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2177,6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2449,8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2722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2994,2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3266,4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3538,6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3810,8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4083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4355,2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 xml:space="preserve">Занятие медицинской деятельностью или </w:t>
            </w:r>
            <w:r>
              <w:lastRenderedPageBreak/>
              <w:t xml:space="preserve">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416,8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625,2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833,6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1042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1250,4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1458,8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1667,2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1875,6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2084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2292,4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2500,8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2709,2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2917,6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3126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3334,4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255,5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511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766,5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1022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1277,5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1533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1788,5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2044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2299,5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2555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2810,5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3066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3321,5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3577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3832,5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4088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446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669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892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1115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1338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1561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1784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2007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2230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2453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2899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3122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3345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3568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583,8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778,4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1167,6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1362,2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1556,8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1751,4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2140,6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2335,2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2529,8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2724,4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2919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3113,6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160,9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321,8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482,7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643,6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804,5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965,4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1126,3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1287,2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1448,1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1609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1769,9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1930,8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2091,7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2252,6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2413,5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2574,4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 xml:space="preserve">Производство хлебобулочных и мучных </w:t>
            </w:r>
            <w:r>
              <w:lastRenderedPageBreak/>
              <w:t>кондитерских изделий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 xml:space="preserve">Граверные работы по металлу, стеклу, </w:t>
            </w:r>
            <w:r>
              <w:lastRenderedPageBreak/>
              <w:t>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65.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486,8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730,2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1217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1460,4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1703,8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1947,2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2190,6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2434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2677,4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2920,8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3164,2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3407,6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3651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3894,4</w:t>
            </w:r>
          </w:p>
        </w:tc>
      </w:tr>
      <w:tr w:rsidR="002C235A">
        <w:tc>
          <w:tcPr>
            <w:tcW w:w="737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4365" w:type="dxa"/>
            <w:vMerge w:val="restart"/>
          </w:tcPr>
          <w:p w:rsidR="002C235A" w:rsidRDefault="002C235A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230,4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460,8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691,2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921,6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1152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1382,4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1612,8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1843,2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2073,6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2304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2534,4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2764,8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2995,2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3225,6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3456</w:t>
            </w:r>
          </w:p>
        </w:tc>
      </w:tr>
      <w:tr w:rsidR="002C235A">
        <w:tc>
          <w:tcPr>
            <w:tcW w:w="737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4365" w:type="dxa"/>
            <w:vMerge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3686,4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737" w:type="dxa"/>
          </w:tcPr>
          <w:p w:rsidR="002C235A" w:rsidRDefault="002C235A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8333" w:type="dxa"/>
            <w:gridSpan w:val="3"/>
          </w:tcPr>
          <w:p w:rsidR="002C235A" w:rsidRDefault="002C235A">
            <w:pPr>
              <w:pStyle w:val="ConsPlusNormal"/>
              <w:jc w:val="both"/>
            </w:pPr>
            <w:r>
              <w:t xml:space="preserve">Утратил силу с 1 января 2023 года. -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Алтай от 04.07.2022 N 44-РЗ</w:t>
            </w:r>
          </w:p>
        </w:tc>
      </w:tr>
    </w:tbl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  <w:outlineLvl w:val="1"/>
      </w:pPr>
      <w:r>
        <w:t>2. Размеры потенциально возможного к получению</w:t>
      </w:r>
    </w:p>
    <w:p w:rsidR="002C235A" w:rsidRDefault="002C235A">
      <w:pPr>
        <w:pStyle w:val="ConsPlusTitle"/>
        <w:jc w:val="center"/>
      </w:pPr>
      <w:r>
        <w:t>индивидуальным предпринимателем годового дохода,</w:t>
      </w:r>
    </w:p>
    <w:p w:rsidR="002C235A" w:rsidRDefault="002C235A">
      <w:pPr>
        <w:pStyle w:val="ConsPlusTitle"/>
        <w:jc w:val="center"/>
      </w:pPr>
      <w:r>
        <w:t>устанавливаемого на единицу автотранспортных средств,</w:t>
      </w:r>
    </w:p>
    <w:p w:rsidR="002C235A" w:rsidRDefault="002C235A">
      <w:pPr>
        <w:pStyle w:val="ConsPlusTitle"/>
        <w:jc w:val="center"/>
      </w:pPr>
      <w:r>
        <w:t>судов водного транспорта, на одно пассажирское место</w:t>
      </w:r>
    </w:p>
    <w:p w:rsidR="002C235A" w:rsidRDefault="002C2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984"/>
      </w:tblGrid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center"/>
            </w:pPr>
            <w:r>
              <w:t xml:space="preserve">Вид предпринимательской деятельности (в соответствии с Общероссийским </w:t>
            </w:r>
            <w:hyperlink r:id="rId3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2), утвержденным приказом Росстандарта от 31 января 2014 года N 14-ст, Общероссийским </w:t>
            </w:r>
            <w:hyperlink r:id="rId34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2008), утвержденным приказом Росстандарта от 31 января 2014 года N 14-ст)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Размер потенциально возможного к получению годового дохода на единицу физического показателя (тыс. рублей)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автотранспортное средство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371,7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</w:pP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деятельность сухопутного пассажирского транспорта: перевозки пассажиров в городском и пригородном сообщении;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пассажирское место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23,2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пассажирское место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83,6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</w:pP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услуги по перевозке пассажиров внутренним водным транспортом с помощью круизных судов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судно водного транспорта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1003,7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услуги прогулочных и экскурсионных судов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судно водного транспорта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669,1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услуги по перевозке пассажиров внутренним водным транспортом прочие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судно водного транспорта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334,6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судно водного транспорта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371,7</w:t>
            </w:r>
          </w:p>
        </w:tc>
      </w:tr>
    </w:tbl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  <w:outlineLvl w:val="1"/>
      </w:pPr>
      <w:r>
        <w:t>3. Размеры потенциально возможного к получению</w:t>
      </w:r>
    </w:p>
    <w:p w:rsidR="002C235A" w:rsidRDefault="002C235A">
      <w:pPr>
        <w:pStyle w:val="ConsPlusTitle"/>
        <w:jc w:val="center"/>
      </w:pPr>
      <w:r>
        <w:t>индивидуальным предпринимателем годового дохода,</w:t>
      </w:r>
    </w:p>
    <w:p w:rsidR="002C235A" w:rsidRDefault="002C235A">
      <w:pPr>
        <w:pStyle w:val="ConsPlusTitle"/>
        <w:jc w:val="center"/>
      </w:pPr>
      <w:r>
        <w:t>устанавливаемого на 1 квадратный метр площади сдаваемого</w:t>
      </w:r>
    </w:p>
    <w:p w:rsidR="002C235A" w:rsidRDefault="002C235A">
      <w:pPr>
        <w:pStyle w:val="ConsPlusTitle"/>
        <w:jc w:val="center"/>
      </w:pPr>
      <w:r>
        <w:lastRenderedPageBreak/>
        <w:t>в аренду (наем) собственного или арендованного жилого</w:t>
      </w:r>
    </w:p>
    <w:p w:rsidR="002C235A" w:rsidRDefault="002C235A">
      <w:pPr>
        <w:pStyle w:val="ConsPlusTitle"/>
        <w:jc w:val="center"/>
      </w:pPr>
      <w:r>
        <w:t>помещения и (или) нежилого помещения (включая выставочные</w:t>
      </w:r>
    </w:p>
    <w:p w:rsidR="002C235A" w:rsidRDefault="002C235A">
      <w:pPr>
        <w:pStyle w:val="ConsPlusTitle"/>
        <w:jc w:val="center"/>
      </w:pPr>
      <w:r>
        <w:t>залы, складские помещения), земельного участка, объекта</w:t>
      </w:r>
    </w:p>
    <w:p w:rsidR="002C235A" w:rsidRDefault="002C235A">
      <w:pPr>
        <w:pStyle w:val="ConsPlusTitle"/>
        <w:jc w:val="center"/>
      </w:pPr>
      <w:r>
        <w:t>стационарной торговой сети, объекта организации</w:t>
      </w:r>
    </w:p>
    <w:p w:rsidR="002C235A" w:rsidRDefault="002C235A">
      <w:pPr>
        <w:pStyle w:val="ConsPlusTitle"/>
        <w:jc w:val="center"/>
      </w:pPr>
      <w:r>
        <w:t>общественного питания, стоянки для транспортных средств,</w:t>
      </w:r>
    </w:p>
    <w:p w:rsidR="002C235A" w:rsidRDefault="002C235A">
      <w:pPr>
        <w:pStyle w:val="ConsPlusTitle"/>
        <w:jc w:val="center"/>
      </w:pPr>
      <w:r>
        <w:t>на один объект стационарной торговой сети</w:t>
      </w:r>
    </w:p>
    <w:p w:rsidR="002C235A" w:rsidRDefault="002C2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984"/>
      </w:tblGrid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center"/>
            </w:pPr>
            <w:r>
              <w:t xml:space="preserve">Вид предпринимательской деятельности (в соответствии с Общероссийским </w:t>
            </w:r>
            <w:hyperlink r:id="rId3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2), утвержденным приказом Росстандарта от 31 января 2014 года N 14-ст, Общероссийским </w:t>
            </w:r>
            <w:hyperlink r:id="rId36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2008), утвержденным приказом Росстандарта от 31 января 2014 года N 14-ст)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Размер потенциально возможного к получению годового дохода на единицу физического показателя (тыс. рублей)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</w:pP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bookmarkStart w:id="2" w:name="P2640"/>
            <w:bookmarkEnd w:id="2"/>
            <w:r>
              <w:t>1.1.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23,4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bookmarkStart w:id="3" w:name="P2644"/>
            <w:bookmarkEnd w:id="3"/>
            <w:r>
              <w:t>1.2.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19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 xml:space="preserve">аренда и управление собственным или арендованным нежилым недвижимым имуществом, за исключением </w:t>
            </w:r>
            <w:hyperlink w:anchor="P2640">
              <w:r>
                <w:rPr>
                  <w:color w:val="0000FF"/>
                </w:rPr>
                <w:t>строк 1.1</w:t>
              </w:r>
            </w:hyperlink>
            <w:r>
              <w:t xml:space="preserve">, </w:t>
            </w:r>
            <w:hyperlink w:anchor="P2644">
              <w:r>
                <w:rPr>
                  <w:color w:val="0000FF"/>
                </w:rPr>
                <w:t>1.2</w:t>
              </w:r>
            </w:hyperlink>
            <w:r>
              <w:t xml:space="preserve"> настоящего раздела (включая выставочные залы, складские помещения)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13,3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аренда и управление собственным или арендованным недвижимым имуществом (земельные участки)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11,1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78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квадратный метр площади торгового зала</w:t>
            </w:r>
          </w:p>
        </w:tc>
        <w:tc>
          <w:tcPr>
            <w:tcW w:w="1984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center"/>
            </w:pPr>
            <w:r>
              <w:t>32,9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04.07.2022 N 44-РЗ)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объект стационарной торговой сети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373,6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</w:pPr>
          </w:p>
        </w:tc>
        <w:tc>
          <w:tcPr>
            <w:tcW w:w="1984" w:type="dxa"/>
          </w:tcPr>
          <w:p w:rsidR="002C235A" w:rsidRDefault="002C235A">
            <w:pPr>
              <w:pStyle w:val="ConsPlusNormal"/>
            </w:pPr>
          </w:p>
        </w:tc>
      </w:tr>
      <w:tr w:rsidR="002C235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678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услуги по обеспечению питанием с полным ресторанным обслуживанием</w:t>
            </w:r>
          </w:p>
        </w:tc>
        <w:tc>
          <w:tcPr>
            <w:tcW w:w="1701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center"/>
            </w:pPr>
            <w:r>
              <w:t>28,3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04.07.2022 N 44-РЗ)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678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услуги по обеспечению питанием в заведениях самообслуживания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center"/>
            </w:pPr>
            <w:r>
              <w:t>18,2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04.07.2022 N 44-РЗ)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678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услуги столовых для рабочих и служащих; услуги школьных столовых и кухонь; услуги столовых для студентов учебных заведений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center"/>
            </w:pPr>
            <w:r>
              <w:t>15,2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04.07.2022 N 44-РЗ)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4678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услуги пивных баров</w:t>
            </w:r>
          </w:p>
        </w:tc>
        <w:tc>
          <w:tcPr>
            <w:tcW w:w="1701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2C235A" w:rsidRDefault="002C235A">
            <w:pPr>
              <w:pStyle w:val="ConsPlusNormal"/>
              <w:jc w:val="center"/>
            </w:pPr>
            <w:r>
              <w:t>28,3</w:t>
            </w:r>
          </w:p>
        </w:tc>
      </w:tr>
      <w:tr w:rsidR="002C235A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2C235A" w:rsidRDefault="002C235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04.07.2022 N 44-РЗ)</w:t>
            </w:r>
          </w:p>
        </w:tc>
      </w:tr>
      <w:tr w:rsidR="002C235A">
        <w:tc>
          <w:tcPr>
            <w:tcW w:w="709" w:type="dxa"/>
          </w:tcPr>
          <w:p w:rsidR="002C235A" w:rsidRDefault="002C235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78" w:type="dxa"/>
          </w:tcPr>
          <w:p w:rsidR="002C235A" w:rsidRDefault="002C235A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701" w:type="dxa"/>
          </w:tcPr>
          <w:p w:rsidR="002C235A" w:rsidRDefault="002C235A">
            <w:pPr>
              <w:pStyle w:val="ConsPlusNormal"/>
              <w:jc w:val="both"/>
            </w:pPr>
            <w:r>
              <w:t>квадратный метр</w:t>
            </w:r>
          </w:p>
        </w:tc>
        <w:tc>
          <w:tcPr>
            <w:tcW w:w="1984" w:type="dxa"/>
          </w:tcPr>
          <w:p w:rsidR="002C235A" w:rsidRDefault="002C235A">
            <w:pPr>
              <w:pStyle w:val="ConsPlusNormal"/>
              <w:jc w:val="center"/>
            </w:pPr>
            <w:r>
              <w:t>1,2</w:t>
            </w:r>
          </w:p>
        </w:tc>
      </w:tr>
    </w:tbl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right"/>
        <w:outlineLvl w:val="0"/>
      </w:pPr>
      <w:r>
        <w:t>Приложение 2</w:t>
      </w:r>
    </w:p>
    <w:p w:rsidR="002C235A" w:rsidRDefault="002C235A">
      <w:pPr>
        <w:pStyle w:val="ConsPlusNormal"/>
        <w:jc w:val="right"/>
      </w:pPr>
      <w:r>
        <w:t>к Закону</w:t>
      </w:r>
    </w:p>
    <w:p w:rsidR="002C235A" w:rsidRDefault="002C235A">
      <w:pPr>
        <w:pStyle w:val="ConsPlusNormal"/>
        <w:jc w:val="right"/>
      </w:pPr>
      <w:r>
        <w:t>Республики Алтай</w:t>
      </w:r>
    </w:p>
    <w:p w:rsidR="002C235A" w:rsidRDefault="002C235A">
      <w:pPr>
        <w:pStyle w:val="ConsPlusNormal"/>
        <w:jc w:val="right"/>
      </w:pPr>
      <w:r>
        <w:t>"О патентной системе налогообложения</w:t>
      </w:r>
    </w:p>
    <w:p w:rsidR="002C235A" w:rsidRDefault="002C235A">
      <w:pPr>
        <w:pStyle w:val="ConsPlusNormal"/>
        <w:jc w:val="right"/>
      </w:pPr>
      <w:r>
        <w:t>на территории Республики Алтай"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Title"/>
        <w:jc w:val="center"/>
      </w:pPr>
      <w:r>
        <w:t>МАКСИМАЛЬНЫЕ РАЗМЕРЫ</w:t>
      </w:r>
    </w:p>
    <w:p w:rsidR="002C235A" w:rsidRDefault="002C235A">
      <w:pPr>
        <w:pStyle w:val="ConsPlusTitle"/>
        <w:jc w:val="center"/>
      </w:pPr>
      <w:r>
        <w:t>ПОТЕНЦИАЛЬНО ВОЗМОЖНОГО К ПОЛУЧЕНИЮ ИНДИВИДУАЛЬНЫМ</w:t>
      </w:r>
    </w:p>
    <w:p w:rsidR="002C235A" w:rsidRDefault="002C235A">
      <w:pPr>
        <w:pStyle w:val="ConsPlusTitle"/>
        <w:jc w:val="center"/>
      </w:pPr>
      <w:r>
        <w:t>ПРЕДПРИНИМАТЕЛЕМ ГОДОВОГО ДОХОДА ПО ВИДАМ</w:t>
      </w:r>
    </w:p>
    <w:p w:rsidR="002C235A" w:rsidRDefault="002C235A">
      <w:pPr>
        <w:pStyle w:val="ConsPlusTitle"/>
        <w:jc w:val="center"/>
      </w:pPr>
      <w:r>
        <w:t>ПРЕДПРИНИМАТЕЛЬСКОЙ ДЕЯТЕЛЬНОСТИ, УКАЗАННЫМ В ПОДПУНКТАХ</w:t>
      </w:r>
    </w:p>
    <w:p w:rsidR="002C235A" w:rsidRDefault="002C235A">
      <w:pPr>
        <w:pStyle w:val="ConsPlusTitle"/>
        <w:jc w:val="center"/>
      </w:pPr>
      <w:r>
        <w:t>10, 11, 19, 32, 33, 45 - 47 ПУНКТА 2 СТАТЬИ 346.43</w:t>
      </w:r>
    </w:p>
    <w:p w:rsidR="002C235A" w:rsidRDefault="002C235A">
      <w:pPr>
        <w:pStyle w:val="ConsPlusTitle"/>
        <w:jc w:val="center"/>
      </w:pPr>
      <w:r>
        <w:t>НАЛОГОВОГО КОДЕКСА РОССИЙСКОЙ ФЕДЕРАЦИИ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ind w:firstLine="540"/>
        <w:jc w:val="both"/>
      </w:pPr>
      <w:r>
        <w:t xml:space="preserve">Утратили силу с 1 января 2021 года. - </w:t>
      </w:r>
      <w:hyperlink r:id="rId42">
        <w:r>
          <w:rPr>
            <w:color w:val="0000FF"/>
          </w:rPr>
          <w:t>Закон</w:t>
        </w:r>
      </w:hyperlink>
      <w:r>
        <w:t xml:space="preserve"> Республики Алтай от 24.12.2020 N 89-РЗ.</w:t>
      </w: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jc w:val="both"/>
      </w:pPr>
    </w:p>
    <w:p w:rsidR="002C235A" w:rsidRDefault="002C2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C6" w:rsidRDefault="00577AC6">
      <w:bookmarkStart w:id="4" w:name="_GoBack"/>
      <w:bookmarkEnd w:id="4"/>
    </w:p>
    <w:sectPr w:rsidR="00577AC6" w:rsidSect="003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5A"/>
    <w:rsid w:val="00237B36"/>
    <w:rsid w:val="002C235A"/>
    <w:rsid w:val="003E0111"/>
    <w:rsid w:val="005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93DE-65C1-4462-B0FA-B5021C75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23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2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23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2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2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2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2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D12946C70CD3C2B63D2C14FC706FD73AB2BFDE57825F9D3B3703E9E5A6BF49CCEA498DFA4C0F5101B0ADB9F2E866864432F0ED73D2g1i1E" TargetMode="External"/><Relationship Id="rId18" Type="http://schemas.openxmlformats.org/officeDocument/2006/relationships/hyperlink" Target="consultantplus://offline/ref=1DD12946C70CD3C2B63D2C14FC706FD73AB2BFDE57825F9D3B3703E9E5A6BF49CCEA498DFB460A5101B0ADB9F2E866864432F0ED73D2g1i1E" TargetMode="External"/><Relationship Id="rId26" Type="http://schemas.openxmlformats.org/officeDocument/2006/relationships/hyperlink" Target="consultantplus://offline/ref=1DD12946C70CD3C2B63D3219EA1C38DB38BAE6D3538E52C3636858B4B2AFB51E8BA510C9B848095A55E1EFEEF4BD32DC113EEFEA6DD0146247F8E4g4iFE" TargetMode="External"/><Relationship Id="rId39" Type="http://schemas.openxmlformats.org/officeDocument/2006/relationships/hyperlink" Target="consultantplus://offline/ref=1DD12946C70CD3C2B63D3219EA1C38DB38BAE6D352825CC3636858B4B2AFB51E8BA510C9B848095A55E1E8E4F4BD32DC113EEFEA6DD0146247F8E4g4iFE" TargetMode="External"/><Relationship Id="rId21" Type="http://schemas.openxmlformats.org/officeDocument/2006/relationships/hyperlink" Target="consultantplus://offline/ref=1DD12946C70CD3C2B63D2C14FC706FD73AB2BFDE57825F9D3B3703E9E5A6BF49CCEA498DFB45015101B0ADB9F2E866864432F0ED73D2g1i1E" TargetMode="External"/><Relationship Id="rId34" Type="http://schemas.openxmlformats.org/officeDocument/2006/relationships/hyperlink" Target="consultantplus://offline/ref=1DD12946C70CD3C2B63D2C14FC706FD73AB7BADF53835F9D3B3703E9E5A6BF49DEEA1187FD40165A54FFEBECFDgEiDE" TargetMode="External"/><Relationship Id="rId42" Type="http://schemas.openxmlformats.org/officeDocument/2006/relationships/hyperlink" Target="consultantplus://offline/ref=1DD12946C70CD3C2B63D3219EA1C38DB38BAE6D352885CCC616858B4B2AFB51E8BA510C9B848095A55E7E8EFF4BD32DC113EEFEA6DD0146247F8E4g4iFE" TargetMode="External"/><Relationship Id="rId7" Type="http://schemas.openxmlformats.org/officeDocument/2006/relationships/hyperlink" Target="consultantplus://offline/ref=1DD12946C70CD3C2B63D3219EA1C38DB38BAE6D3528A57CE666858B4B2AFB51E8BA510C9B848095A55E1E9E4F4BD32DC113EEFEA6DD0146247F8E4g4i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D12946C70CD3C2B63D2C14FC706FD73AB2BFDE57825F9D3B3703E9E5A6BF49CCEA498DFB44085101B0ADB9F2E866864432F0ED73D2g1i1E" TargetMode="External"/><Relationship Id="rId20" Type="http://schemas.openxmlformats.org/officeDocument/2006/relationships/hyperlink" Target="consultantplus://offline/ref=1DD12946C70CD3C2B63D3219EA1C38DB38BAE6D3558F50CB646858B4B2AFB51E8BA510C9B848095A55E1E8ECF4BD32DC113EEFEA6DD0146247F8E4g4iFE" TargetMode="External"/><Relationship Id="rId29" Type="http://schemas.openxmlformats.org/officeDocument/2006/relationships/hyperlink" Target="consultantplus://offline/ref=1DD12946C70CD3C2B63D3219EA1C38DB38BAE6D3528F5CCB676858B4B2AFB51E8BA510C9B848095A55E1E9E4F4BD32DC113EEFEA6DD0146247F8E4g4iFE" TargetMode="External"/><Relationship Id="rId41" Type="http://schemas.openxmlformats.org/officeDocument/2006/relationships/hyperlink" Target="consultantplus://offline/ref=1DD12946C70CD3C2B63D3219EA1C38DB38BAE6D352825CC3636858B4B2AFB51E8BA510C9B848095A55E1EBEEF4BD32DC113EEFEA6DD0146247F8E4g4i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12946C70CD3C2B63D3219EA1C38DB38BAE6D3558F50CB646858B4B2AFB51E8BA510C9B848095A55E1E9E4F4BD32DC113EEFEA6DD0146247F8E4g4iFE" TargetMode="External"/><Relationship Id="rId11" Type="http://schemas.openxmlformats.org/officeDocument/2006/relationships/hyperlink" Target="consultantplus://offline/ref=1DD12946C70CD3C2B63D3219EA1C38DB38BAE6D352825CC3636858B4B2AFB51E8BA510C9B848095A55E1E8EDF4BD32DC113EEFEA6DD0146247F8E4g4iFE" TargetMode="External"/><Relationship Id="rId24" Type="http://schemas.openxmlformats.org/officeDocument/2006/relationships/hyperlink" Target="consultantplus://offline/ref=1DD12946C70CD3C2B63D2C14FC706FD73AB2BFDE57825F9D3B3703E9E5A6BF49CCEA498DFB460A5101B0ADB9F2E866864432F0ED73D2g1i1E" TargetMode="External"/><Relationship Id="rId32" Type="http://schemas.openxmlformats.org/officeDocument/2006/relationships/hyperlink" Target="consultantplus://offline/ref=1DD12946C70CD3C2B63D3219EA1C38DB38BAE6D352825CC3636858B4B2AFB51E8BA510C9B848095A55E1E8EEF4BD32DC113EEFEA6DD0146247F8E4g4iFE" TargetMode="External"/><Relationship Id="rId37" Type="http://schemas.openxmlformats.org/officeDocument/2006/relationships/hyperlink" Target="consultantplus://offline/ref=1DD12946C70CD3C2B63D3219EA1C38DB38BAE6D352825CC3636858B4B2AFB51E8BA510C9B848095A55E1E8E8F4BD32DC113EEFEA6DD0146247F8E4g4iFE" TargetMode="External"/><Relationship Id="rId40" Type="http://schemas.openxmlformats.org/officeDocument/2006/relationships/hyperlink" Target="consultantplus://offline/ref=1DD12946C70CD3C2B63D3219EA1C38DB38BAE6D352825CC3636858B4B2AFB51E8BA510C9B848095A55E1EBECF4BD32DC113EEFEA6DD0146247F8E4g4iFE" TargetMode="External"/><Relationship Id="rId5" Type="http://schemas.openxmlformats.org/officeDocument/2006/relationships/hyperlink" Target="consultantplus://offline/ref=1DD12946C70CD3C2B63D3219EA1C38DB38BAE6D3548F57CE626858B4B2AFB51E8BA510C9B848095A55E1E9E4F4BD32DC113EEFEA6DD0146247F8E4g4iFE" TargetMode="External"/><Relationship Id="rId15" Type="http://schemas.openxmlformats.org/officeDocument/2006/relationships/hyperlink" Target="consultantplus://offline/ref=1DD12946C70CD3C2B63D2C14FC706FD73AB2BFDE57825F9D3B3703E9E5A6BF49CCEA498DFB45015101B0ADB9F2E866864432F0ED73D2g1i1E" TargetMode="External"/><Relationship Id="rId23" Type="http://schemas.openxmlformats.org/officeDocument/2006/relationships/hyperlink" Target="consultantplus://offline/ref=1DD12946C70CD3C2B63D2C14FC706FD73AB2BFDE57825F9D3B3703E9E5A6BF49CCEA498DFB46095101B0ADB9F2E866864432F0ED73D2g1i1E" TargetMode="External"/><Relationship Id="rId28" Type="http://schemas.openxmlformats.org/officeDocument/2006/relationships/hyperlink" Target="consultantplus://offline/ref=1DD12946C70CD3C2B63D3219EA1C38DB38BAE6D352885CCC616858B4B2AFB51E8BA510C9B848095A55E1E9E5F4BD32DC113EEFEA6DD0146247F8E4g4iFE" TargetMode="External"/><Relationship Id="rId36" Type="http://schemas.openxmlformats.org/officeDocument/2006/relationships/hyperlink" Target="consultantplus://offline/ref=1DD12946C70CD3C2B63D2C14FC706FD73AB7BADF53835F9D3B3703E9E5A6BF49DEEA1187FD40165A54FFEBECFDgEiDE" TargetMode="External"/><Relationship Id="rId10" Type="http://schemas.openxmlformats.org/officeDocument/2006/relationships/hyperlink" Target="consultantplus://offline/ref=1DD12946C70CD3C2B63D3219EA1C38DB38BAE6D3528F5CCB676858B4B2AFB51E8BA510C9B848095A55E1E9E4F4BD32DC113EEFEA6DD0146247F8E4g4iFE" TargetMode="External"/><Relationship Id="rId19" Type="http://schemas.openxmlformats.org/officeDocument/2006/relationships/hyperlink" Target="consultantplus://offline/ref=1DD12946C70CD3C2B63D2C14FC706FD73AB2BFDE57825F9D3B3703E9E5A6BF49CCEA498DFB410D5101B0ADB9F2E866864432F0ED73D2g1i1E" TargetMode="External"/><Relationship Id="rId31" Type="http://schemas.openxmlformats.org/officeDocument/2006/relationships/hyperlink" Target="consultantplus://offline/ref=1DD12946C70CD3C2B63D2C14FC706FD73AB4B9DC57835F9D3B3703E9E5A6BF49DEEA1187FD40165A54FFEBECFDgEiD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D12946C70CD3C2B63D3219EA1C38DB38BAE6D352885CCC616858B4B2AFB51E8BA510C9B848095A55E1E9E4F4BD32DC113EEFEA6DD0146247F8E4g4iFE" TargetMode="External"/><Relationship Id="rId14" Type="http://schemas.openxmlformats.org/officeDocument/2006/relationships/hyperlink" Target="consultantplus://offline/ref=1DD12946C70CD3C2B63D3219EA1C38DB38BAE6D3548F57CE626858B4B2AFB51E8BA510C9B848095A55E1E9E5F4BD32DC113EEFEA6DD0146247F8E4g4iFE" TargetMode="External"/><Relationship Id="rId22" Type="http://schemas.openxmlformats.org/officeDocument/2006/relationships/hyperlink" Target="consultantplus://offline/ref=1DD12946C70CD3C2B63D2C14FC706FD73AB2BFDE57825F9D3B3703E9E5A6BF49CCEA498DFB44085101B0ADB9F2E866864432F0ED73D2g1i1E" TargetMode="External"/><Relationship Id="rId27" Type="http://schemas.openxmlformats.org/officeDocument/2006/relationships/hyperlink" Target="consultantplus://offline/ref=1DD12946C70CD3C2B63D3219EA1C38DB38BAE6D3558F50CB646858B4B2AFB51E8BA510C9B848095A55E1E8EDF4BD32DC113EEFEA6DD0146247F8E4g4iFE" TargetMode="External"/><Relationship Id="rId30" Type="http://schemas.openxmlformats.org/officeDocument/2006/relationships/hyperlink" Target="consultantplus://offline/ref=1DD12946C70CD3C2B63D3219EA1C38DB38BAE6D352825CC3636858B4B2AFB51E8BA510C9B848095A55E1E8EDF4BD32DC113EEFEA6DD0146247F8E4g4iFE" TargetMode="External"/><Relationship Id="rId35" Type="http://schemas.openxmlformats.org/officeDocument/2006/relationships/hyperlink" Target="consultantplus://offline/ref=1DD12946C70CD3C2B63D2C14FC706FD73AB7BADF538C5F9D3B3703E9E5A6BF49DEEA1187FD40165A54FFEBECFDgEiD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DD12946C70CD3C2B63D3219EA1C38DB38BAE6D3528A5DC9616858B4B2AFB51E8BA510C9B848095A55E1E9E4F4BD32DC113EEFEA6DD0146247F8E4g4i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D12946C70CD3C2B63D3219EA1C38DB38BAE6D3538E52C3636858B4B2AFB51E8BA510C9B848095A55E1EFEEF4BD32DC113EEFEA6DD0146247F8E4g4iFE" TargetMode="External"/><Relationship Id="rId17" Type="http://schemas.openxmlformats.org/officeDocument/2006/relationships/hyperlink" Target="consultantplus://offline/ref=1DD12946C70CD3C2B63D2C14FC706FD73AB2BFDE57825F9D3B3703E9E5A6BF49CCEA498DFB46095101B0ADB9F2E866864432F0ED73D2g1i1E" TargetMode="External"/><Relationship Id="rId25" Type="http://schemas.openxmlformats.org/officeDocument/2006/relationships/hyperlink" Target="consultantplus://offline/ref=1DD12946C70CD3C2B63D2C14FC706FD73AB2BFDE57825F9D3B3703E9E5A6BF49CCEA498DFB410D5101B0ADB9F2E866864432F0ED73D2g1i1E" TargetMode="External"/><Relationship Id="rId33" Type="http://schemas.openxmlformats.org/officeDocument/2006/relationships/hyperlink" Target="consultantplus://offline/ref=1DD12946C70CD3C2B63D2C14FC706FD73AB7BADF538C5F9D3B3703E9E5A6BF49DEEA1187FD40165A54FFEBECFDgEiDE" TargetMode="External"/><Relationship Id="rId38" Type="http://schemas.openxmlformats.org/officeDocument/2006/relationships/hyperlink" Target="consultantplus://offline/ref=1DD12946C70CD3C2B63D3219EA1C38DB38BAE6D352825CC3636858B4B2AFB51E8BA510C9B848095A55E1E8EAF4BD32DC113EEFEA6DD0146247F8E4g4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2024-01-15T04:34:00Z</dcterms:created>
  <dcterms:modified xsi:type="dcterms:W3CDTF">2024-01-15T04:34:00Z</dcterms:modified>
</cp:coreProperties>
</file>