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8309C" w:rsidRDefault="00E8309C">
      <w:pPr>
        <w:pStyle w:val="ConsPlusNormal0"/>
        <w:jc w:val="both"/>
        <w:outlineLvl w:val="0"/>
      </w:pPr>
      <w:bookmarkStart w:id="0" w:name="_GoBack"/>
      <w:bookmarkEnd w:id="0"/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3"/>
        <w:gridCol w:w="5104"/>
      </w:tblGrid>
      <w:tr w:rsidR="00E8309C"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:rsidR="00E8309C" w:rsidRDefault="006B37B7">
            <w:pPr>
              <w:pStyle w:val="ConsPlusNormal0"/>
              <w:outlineLvl w:val="0"/>
            </w:pPr>
            <w:r>
              <w:t>16 ноября 2012 года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:rsidR="00E8309C" w:rsidRDefault="006B37B7">
            <w:pPr>
              <w:pStyle w:val="ConsPlusNormal0"/>
              <w:jc w:val="right"/>
              <w:outlineLvl w:val="0"/>
            </w:pPr>
            <w:r>
              <w:t>N 58-РЗ</w:t>
            </w:r>
          </w:p>
        </w:tc>
      </w:tr>
    </w:tbl>
    <w:p w:rsidR="00E8309C" w:rsidRDefault="00E8309C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E8309C" w:rsidRDefault="00E8309C">
      <w:pPr>
        <w:pStyle w:val="ConsPlusNormal0"/>
        <w:jc w:val="both"/>
      </w:pPr>
    </w:p>
    <w:p w:rsidR="00E8309C" w:rsidRDefault="006B37B7">
      <w:pPr>
        <w:pStyle w:val="ConsPlusTitle0"/>
        <w:jc w:val="center"/>
      </w:pPr>
      <w:r>
        <w:t>РЕСПУБЛИКА АЛТАЙ</w:t>
      </w:r>
    </w:p>
    <w:p w:rsidR="00E8309C" w:rsidRDefault="00E8309C">
      <w:pPr>
        <w:pStyle w:val="ConsPlusTitle0"/>
        <w:jc w:val="center"/>
      </w:pPr>
    </w:p>
    <w:p w:rsidR="00E8309C" w:rsidRDefault="006B37B7">
      <w:pPr>
        <w:pStyle w:val="ConsPlusTitle0"/>
        <w:jc w:val="center"/>
      </w:pPr>
      <w:r>
        <w:t>ЗАКОН</w:t>
      </w:r>
    </w:p>
    <w:p w:rsidR="00E8309C" w:rsidRDefault="00E8309C">
      <w:pPr>
        <w:pStyle w:val="ConsPlusTitle0"/>
        <w:jc w:val="center"/>
      </w:pPr>
    </w:p>
    <w:p w:rsidR="00E8309C" w:rsidRDefault="006B37B7">
      <w:pPr>
        <w:pStyle w:val="ConsPlusTitle0"/>
        <w:jc w:val="center"/>
      </w:pPr>
      <w:r>
        <w:t>О ПАТЕНТНОЙ СИСТЕМЕ НАЛОГООБЛОЖЕНИЯ</w:t>
      </w:r>
    </w:p>
    <w:p w:rsidR="00E8309C" w:rsidRDefault="006B37B7">
      <w:pPr>
        <w:pStyle w:val="ConsPlusTitle0"/>
        <w:jc w:val="center"/>
      </w:pPr>
      <w:r>
        <w:t>НА ТЕРРИТОРИИ РЕСПУБЛИКИ АЛТАЙ</w:t>
      </w:r>
    </w:p>
    <w:p w:rsidR="00E8309C" w:rsidRDefault="00E8309C">
      <w:pPr>
        <w:pStyle w:val="ConsPlusNormal0"/>
        <w:jc w:val="both"/>
      </w:pPr>
    </w:p>
    <w:p w:rsidR="00E8309C" w:rsidRDefault="006B37B7">
      <w:pPr>
        <w:pStyle w:val="ConsPlusNormal0"/>
      </w:pPr>
      <w:r>
        <w:t>Принят</w:t>
      </w:r>
    </w:p>
    <w:p w:rsidR="00E8309C" w:rsidRDefault="006B37B7">
      <w:pPr>
        <w:pStyle w:val="ConsPlusNormal0"/>
        <w:spacing w:before="240"/>
      </w:pPr>
      <w:r>
        <w:t>Государственным Собранием -</w:t>
      </w:r>
    </w:p>
    <w:p w:rsidR="00E8309C" w:rsidRDefault="006B37B7">
      <w:pPr>
        <w:pStyle w:val="ConsPlusNormal0"/>
        <w:spacing w:before="240"/>
      </w:pPr>
      <w:r>
        <w:t>Эл Курултай Республики Алтай</w:t>
      </w:r>
    </w:p>
    <w:p w:rsidR="00E8309C" w:rsidRDefault="006B37B7">
      <w:pPr>
        <w:pStyle w:val="ConsPlusNormal0"/>
        <w:spacing w:before="240"/>
      </w:pPr>
      <w:r>
        <w:t>9 ноября 2012 года</w:t>
      </w:r>
    </w:p>
    <w:p w:rsidR="00E8309C" w:rsidRDefault="00E8309C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E8309C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E8309C" w:rsidRDefault="00E8309C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E8309C" w:rsidRDefault="00E8309C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E8309C" w:rsidRDefault="006B37B7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E8309C" w:rsidRDefault="006B37B7">
            <w:pPr>
              <w:pStyle w:val="ConsPlusNormal0"/>
              <w:jc w:val="center"/>
            </w:pPr>
            <w:r>
              <w:rPr>
                <w:color w:val="392C69"/>
              </w:rPr>
              <w:t>(в ред. Законов Республики Алтай</w:t>
            </w:r>
          </w:p>
          <w:p w:rsidR="00E8309C" w:rsidRDefault="006B37B7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23.11.2015 </w:t>
            </w:r>
            <w:hyperlink r:id="rId6" w:tooltip="Закон Республики Алтай от 23.11.2015 N 72-РЗ &quot;О внесении изменений в Закон Республики Алтай &quot;О патентной системе налогообложения на территории Республики Алтай&quot; (принят ГСЭК РА 13.11.2015) {КонсультантПлюс}">
              <w:r>
                <w:rPr>
                  <w:color w:val="0000FF"/>
                </w:rPr>
                <w:t>N 72-РЗ</w:t>
              </w:r>
            </w:hyperlink>
            <w:r>
              <w:rPr>
                <w:color w:val="392C69"/>
              </w:rPr>
              <w:t xml:space="preserve">, от 13.06.2018 </w:t>
            </w:r>
            <w:hyperlink r:id="rId7" w:tooltip="Закон Республики Алтай от 13.06.2018 N 19-РЗ &quot;О внесении изменений в Закон Республики Алтай &quot;О патентной системе налогообложения на территории Республики Алтай&quot; (принят ГСЭК РА 24.05.2018) {КонсультантПлюс}">
              <w:r>
                <w:rPr>
                  <w:color w:val="0000FF"/>
                </w:rPr>
                <w:t>N 19-РЗ</w:t>
              </w:r>
            </w:hyperlink>
            <w:r>
              <w:rPr>
                <w:color w:val="392C69"/>
              </w:rPr>
              <w:t xml:space="preserve">, от 10.04.2020 </w:t>
            </w:r>
            <w:hyperlink r:id="rId8" w:tooltip="Закон Республики Алтай от 10.04.2020 N 13-РЗ &quot;О внесении изменений в Закон Республики Алтай &quot;О патентной системе налогообложения на территории Республики Алтай&quot; (принят ГСЭК РА 31.03.2020) {КонсультантПлюс}">
              <w:r>
                <w:rPr>
                  <w:color w:val="0000FF"/>
                </w:rPr>
                <w:t>N 13-РЗ</w:t>
              </w:r>
            </w:hyperlink>
            <w:r>
              <w:rPr>
                <w:color w:val="392C69"/>
              </w:rPr>
              <w:t>,</w:t>
            </w:r>
          </w:p>
          <w:p w:rsidR="00E8309C" w:rsidRDefault="006B37B7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11.06.2020 </w:t>
            </w:r>
            <w:hyperlink r:id="rId9" w:tooltip="Закон Республики Алтай от 11.06.2020 N 20-РЗ &quot;О внесении изменения в Закон Республики Алтай &quot;О патентной системе налогообложения на территории Республики Алтай&quot; (принят ГСЭК РА 29.05.2020) {КонсультантПлюс}">
              <w:r>
                <w:rPr>
                  <w:color w:val="0000FF"/>
                </w:rPr>
                <w:t>N 20-РЗ</w:t>
              </w:r>
            </w:hyperlink>
            <w:r>
              <w:rPr>
                <w:color w:val="392C69"/>
              </w:rPr>
              <w:t xml:space="preserve">, от 24.12.2020 </w:t>
            </w:r>
            <w:hyperlink r:id="rId10" w:tooltip="Закон Республики Алтай от 24.12.2020 N 89-РЗ &quot;О внесении изменений в Закон Республики Алтай &quot;О патентной системе налогообложения на территории Республики Алтай&quot; (принят ГСЭК РА 24.12.2020) {КонсультантПлюс}">
              <w:r>
                <w:rPr>
                  <w:color w:val="0000FF"/>
                </w:rPr>
                <w:t>N 89-РЗ</w:t>
              </w:r>
            </w:hyperlink>
            <w:r>
              <w:rPr>
                <w:color w:val="392C69"/>
              </w:rPr>
              <w:t xml:space="preserve">, от 15.03.2021 </w:t>
            </w:r>
            <w:hyperlink r:id="rId11" w:tooltip="Закон Республики Алтай от 15.03.2021 N 1-РЗ &quot;О внесении изменения в Закон Республики Алтай &quot;О патентной системе налогообложения на территории Республики Алтай&quot; (принят ГСЭК РА 04.03.2021) {КонсультантПлюс}">
              <w:r>
                <w:rPr>
                  <w:color w:val="0000FF"/>
                </w:rPr>
                <w:t>N 1-РЗ</w:t>
              </w:r>
            </w:hyperlink>
            <w:r>
              <w:rPr>
                <w:color w:val="392C69"/>
              </w:rPr>
              <w:t>,</w:t>
            </w:r>
          </w:p>
          <w:p w:rsidR="00E8309C" w:rsidRDefault="006B37B7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04.07.2022 </w:t>
            </w:r>
            <w:hyperlink r:id="rId12" w:tooltip="Закон Республики Алтай от 04.07.2022 N 44-РЗ &quot;О внесении изменений в некоторые законодательные акты Республики Алтай&quot; (принят ГСЭК РА 23.06.2022) {КонсультантПлюс}">
              <w:r>
                <w:rPr>
                  <w:color w:val="0000FF"/>
                </w:rPr>
                <w:t>N 44-РЗ</w:t>
              </w:r>
            </w:hyperlink>
            <w:r>
              <w:rPr>
                <w:color w:val="392C69"/>
              </w:rPr>
              <w:t xml:space="preserve">, от 27.11.2023 </w:t>
            </w:r>
            <w:hyperlink r:id="rId13" w:tooltip="Закон Республики Алтай от 27.11.2023 N 85-РЗ (ред. от 24.11.2025) &quot;О внесении изменений в некоторые законодательные акты Республики Алтай&quot; (принят ГСЭК РА 16.11.2023) {КонсультантПлюс}">
              <w:r>
                <w:rPr>
                  <w:color w:val="0000FF"/>
                </w:rPr>
                <w:t>N 85-РЗ</w:t>
              </w:r>
            </w:hyperlink>
            <w:r>
              <w:rPr>
                <w:color w:val="392C69"/>
              </w:rPr>
              <w:t xml:space="preserve">, от 24.11.2025 </w:t>
            </w:r>
            <w:hyperlink r:id="rId14" w:tooltip="Закон Республики Алтай от 24.11.2025 N 111-РЗ &quot;О внесении изменений в некоторые законодательные акты Республики Алтай&quot; (принят ГСЭК РА 13.11.2025) {КонсультантПлюс}">
              <w:r>
                <w:rPr>
                  <w:color w:val="0000FF"/>
                </w:rPr>
                <w:t>N 111-РЗ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E8309C" w:rsidRDefault="00E8309C">
            <w:pPr>
              <w:pStyle w:val="ConsPlusNormal0"/>
            </w:pPr>
          </w:p>
        </w:tc>
      </w:tr>
    </w:tbl>
    <w:p w:rsidR="00E8309C" w:rsidRDefault="00E8309C">
      <w:pPr>
        <w:pStyle w:val="ConsPlusNormal0"/>
        <w:jc w:val="both"/>
      </w:pPr>
    </w:p>
    <w:p w:rsidR="00E8309C" w:rsidRDefault="006B37B7">
      <w:pPr>
        <w:pStyle w:val="ConsPlusTitle0"/>
        <w:ind w:firstLine="540"/>
        <w:jc w:val="both"/>
        <w:outlineLvl w:val="1"/>
      </w:pPr>
      <w:r>
        <w:t>Статья 1. Введение в действие патентной системы налогообложения на территории Республики Алтай</w:t>
      </w:r>
    </w:p>
    <w:p w:rsidR="00E8309C" w:rsidRDefault="00E8309C">
      <w:pPr>
        <w:pStyle w:val="ConsPlusNormal0"/>
        <w:jc w:val="both"/>
      </w:pPr>
    </w:p>
    <w:p w:rsidR="00E8309C" w:rsidRDefault="006B37B7">
      <w:pPr>
        <w:pStyle w:val="ConsPlusNormal0"/>
        <w:ind w:firstLine="540"/>
        <w:jc w:val="both"/>
      </w:pPr>
      <w:r>
        <w:t xml:space="preserve">В соответствии с </w:t>
      </w:r>
      <w:hyperlink r:id="rId15" w:tooltip="&quot;Налоговый кодекс Российской Федерации (часть вторая)&quot; от 05.08.2000 N 117-ФЗ (ред. от 30.01.2026) ------------ Недействующая редакция {КонсультантПлюс}">
        <w:r>
          <w:rPr>
            <w:color w:val="0000FF"/>
          </w:rPr>
          <w:t>главой 26.5</w:t>
        </w:r>
      </w:hyperlink>
      <w:r>
        <w:t xml:space="preserve"> части второй Налогового кодекса Российской Федерации ввести в действие на территории Республики Алтай патентную с</w:t>
      </w:r>
      <w:r>
        <w:t>истему налогообложения для индивидуальных предпринимателей.</w:t>
      </w:r>
    </w:p>
    <w:p w:rsidR="00E8309C" w:rsidRDefault="00E8309C">
      <w:pPr>
        <w:pStyle w:val="ConsPlusNormal0"/>
        <w:jc w:val="both"/>
      </w:pPr>
    </w:p>
    <w:p w:rsidR="00E8309C" w:rsidRDefault="006B37B7">
      <w:pPr>
        <w:pStyle w:val="ConsPlusTitle0"/>
        <w:ind w:firstLine="540"/>
        <w:jc w:val="both"/>
        <w:outlineLvl w:val="1"/>
      </w:pPr>
      <w:r>
        <w:t>Статья 2. Размеры потенциально возможного к получению индивидуальным предпринимателем годового дохода</w:t>
      </w:r>
    </w:p>
    <w:p w:rsidR="00E8309C" w:rsidRDefault="00E8309C">
      <w:pPr>
        <w:pStyle w:val="ConsPlusNormal0"/>
        <w:ind w:firstLine="540"/>
        <w:jc w:val="both"/>
      </w:pPr>
    </w:p>
    <w:p w:rsidR="00E8309C" w:rsidRDefault="006B37B7">
      <w:pPr>
        <w:pStyle w:val="ConsPlusNormal0"/>
        <w:ind w:firstLine="540"/>
        <w:jc w:val="both"/>
      </w:pPr>
      <w:r>
        <w:t xml:space="preserve">(в ред. </w:t>
      </w:r>
      <w:hyperlink r:id="rId16" w:tooltip="Закон Республики Алтай от 23.11.2015 N 72-РЗ &quot;О внесении изменений в Закон Республики Алтай &quot;О патентной системе налогообложения на территории Республики Алтай&quot; (принят ГСЭК РА 13.11.2015) {КонсультантПлюс}">
        <w:r>
          <w:rPr>
            <w:color w:val="0000FF"/>
          </w:rPr>
          <w:t>Закона</w:t>
        </w:r>
      </w:hyperlink>
      <w:r>
        <w:t xml:space="preserve"> Республики Алтай от 23.11.2015 N 72-РЗ)</w:t>
      </w:r>
    </w:p>
    <w:p w:rsidR="00E8309C" w:rsidRDefault="00E8309C">
      <w:pPr>
        <w:pStyle w:val="ConsPlusNormal0"/>
        <w:jc w:val="both"/>
      </w:pPr>
    </w:p>
    <w:p w:rsidR="00E8309C" w:rsidRDefault="006B37B7">
      <w:pPr>
        <w:pStyle w:val="ConsPlusNormal0"/>
        <w:ind w:firstLine="540"/>
        <w:jc w:val="both"/>
      </w:pPr>
      <w:bookmarkStart w:id="1" w:name="P29"/>
      <w:bookmarkEnd w:id="1"/>
      <w:r>
        <w:t>1. В целях установления размеров потенциально возможного к получению индивидуальным предпринимателем годового дохода по видам деятельности, в отношении которых применяется патентная система налогообложения, диффере</w:t>
      </w:r>
      <w:r>
        <w:t>нцировать территорию Республики Алтай по территориям действия патентов, исходя из места осуществления предпринимательской деятельности, по следующим видам муниципальных образований в Республике Алтай, за исключением патентов на осуществление видов предприн</w:t>
      </w:r>
      <w:r>
        <w:t xml:space="preserve">имательской деятельности, указанных в </w:t>
      </w:r>
      <w:hyperlink r:id="rId17" w:tooltip="&quot;Налоговый кодекс Российской Федерации (часть вторая)&quot; от 05.08.2000 N 117-ФЗ (ред. от 30.01.2026) ------------ Недействующая редакция {КонсультантПлюс}">
        <w:r>
          <w:rPr>
            <w:color w:val="0000FF"/>
          </w:rPr>
          <w:t>подпунктах 10</w:t>
        </w:r>
      </w:hyperlink>
      <w:r>
        <w:t xml:space="preserve">, </w:t>
      </w:r>
      <w:hyperlink r:id="rId18" w:tooltip="&quot;Налоговый кодекс Российской Федерации (часть вторая)&quot; от 05.08.2000 N 117-ФЗ (ред. от 30.01.2026) ------------ Недействующая редакция {КонсультантПлюс}">
        <w:r>
          <w:rPr>
            <w:color w:val="0000FF"/>
          </w:rPr>
          <w:t>11</w:t>
        </w:r>
      </w:hyperlink>
      <w:r>
        <w:t xml:space="preserve">, </w:t>
      </w:r>
      <w:hyperlink r:id="rId19" w:tooltip="&quot;Налоговый кодекс Российской Федерации (часть вторая)&quot; от 05.08.2000 N 117-ФЗ (ред. от 30.01.2026) ------------ Недействующая редакция {КонсультантПлюс}">
        <w:r>
          <w:rPr>
            <w:color w:val="0000FF"/>
          </w:rPr>
          <w:t>32</w:t>
        </w:r>
      </w:hyperlink>
      <w:r>
        <w:t xml:space="preserve">, </w:t>
      </w:r>
      <w:hyperlink r:id="rId20" w:tooltip="&quot;Налоговый кодекс Российской Федерации (часть вторая)&quot; от 05.08.2000 N 117-ФЗ (ред. от 30.01.2026) ------------ Недействующая редакция {КонсультантПлюс}">
        <w:r>
          <w:rPr>
            <w:color w:val="0000FF"/>
          </w:rPr>
          <w:t>33</w:t>
        </w:r>
      </w:hyperlink>
      <w:r>
        <w:t xml:space="preserve"> и </w:t>
      </w:r>
      <w:hyperlink r:id="rId21" w:tooltip="&quot;Налоговый кодекс Российской Федерации (часть вторая)&quot; от 05.08.2000 N 117-ФЗ (ред. от 30.01.2026) ------------ Недействующая редакция {КонсультантПлюс}">
        <w:r>
          <w:rPr>
            <w:color w:val="0000FF"/>
          </w:rPr>
          <w:t>подпункте 46</w:t>
        </w:r>
      </w:hyperlink>
      <w:r>
        <w:t xml:space="preserve"> (в части, касающейся развозной и разносной розничной торговли) пункта 2 статьи 346.43</w:t>
      </w:r>
      <w:r>
        <w:t xml:space="preserve"> Налогового кодекса Российской Федерации:</w:t>
      </w:r>
    </w:p>
    <w:p w:rsidR="00E8309C" w:rsidRDefault="006B37B7">
      <w:pPr>
        <w:pStyle w:val="ConsPlusNormal0"/>
        <w:spacing w:before="240"/>
        <w:ind w:firstLine="540"/>
        <w:jc w:val="both"/>
      </w:pPr>
      <w:r>
        <w:t>муниципальный район;</w:t>
      </w:r>
    </w:p>
    <w:p w:rsidR="00E8309C" w:rsidRDefault="006B37B7">
      <w:pPr>
        <w:pStyle w:val="ConsPlusNormal0"/>
        <w:spacing w:before="240"/>
        <w:ind w:firstLine="540"/>
        <w:jc w:val="both"/>
      </w:pPr>
      <w:r>
        <w:lastRenderedPageBreak/>
        <w:t>муниципальный округ;</w:t>
      </w:r>
    </w:p>
    <w:p w:rsidR="00E8309C" w:rsidRDefault="006B37B7">
      <w:pPr>
        <w:pStyle w:val="ConsPlusNormal0"/>
        <w:spacing w:before="240"/>
        <w:ind w:firstLine="540"/>
        <w:jc w:val="both"/>
      </w:pPr>
      <w:r>
        <w:t>городской округ.</w:t>
      </w:r>
    </w:p>
    <w:p w:rsidR="00E8309C" w:rsidRDefault="006B37B7">
      <w:pPr>
        <w:pStyle w:val="ConsPlusNormal0"/>
        <w:spacing w:before="240"/>
        <w:ind w:firstLine="540"/>
        <w:jc w:val="both"/>
      </w:pPr>
      <w:r>
        <w:t xml:space="preserve">Патенты на осуществление видов предпринимательской деятельности, указанных в </w:t>
      </w:r>
      <w:hyperlink r:id="rId22" w:tooltip="&quot;Налоговый кодекс Российской Федерации (часть вторая)&quot; от 05.08.2000 N 117-ФЗ (ред. от 30.01.2026) ------------ Недействующая редакция {КонсультантПлюс}">
        <w:r>
          <w:rPr>
            <w:color w:val="0000FF"/>
          </w:rPr>
          <w:t>подпунктах 10</w:t>
        </w:r>
      </w:hyperlink>
      <w:r>
        <w:t xml:space="preserve">, </w:t>
      </w:r>
      <w:hyperlink r:id="rId23" w:tooltip="&quot;Налоговый кодекс Российской Федерации (часть вторая)&quot; от 05.08.2000 N 117-ФЗ (ред. от 30.01.2026) ------------ Недействующая редакция {КонсультантПлюс}">
        <w:r>
          <w:rPr>
            <w:color w:val="0000FF"/>
          </w:rPr>
          <w:t>11</w:t>
        </w:r>
      </w:hyperlink>
      <w:r>
        <w:t xml:space="preserve">, </w:t>
      </w:r>
      <w:hyperlink r:id="rId24" w:tooltip="&quot;Налоговый кодекс Российской Федерации (часть вторая)&quot; от 05.08.2000 N 117-ФЗ (ред. от 30.01.2026) ------------ Недействующая редакция {КонсультантПлюс}">
        <w:r>
          <w:rPr>
            <w:color w:val="0000FF"/>
          </w:rPr>
          <w:t>32</w:t>
        </w:r>
      </w:hyperlink>
      <w:r>
        <w:t xml:space="preserve">, </w:t>
      </w:r>
      <w:hyperlink r:id="rId25" w:tooltip="&quot;Налоговый кодекс Российской Федерации (часть вторая)&quot; от 05.08.2000 N 117-ФЗ (ред. от 30.01.2026) ------------ Недействующая редакция {КонсультантПлюс}">
        <w:r>
          <w:rPr>
            <w:color w:val="0000FF"/>
          </w:rPr>
          <w:t>33</w:t>
        </w:r>
      </w:hyperlink>
      <w:r>
        <w:t xml:space="preserve"> и </w:t>
      </w:r>
      <w:hyperlink r:id="rId26" w:tooltip="&quot;Налоговый кодекс Российской Федерации (часть вторая)&quot; от 05.08.2000 N 117-ФЗ (ред. от 30.01.2026) ------------ Недействующая редакция {КонсультантПлюс}">
        <w:r>
          <w:rPr>
            <w:color w:val="0000FF"/>
          </w:rPr>
          <w:t>подпункте 46</w:t>
        </w:r>
      </w:hyperlink>
      <w:r>
        <w:t xml:space="preserve"> (в части, касающейся развозной и разносной розничной торговли) пункта 2 статьи 346.43 Налогового кодекса Российской Федерации, действуют на всей территории Республики Алтай.</w:t>
      </w:r>
    </w:p>
    <w:p w:rsidR="00E8309C" w:rsidRDefault="006B37B7">
      <w:pPr>
        <w:pStyle w:val="ConsPlusNormal0"/>
        <w:jc w:val="both"/>
      </w:pPr>
      <w:r>
        <w:t xml:space="preserve">(часть 1 в ред. </w:t>
      </w:r>
      <w:hyperlink r:id="rId27" w:tooltip="Закон Республики Алтай от 24.11.2025 N 111-РЗ &quot;О внесении изменений в некоторые законодательные акты Республики Алтай&quot; (принят ГСЭК РА 13.11.2025) {КонсультантПлюс}">
        <w:r>
          <w:rPr>
            <w:color w:val="0000FF"/>
          </w:rPr>
          <w:t>Закона</w:t>
        </w:r>
      </w:hyperlink>
      <w:r>
        <w:t xml:space="preserve"> Республики Алтай от 24.</w:t>
      </w:r>
      <w:r>
        <w:t>11.2025 N 111-РЗ)</w:t>
      </w:r>
    </w:p>
    <w:p w:rsidR="00E8309C" w:rsidRDefault="006B37B7">
      <w:pPr>
        <w:pStyle w:val="ConsPlusNormal0"/>
        <w:spacing w:before="240"/>
        <w:ind w:firstLine="540"/>
        <w:jc w:val="both"/>
      </w:pPr>
      <w:r>
        <w:t xml:space="preserve">2. </w:t>
      </w:r>
      <w:hyperlink w:anchor="P66" w:tooltip="РАЗМЕРЫ">
        <w:r>
          <w:rPr>
            <w:color w:val="0000FF"/>
          </w:rPr>
          <w:t>Размеры</w:t>
        </w:r>
      </w:hyperlink>
      <w:r>
        <w:t xml:space="preserve"> потенциально возможного к получению индивидуальным предпринимателем годового дохода по видам предпринимательской деятельности, в отношении которых применяется патентная система налогооблож</w:t>
      </w:r>
      <w:r>
        <w:t>ения, устанавливаются согласно приложению 1 к настоящему Закону.</w:t>
      </w:r>
    </w:p>
    <w:p w:rsidR="00E8309C" w:rsidRDefault="006B37B7">
      <w:pPr>
        <w:pStyle w:val="ConsPlusNormal0"/>
        <w:spacing w:before="240"/>
        <w:ind w:firstLine="540"/>
        <w:jc w:val="both"/>
      </w:pPr>
      <w:r>
        <w:t xml:space="preserve">2-1. Размеры потенциально возможного к получению индивидуальным предпринимателем годового дохода, указанные в </w:t>
      </w:r>
      <w:hyperlink w:anchor="P29" w:tooltip="1. В целях установления размеров потенциально возможного к получению индивидуальным предпринимателем годового дохода по видам деятельности, в отношении которых применяется патентная система налогообложения, дифференцировать территорию Республики Алтай по терри">
        <w:r>
          <w:rPr>
            <w:color w:val="0000FF"/>
          </w:rPr>
          <w:t>части 1</w:t>
        </w:r>
      </w:hyperlink>
      <w:r>
        <w:t xml:space="preserve"> настоящей статьи, подлежат ежегодной </w:t>
      </w:r>
      <w:r>
        <w:t xml:space="preserve">индексации на </w:t>
      </w:r>
      <w:hyperlink r:id="rId28" w:tooltip="Справочная информация: &quot;Коэффициенты-дефляторы, применяемые для целей глав 23, 25.1, 25.2, 25.4, 26, 26.2, 26.3, 26.5, 32, 33 части II НК РФ&quot; (Материал подготовлен специалистами КонсультантПлюс) {КонсультантПлюс}">
        <w:r>
          <w:rPr>
            <w:color w:val="0000FF"/>
          </w:rPr>
          <w:t>коэффициент-дефлятор</w:t>
        </w:r>
      </w:hyperlink>
      <w:r>
        <w:t>, установленный на соответствующий календарный год в соответствии с федеральным законодательством, в отношении следующих видов экономической де</w:t>
      </w:r>
      <w:r>
        <w:t>ятельности:</w:t>
      </w:r>
    </w:p>
    <w:p w:rsidR="00E8309C" w:rsidRDefault="006B37B7">
      <w:pPr>
        <w:pStyle w:val="ConsPlusNormal0"/>
        <w:spacing w:before="240"/>
        <w:ind w:firstLine="540"/>
        <w:jc w:val="both"/>
      </w:pPr>
      <w:r>
        <w:t>розничная торговля, осуществляемая через объекты стационарной торговой сети, имеющие торговые залы;</w:t>
      </w:r>
    </w:p>
    <w:p w:rsidR="00E8309C" w:rsidRDefault="006B37B7">
      <w:pPr>
        <w:pStyle w:val="ConsPlusNormal0"/>
        <w:spacing w:before="240"/>
        <w:ind w:firstLine="540"/>
        <w:jc w:val="both"/>
      </w:pPr>
      <w:r>
        <w:t>розничная торговля, осуществляемая через объекты стационарной торговой сети, не имеющие торговых залов, а также через объекты нестационарной тор</w:t>
      </w:r>
      <w:r>
        <w:t>говой сети;</w:t>
      </w:r>
    </w:p>
    <w:p w:rsidR="00E8309C" w:rsidRDefault="006B37B7">
      <w:pPr>
        <w:pStyle w:val="ConsPlusNormal0"/>
        <w:spacing w:before="240"/>
        <w:ind w:firstLine="540"/>
        <w:jc w:val="both"/>
      </w:pPr>
      <w:r>
        <w:t>сдача в аренду (наем) собственных или арендованных жилых помещений, а также сдача в аренду собственных или арендованных нежилых помещений (включая выставочные залы, складские помещения), земельных участков;</w:t>
      </w:r>
    </w:p>
    <w:p w:rsidR="00E8309C" w:rsidRDefault="006B37B7">
      <w:pPr>
        <w:pStyle w:val="ConsPlusNormal0"/>
        <w:spacing w:before="240"/>
        <w:ind w:firstLine="540"/>
        <w:jc w:val="both"/>
      </w:pPr>
      <w:r>
        <w:t>оказание автотранспортных услуг по пе</w:t>
      </w:r>
      <w:r>
        <w:t>ревозке грузов автомобильным транспортом индивидуальными предпринимателями, имеющими на праве собственности или ином праве (пользования, владения и (или) распоряжения) транспортные средства, предназначенные для оказания таких услуг;</w:t>
      </w:r>
    </w:p>
    <w:p w:rsidR="00E8309C" w:rsidRDefault="006B37B7">
      <w:pPr>
        <w:pStyle w:val="ConsPlusNormal0"/>
        <w:spacing w:before="240"/>
        <w:ind w:firstLine="540"/>
        <w:jc w:val="both"/>
      </w:pPr>
      <w:r>
        <w:t>оказание автотранспортн</w:t>
      </w:r>
      <w:r>
        <w:t>ых услуг по перевозке пассажиров автомобильным транспортом индивидуальными предпринимателями, имеющими на праве собственности или ином праве (пользования, владения и (или) распоряжения) транспортные средства, предназначенные для оказания таких услуг;</w:t>
      </w:r>
    </w:p>
    <w:p w:rsidR="00E8309C" w:rsidRDefault="006B37B7">
      <w:pPr>
        <w:pStyle w:val="ConsPlusNormal0"/>
        <w:spacing w:before="240"/>
        <w:ind w:firstLine="540"/>
        <w:jc w:val="both"/>
      </w:pPr>
      <w:r>
        <w:t>ремон</w:t>
      </w:r>
      <w:r>
        <w:t>т, техническое обслуживание автотранспортных и мототранспортных средств, мотоциклов, машин и оборудования, мойка автотранспортных средств, полирование и предоставление аналогичных услуг.</w:t>
      </w:r>
    </w:p>
    <w:p w:rsidR="00E8309C" w:rsidRDefault="006B37B7">
      <w:pPr>
        <w:pStyle w:val="ConsPlusNormal0"/>
        <w:jc w:val="both"/>
      </w:pPr>
      <w:r>
        <w:t xml:space="preserve">(часть 2.1 введена </w:t>
      </w:r>
      <w:hyperlink r:id="rId29" w:tooltip="Закон Республики Алтай от 27.11.2023 N 85-РЗ (ред. от 24.11.2025) &quot;О внесении изменений в некоторые законодательные акты Республики Алтай&quot; (принят ГСЭК РА 16.11.2023) {КонсультантПлюс}">
        <w:r>
          <w:rPr>
            <w:color w:val="0000FF"/>
          </w:rPr>
          <w:t>Законом</w:t>
        </w:r>
      </w:hyperlink>
      <w:r>
        <w:t xml:space="preserve"> Республики Алтай от 27.11.2023 N 85-РЗ)</w:t>
      </w:r>
    </w:p>
    <w:p w:rsidR="00E8309C" w:rsidRDefault="006B37B7">
      <w:pPr>
        <w:pStyle w:val="ConsPlusNormal0"/>
        <w:spacing w:before="240"/>
        <w:ind w:firstLine="540"/>
        <w:jc w:val="both"/>
      </w:pPr>
      <w:r>
        <w:t xml:space="preserve">3. Утратила силу. - </w:t>
      </w:r>
      <w:hyperlink r:id="rId30" w:tooltip="Закон Республики Алтай от 13.06.2018 N 19-РЗ &quot;О внесении изменений в Закон Республики Алтай &quot;О патентной системе налогообложения на территории Республики Алтай&quot; (принят ГСЭК РА 24.05.2018) {КонсультантПлюс}">
        <w:r>
          <w:rPr>
            <w:color w:val="0000FF"/>
          </w:rPr>
          <w:t>Закон</w:t>
        </w:r>
      </w:hyperlink>
      <w:r>
        <w:t xml:space="preserve"> Республики Алтай от 13.06.2018 N 19-РЗ.</w:t>
      </w:r>
    </w:p>
    <w:p w:rsidR="00E8309C" w:rsidRDefault="006B37B7">
      <w:pPr>
        <w:pStyle w:val="ConsPlusNormal0"/>
        <w:spacing w:before="240"/>
        <w:ind w:firstLine="540"/>
        <w:jc w:val="both"/>
      </w:pPr>
      <w:r>
        <w:t xml:space="preserve">4 - 5. Утратили силу с 1 января 2021 года. - </w:t>
      </w:r>
      <w:hyperlink r:id="rId31" w:tooltip="Закон Республики Алтай от 24.12.2020 N 89-РЗ &quot;О внесении изменений в Закон Республики Алтай &quot;О патентной системе налогообложения на территории Республики Алтай&quot; (принят ГСЭК РА 24.12.2020) {КонсультантПлюс}">
        <w:r>
          <w:rPr>
            <w:color w:val="0000FF"/>
          </w:rPr>
          <w:t>Закон</w:t>
        </w:r>
      </w:hyperlink>
      <w:r>
        <w:t xml:space="preserve"> Республики Алтай от 24.12.2020 N 89-РЗ.</w:t>
      </w:r>
    </w:p>
    <w:p w:rsidR="00E8309C" w:rsidRDefault="00E8309C">
      <w:pPr>
        <w:pStyle w:val="ConsPlusNormal0"/>
        <w:jc w:val="both"/>
      </w:pPr>
    </w:p>
    <w:p w:rsidR="00E8309C" w:rsidRDefault="006B37B7">
      <w:pPr>
        <w:pStyle w:val="ConsPlusTitle0"/>
        <w:ind w:firstLine="540"/>
        <w:jc w:val="both"/>
        <w:outlineLvl w:val="1"/>
      </w:pPr>
      <w:r>
        <w:t>Статья 3. Вступление в силу настоящего Закона</w:t>
      </w:r>
    </w:p>
    <w:p w:rsidR="00E8309C" w:rsidRDefault="00E8309C">
      <w:pPr>
        <w:pStyle w:val="ConsPlusNormal0"/>
        <w:jc w:val="both"/>
      </w:pPr>
    </w:p>
    <w:p w:rsidR="00E8309C" w:rsidRDefault="006B37B7">
      <w:pPr>
        <w:pStyle w:val="ConsPlusNormal0"/>
        <w:ind w:firstLine="540"/>
        <w:jc w:val="both"/>
      </w:pPr>
      <w:r>
        <w:t>Настоящий Закон вступает в силу с 1 января 2013 года, но не ранее чем по истечении одного месяца с</w:t>
      </w:r>
      <w:r>
        <w:t>о дня его официального опубликования.</w:t>
      </w:r>
    </w:p>
    <w:p w:rsidR="00E8309C" w:rsidRDefault="00E8309C">
      <w:pPr>
        <w:pStyle w:val="ConsPlusNormal0"/>
        <w:jc w:val="both"/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3"/>
        <w:gridCol w:w="5104"/>
      </w:tblGrid>
      <w:tr w:rsidR="00E8309C"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:rsidR="00E8309C" w:rsidRDefault="006B37B7">
            <w:pPr>
              <w:pStyle w:val="ConsPlusNormal0"/>
            </w:pPr>
            <w:r>
              <w:t>Председатель</w:t>
            </w:r>
          </w:p>
          <w:p w:rsidR="00E8309C" w:rsidRDefault="006B37B7">
            <w:pPr>
              <w:pStyle w:val="ConsPlusNormal0"/>
            </w:pPr>
            <w:r>
              <w:t>Государственного Собрания -</w:t>
            </w:r>
          </w:p>
          <w:p w:rsidR="00E8309C" w:rsidRDefault="006B37B7">
            <w:pPr>
              <w:pStyle w:val="ConsPlusNormal0"/>
            </w:pPr>
            <w:r>
              <w:t>Эл Курултай Республики Алтай</w:t>
            </w:r>
          </w:p>
          <w:p w:rsidR="00E8309C" w:rsidRDefault="006B37B7">
            <w:pPr>
              <w:pStyle w:val="ConsPlusNormal0"/>
            </w:pPr>
            <w:r>
              <w:t>И.И.БЕЛЕКОВ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:rsidR="00E8309C" w:rsidRDefault="006B37B7">
            <w:pPr>
              <w:pStyle w:val="ConsPlusNormal0"/>
              <w:jc w:val="right"/>
            </w:pPr>
            <w:r>
              <w:t>Глава Республики Алтай,</w:t>
            </w:r>
          </w:p>
          <w:p w:rsidR="00E8309C" w:rsidRDefault="006B37B7">
            <w:pPr>
              <w:pStyle w:val="ConsPlusNormal0"/>
              <w:jc w:val="right"/>
            </w:pPr>
            <w:r>
              <w:t>Председатель Правительства</w:t>
            </w:r>
          </w:p>
          <w:p w:rsidR="00E8309C" w:rsidRDefault="006B37B7">
            <w:pPr>
              <w:pStyle w:val="ConsPlusNormal0"/>
              <w:jc w:val="right"/>
            </w:pPr>
            <w:r>
              <w:t>Республики Алтай</w:t>
            </w:r>
          </w:p>
          <w:p w:rsidR="00E8309C" w:rsidRDefault="006B37B7">
            <w:pPr>
              <w:pStyle w:val="ConsPlusNormal0"/>
              <w:jc w:val="right"/>
            </w:pPr>
            <w:r>
              <w:t>А.В.БЕРДНИКОВ</w:t>
            </w:r>
          </w:p>
        </w:tc>
      </w:tr>
    </w:tbl>
    <w:p w:rsidR="00E8309C" w:rsidRDefault="006B37B7">
      <w:pPr>
        <w:pStyle w:val="ConsPlusNormal0"/>
        <w:spacing w:before="240"/>
        <w:jc w:val="right"/>
      </w:pPr>
      <w:r>
        <w:t>г. Горно-Алтайск</w:t>
      </w:r>
    </w:p>
    <w:p w:rsidR="00E8309C" w:rsidRDefault="006B37B7">
      <w:pPr>
        <w:pStyle w:val="ConsPlusNormal0"/>
        <w:jc w:val="right"/>
      </w:pPr>
      <w:r>
        <w:t>16 ноября 2012 года</w:t>
      </w:r>
    </w:p>
    <w:p w:rsidR="00E8309C" w:rsidRDefault="006B37B7">
      <w:pPr>
        <w:pStyle w:val="ConsPlusNormal0"/>
        <w:jc w:val="right"/>
      </w:pPr>
      <w:r>
        <w:t>N 58-РЗ</w:t>
      </w:r>
    </w:p>
    <w:p w:rsidR="00E8309C" w:rsidRDefault="00E8309C">
      <w:pPr>
        <w:pStyle w:val="ConsPlusNormal0"/>
        <w:jc w:val="both"/>
      </w:pPr>
    </w:p>
    <w:p w:rsidR="00E8309C" w:rsidRDefault="00E8309C">
      <w:pPr>
        <w:pStyle w:val="ConsPlusNormal0"/>
        <w:jc w:val="both"/>
      </w:pPr>
    </w:p>
    <w:p w:rsidR="00E8309C" w:rsidRDefault="00E8309C">
      <w:pPr>
        <w:pStyle w:val="ConsPlusNormal0"/>
        <w:jc w:val="both"/>
      </w:pPr>
    </w:p>
    <w:p w:rsidR="00E8309C" w:rsidRDefault="00E8309C">
      <w:pPr>
        <w:pStyle w:val="ConsPlusNormal0"/>
        <w:jc w:val="both"/>
      </w:pPr>
    </w:p>
    <w:p w:rsidR="00E8309C" w:rsidRDefault="00E8309C">
      <w:pPr>
        <w:pStyle w:val="ConsPlusNormal0"/>
        <w:jc w:val="both"/>
      </w:pPr>
    </w:p>
    <w:p w:rsidR="00E8309C" w:rsidRDefault="006B37B7">
      <w:pPr>
        <w:pStyle w:val="ConsPlusNormal0"/>
        <w:jc w:val="right"/>
        <w:outlineLvl w:val="0"/>
      </w:pPr>
      <w:r>
        <w:t>Приложение 1</w:t>
      </w:r>
    </w:p>
    <w:p w:rsidR="00E8309C" w:rsidRDefault="006B37B7">
      <w:pPr>
        <w:pStyle w:val="ConsPlusNormal0"/>
        <w:jc w:val="right"/>
      </w:pPr>
      <w:r>
        <w:t>к Закону</w:t>
      </w:r>
    </w:p>
    <w:p w:rsidR="00E8309C" w:rsidRDefault="006B37B7">
      <w:pPr>
        <w:pStyle w:val="ConsPlusNormal0"/>
        <w:jc w:val="right"/>
      </w:pPr>
      <w:r>
        <w:t>Республики Алтай</w:t>
      </w:r>
    </w:p>
    <w:p w:rsidR="00E8309C" w:rsidRDefault="006B37B7">
      <w:pPr>
        <w:pStyle w:val="ConsPlusNormal0"/>
        <w:jc w:val="right"/>
      </w:pPr>
      <w:r>
        <w:t>"О патентной системе налогообложения</w:t>
      </w:r>
    </w:p>
    <w:p w:rsidR="00E8309C" w:rsidRDefault="006B37B7">
      <w:pPr>
        <w:pStyle w:val="ConsPlusNormal0"/>
        <w:jc w:val="right"/>
      </w:pPr>
      <w:r>
        <w:t>на территории Республики Алтай"</w:t>
      </w:r>
    </w:p>
    <w:p w:rsidR="00E8309C" w:rsidRDefault="00E8309C">
      <w:pPr>
        <w:pStyle w:val="ConsPlusNormal0"/>
        <w:jc w:val="both"/>
      </w:pPr>
    </w:p>
    <w:p w:rsidR="00E8309C" w:rsidRDefault="006B37B7">
      <w:pPr>
        <w:pStyle w:val="ConsPlusTitle0"/>
        <w:jc w:val="center"/>
      </w:pPr>
      <w:bookmarkStart w:id="2" w:name="P66"/>
      <w:bookmarkEnd w:id="2"/>
      <w:r>
        <w:t>РАЗМЕРЫ</w:t>
      </w:r>
    </w:p>
    <w:p w:rsidR="00E8309C" w:rsidRDefault="006B37B7">
      <w:pPr>
        <w:pStyle w:val="ConsPlusTitle0"/>
        <w:jc w:val="center"/>
      </w:pPr>
      <w:r>
        <w:t>ПОТЕНЦИАЛЬНО ВОЗМОЖНОГО К ПОЛУЧЕНИЮ ИНДИВИДУАЛЬНЫМ</w:t>
      </w:r>
    </w:p>
    <w:p w:rsidR="00E8309C" w:rsidRDefault="006B37B7">
      <w:pPr>
        <w:pStyle w:val="ConsPlusTitle0"/>
        <w:jc w:val="center"/>
      </w:pPr>
      <w:r>
        <w:t>ПРЕДПРИНИМАТЕЛЕМ ГОДОВОГО ДОХОДА ПО ВИДАМ</w:t>
      </w:r>
    </w:p>
    <w:p w:rsidR="00E8309C" w:rsidRDefault="006B37B7">
      <w:pPr>
        <w:pStyle w:val="ConsPlusTitle0"/>
        <w:jc w:val="center"/>
      </w:pPr>
      <w:r>
        <w:t>ПРЕДПРИНИМАТЕЛЬСКОЙ ДЕЯТЕЛЬНОСТИ, В ОТНОШЕНИИ КОТОРЫХ</w:t>
      </w:r>
    </w:p>
    <w:p w:rsidR="00E8309C" w:rsidRDefault="006B37B7">
      <w:pPr>
        <w:pStyle w:val="ConsPlusTitle0"/>
        <w:jc w:val="center"/>
      </w:pPr>
      <w:r>
        <w:t>ПРИМЕНЯЕТСЯ ПАТЕНТНАЯ СИСТЕМА НАЛОГООБЛОЖЕНИЯ</w:t>
      </w:r>
    </w:p>
    <w:p w:rsidR="00E8309C" w:rsidRDefault="00E8309C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E8309C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E8309C" w:rsidRDefault="00E8309C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E8309C" w:rsidRDefault="00E8309C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E8309C" w:rsidRDefault="006B37B7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E8309C" w:rsidRDefault="006B37B7">
            <w:pPr>
              <w:pStyle w:val="ConsPlusNormal0"/>
              <w:jc w:val="center"/>
            </w:pPr>
            <w:r>
              <w:rPr>
                <w:color w:val="392C69"/>
              </w:rPr>
              <w:t>(в ред. Законов Республики Алтай</w:t>
            </w:r>
          </w:p>
          <w:p w:rsidR="00E8309C" w:rsidRDefault="006B37B7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15.03.2021 </w:t>
            </w:r>
            <w:hyperlink r:id="rId32" w:tooltip="Закон Республики Алтай от 15.03.2021 N 1-РЗ &quot;О внесении изменения в Закон Республики Алтай &quot;О патентной системе налогообложения на территории Республики Алтай&quot; (принят ГСЭК РА 04.03.2021) {КонсультантПлюс}">
              <w:r>
                <w:rPr>
                  <w:color w:val="0000FF"/>
                </w:rPr>
                <w:t>N 1-РЗ</w:t>
              </w:r>
            </w:hyperlink>
            <w:r>
              <w:rPr>
                <w:color w:val="392C69"/>
              </w:rPr>
              <w:t xml:space="preserve">, от 04.07.2022 </w:t>
            </w:r>
            <w:hyperlink r:id="rId33" w:tooltip="Закон Республики Алтай от 04.07.2022 N 44-РЗ &quot;О внесении изменений в некоторые законодательные акты Республики Алтай&quot; (принят ГСЭК РА 23.06.2022) {КонсультантПлюс}">
              <w:r>
                <w:rPr>
                  <w:color w:val="0000FF"/>
                </w:rPr>
                <w:t>N 44-РЗ</w:t>
              </w:r>
            </w:hyperlink>
            <w:r>
              <w:rPr>
                <w:color w:val="392C69"/>
              </w:rPr>
              <w:t xml:space="preserve">, от 24.11.2025 </w:t>
            </w:r>
            <w:hyperlink r:id="rId34" w:tooltip="Закон Республики Алтай от 24.11.2025 N 111-РЗ &quot;О внесении изменений в некоторые законодательные акты Республики Алтай&quot; (принят ГСЭК РА 13.11.2025) {КонсультантПлюс}">
              <w:r>
                <w:rPr>
                  <w:color w:val="0000FF"/>
                </w:rPr>
                <w:t>N 111-РЗ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E8309C" w:rsidRDefault="00E8309C">
            <w:pPr>
              <w:pStyle w:val="ConsPlusNormal0"/>
            </w:pPr>
          </w:p>
        </w:tc>
      </w:tr>
    </w:tbl>
    <w:p w:rsidR="00E8309C" w:rsidRDefault="00E8309C">
      <w:pPr>
        <w:pStyle w:val="ConsPlusNormal0"/>
        <w:jc w:val="both"/>
      </w:pPr>
    </w:p>
    <w:p w:rsidR="00E8309C" w:rsidRDefault="006B37B7">
      <w:pPr>
        <w:pStyle w:val="ConsPlusTitle0"/>
        <w:jc w:val="center"/>
        <w:outlineLvl w:val="1"/>
      </w:pPr>
      <w:r>
        <w:t>1. Размеры потенциально возможного к получению</w:t>
      </w:r>
    </w:p>
    <w:p w:rsidR="00E8309C" w:rsidRDefault="006B37B7">
      <w:pPr>
        <w:pStyle w:val="ConsPlusTitle0"/>
        <w:jc w:val="center"/>
      </w:pPr>
      <w:r>
        <w:t>индивидуальным предпринимателем годового дохода,</w:t>
      </w:r>
    </w:p>
    <w:p w:rsidR="00E8309C" w:rsidRDefault="006B37B7">
      <w:pPr>
        <w:pStyle w:val="ConsPlusTitle0"/>
        <w:jc w:val="center"/>
      </w:pPr>
      <w:r>
        <w:t>устанавливаемого на единицу средней численности</w:t>
      </w:r>
    </w:p>
    <w:p w:rsidR="00E8309C" w:rsidRDefault="006B37B7">
      <w:pPr>
        <w:pStyle w:val="ConsPlusTitle0"/>
        <w:jc w:val="center"/>
      </w:pPr>
      <w:r>
        <w:t>наемных работников</w:t>
      </w:r>
    </w:p>
    <w:p w:rsidR="00E8309C" w:rsidRDefault="00E8309C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37"/>
        <w:gridCol w:w="4365"/>
        <w:gridCol w:w="1984"/>
        <w:gridCol w:w="1984"/>
      </w:tblGrid>
      <w:tr w:rsidR="00E8309C">
        <w:tc>
          <w:tcPr>
            <w:tcW w:w="737" w:type="dxa"/>
          </w:tcPr>
          <w:p w:rsidR="00E8309C" w:rsidRDefault="006B37B7">
            <w:pPr>
              <w:pStyle w:val="ConsPlusNormal0"/>
              <w:jc w:val="center"/>
            </w:pPr>
            <w:r>
              <w:t>N п/п</w:t>
            </w:r>
          </w:p>
        </w:tc>
        <w:tc>
          <w:tcPr>
            <w:tcW w:w="4365" w:type="dxa"/>
          </w:tcPr>
          <w:p w:rsidR="00E8309C" w:rsidRDefault="006B37B7">
            <w:pPr>
              <w:pStyle w:val="ConsPlusNormal0"/>
              <w:jc w:val="center"/>
            </w:pPr>
            <w:r>
              <w:t>Вид предпринимательской деятельности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Средняя численность наемных работников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 xml:space="preserve">Размер потенциально возможного к получению годового дохода </w:t>
            </w:r>
            <w:r>
              <w:lastRenderedPageBreak/>
              <w:t>(тыс. рублей)</w:t>
            </w:r>
          </w:p>
        </w:tc>
      </w:tr>
      <w:tr w:rsidR="00E8309C">
        <w:tc>
          <w:tcPr>
            <w:tcW w:w="737" w:type="dxa"/>
            <w:vMerge w:val="restart"/>
          </w:tcPr>
          <w:p w:rsidR="00E8309C" w:rsidRDefault="006B37B7">
            <w:pPr>
              <w:pStyle w:val="ConsPlusNormal0"/>
              <w:jc w:val="both"/>
            </w:pPr>
            <w:r>
              <w:lastRenderedPageBreak/>
              <w:t>1.</w:t>
            </w:r>
          </w:p>
        </w:tc>
        <w:tc>
          <w:tcPr>
            <w:tcW w:w="4365" w:type="dxa"/>
            <w:vMerge w:val="restart"/>
          </w:tcPr>
          <w:p w:rsidR="00E8309C" w:rsidRDefault="006B37B7">
            <w:pPr>
              <w:pStyle w:val="ConsPlusNormal0"/>
              <w:jc w:val="both"/>
            </w:pPr>
            <w:r>
              <w:t>Ремонт и пошив швейных, меховых и кожаных изделий, головных уборов и изделий из текстильной галантереи, ремонт, пошив и вязание трикотажных изделий по индивидуальному заказу населения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0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216,9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433,8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650,7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867,6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4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1084,5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5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1301,4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6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1518,3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7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1735,2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8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1952,1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9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2169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10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2385,9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11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2602,8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12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2819,7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13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3036,6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14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3253,5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15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3470,4</w:t>
            </w:r>
          </w:p>
        </w:tc>
      </w:tr>
      <w:tr w:rsidR="00E8309C">
        <w:tc>
          <w:tcPr>
            <w:tcW w:w="737" w:type="dxa"/>
            <w:vMerge w:val="restart"/>
          </w:tcPr>
          <w:p w:rsidR="00E8309C" w:rsidRDefault="006B37B7">
            <w:pPr>
              <w:pStyle w:val="ConsPlusNormal0"/>
              <w:jc w:val="both"/>
            </w:pPr>
            <w:r>
              <w:t>2.</w:t>
            </w:r>
          </w:p>
        </w:tc>
        <w:tc>
          <w:tcPr>
            <w:tcW w:w="4365" w:type="dxa"/>
            <w:vMerge w:val="restart"/>
          </w:tcPr>
          <w:p w:rsidR="00E8309C" w:rsidRDefault="006B37B7">
            <w:pPr>
              <w:pStyle w:val="ConsPlusNormal0"/>
              <w:jc w:val="both"/>
            </w:pPr>
            <w:r>
              <w:t>Ремонт, чистка, окраска и пошив обуви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0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233,7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467,4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701,1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934,8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4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1168,5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5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1402,2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6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1635,9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7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1869,6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8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2103,3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9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2337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10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2570,7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11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2804,4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12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3038,1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13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3271,8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14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3505,5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15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3739,2</w:t>
            </w:r>
          </w:p>
        </w:tc>
      </w:tr>
      <w:tr w:rsidR="00E8309C">
        <w:tc>
          <w:tcPr>
            <w:tcW w:w="737" w:type="dxa"/>
            <w:vMerge w:val="restart"/>
          </w:tcPr>
          <w:p w:rsidR="00E8309C" w:rsidRDefault="006B37B7">
            <w:pPr>
              <w:pStyle w:val="ConsPlusNormal0"/>
              <w:jc w:val="both"/>
            </w:pPr>
            <w:r>
              <w:t>3.</w:t>
            </w:r>
          </w:p>
        </w:tc>
        <w:tc>
          <w:tcPr>
            <w:tcW w:w="4365" w:type="dxa"/>
            <w:vMerge w:val="restart"/>
          </w:tcPr>
          <w:p w:rsidR="00E8309C" w:rsidRDefault="006B37B7">
            <w:pPr>
              <w:pStyle w:val="ConsPlusNormal0"/>
              <w:jc w:val="both"/>
            </w:pPr>
            <w:r>
              <w:t>Парикмахерские и косметические услуги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0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226,2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452,4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678,6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904,8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4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1131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5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1357,2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6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1583,4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7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1809,6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8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2035,8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9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2262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10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2488,2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11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2714,4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12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2940,6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13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3166,8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14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3393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15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3619,2</w:t>
            </w:r>
          </w:p>
        </w:tc>
      </w:tr>
      <w:tr w:rsidR="00E8309C">
        <w:tc>
          <w:tcPr>
            <w:tcW w:w="737" w:type="dxa"/>
            <w:vMerge w:val="restart"/>
          </w:tcPr>
          <w:p w:rsidR="00E8309C" w:rsidRDefault="006B37B7">
            <w:pPr>
              <w:pStyle w:val="ConsPlusNormal0"/>
              <w:jc w:val="both"/>
            </w:pPr>
            <w:r>
              <w:t>4.</w:t>
            </w:r>
          </w:p>
        </w:tc>
        <w:tc>
          <w:tcPr>
            <w:tcW w:w="4365" w:type="dxa"/>
            <w:vMerge w:val="restart"/>
          </w:tcPr>
          <w:p w:rsidR="00E8309C" w:rsidRDefault="006B37B7">
            <w:pPr>
              <w:pStyle w:val="ConsPlusNormal0"/>
              <w:jc w:val="both"/>
            </w:pPr>
            <w:r>
              <w:t>Стирка, химическая чистка и крашение текстильных и меховых изделий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0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218,4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436,8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655,2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873,6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4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1092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5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1310,4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6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1528,8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7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1747,2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8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1965,6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9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2184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10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2402,4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11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2620,8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12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2839,2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13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3057,6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14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3276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15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3494,4</w:t>
            </w:r>
          </w:p>
        </w:tc>
      </w:tr>
      <w:tr w:rsidR="00E8309C">
        <w:tc>
          <w:tcPr>
            <w:tcW w:w="737" w:type="dxa"/>
            <w:vMerge w:val="restart"/>
          </w:tcPr>
          <w:p w:rsidR="00E8309C" w:rsidRDefault="006B37B7">
            <w:pPr>
              <w:pStyle w:val="ConsPlusNormal0"/>
              <w:jc w:val="both"/>
            </w:pPr>
            <w:r>
              <w:t>5.</w:t>
            </w:r>
          </w:p>
        </w:tc>
        <w:tc>
          <w:tcPr>
            <w:tcW w:w="4365" w:type="dxa"/>
            <w:vMerge w:val="restart"/>
          </w:tcPr>
          <w:p w:rsidR="00E8309C" w:rsidRDefault="006B37B7">
            <w:pPr>
              <w:pStyle w:val="ConsPlusNormal0"/>
              <w:jc w:val="both"/>
            </w:pPr>
            <w:r>
              <w:t>Изготовление и ремонт металлической галантереи, ключей, номерных знаков, указателей улиц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0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156,6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313,2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469,8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626,4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4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783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5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939,6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6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1096,2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7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1252,8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8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1409,4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9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1566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10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1722,6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11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1879,2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12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2035,8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13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2192,4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14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2349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15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2505,6</w:t>
            </w:r>
          </w:p>
        </w:tc>
      </w:tr>
      <w:tr w:rsidR="00E8309C">
        <w:tc>
          <w:tcPr>
            <w:tcW w:w="737" w:type="dxa"/>
            <w:vMerge w:val="restart"/>
          </w:tcPr>
          <w:p w:rsidR="00E8309C" w:rsidRDefault="006B37B7">
            <w:pPr>
              <w:pStyle w:val="ConsPlusNormal0"/>
              <w:jc w:val="both"/>
            </w:pPr>
            <w:r>
              <w:t>6.</w:t>
            </w:r>
          </w:p>
        </w:tc>
        <w:tc>
          <w:tcPr>
            <w:tcW w:w="4365" w:type="dxa"/>
            <w:vMerge w:val="restart"/>
          </w:tcPr>
          <w:p w:rsidR="00E8309C" w:rsidRDefault="006B37B7">
            <w:pPr>
              <w:pStyle w:val="ConsPlusNormal0"/>
              <w:jc w:val="both"/>
            </w:pPr>
            <w:r>
              <w:t>Ремонт электронной бытовой техники, бытовых приборов, часов, металлоизделий бытового и хозяйственного назначения, предметов и изделий из металла, изготовление готовых металлических изделий хозяйственного назначения по индивидуальному заказу населения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0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266</w:t>
            </w:r>
            <w:r>
              <w:t>,9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533,8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800,7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1067,6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4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1334,5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5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1601,4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6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1868,3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7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2135,2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8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2402,1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9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2669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10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2935,9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11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3202,8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12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3469,7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13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3736,6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14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4003,5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15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4270,4</w:t>
            </w:r>
          </w:p>
        </w:tc>
      </w:tr>
      <w:tr w:rsidR="00E8309C">
        <w:tc>
          <w:tcPr>
            <w:tcW w:w="737" w:type="dxa"/>
            <w:vMerge w:val="restart"/>
          </w:tcPr>
          <w:p w:rsidR="00E8309C" w:rsidRDefault="006B37B7">
            <w:pPr>
              <w:pStyle w:val="ConsPlusNormal0"/>
              <w:jc w:val="both"/>
            </w:pPr>
            <w:r>
              <w:t>7.</w:t>
            </w:r>
          </w:p>
        </w:tc>
        <w:tc>
          <w:tcPr>
            <w:tcW w:w="4365" w:type="dxa"/>
            <w:vMerge w:val="restart"/>
          </w:tcPr>
          <w:p w:rsidR="00E8309C" w:rsidRDefault="006B37B7">
            <w:pPr>
              <w:pStyle w:val="ConsPlusNormal0"/>
              <w:jc w:val="both"/>
            </w:pPr>
            <w:r>
              <w:t>Ремонт мебели и предметов домашнего обихода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0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230,4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460,8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691,2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921,6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4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1152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5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1382,4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6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1612,8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7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1843,2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8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2073,6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9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2304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10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2534,4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11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2764,8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12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2995,2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13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3225,6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14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3456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15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3686,4</w:t>
            </w:r>
          </w:p>
        </w:tc>
      </w:tr>
      <w:tr w:rsidR="00E8309C">
        <w:tc>
          <w:tcPr>
            <w:tcW w:w="737" w:type="dxa"/>
            <w:vMerge w:val="restart"/>
          </w:tcPr>
          <w:p w:rsidR="00E8309C" w:rsidRDefault="006B37B7">
            <w:pPr>
              <w:pStyle w:val="ConsPlusNormal0"/>
              <w:jc w:val="both"/>
            </w:pPr>
            <w:r>
              <w:t>8.</w:t>
            </w:r>
          </w:p>
        </w:tc>
        <w:tc>
          <w:tcPr>
            <w:tcW w:w="4365" w:type="dxa"/>
            <w:vMerge w:val="restart"/>
          </w:tcPr>
          <w:p w:rsidR="00E8309C" w:rsidRDefault="006B37B7">
            <w:pPr>
              <w:pStyle w:val="ConsPlusNormal0"/>
              <w:jc w:val="both"/>
            </w:pPr>
            <w:r>
              <w:t>Услуги в области фотографии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0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218,4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436,8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655,2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873,6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4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1092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5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1310,4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6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1528,8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7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1747,2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8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1965,6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9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2184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10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2402,4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11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2620,8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12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2839,2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13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3057,6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14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3276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15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3494,4</w:t>
            </w:r>
          </w:p>
        </w:tc>
      </w:tr>
      <w:tr w:rsidR="00E8309C">
        <w:tc>
          <w:tcPr>
            <w:tcW w:w="737" w:type="dxa"/>
            <w:vMerge w:val="restart"/>
          </w:tcPr>
          <w:p w:rsidR="00E8309C" w:rsidRDefault="006B37B7">
            <w:pPr>
              <w:pStyle w:val="ConsPlusNormal0"/>
              <w:jc w:val="both"/>
            </w:pPr>
            <w:r>
              <w:t>9.</w:t>
            </w:r>
          </w:p>
        </w:tc>
        <w:tc>
          <w:tcPr>
            <w:tcW w:w="4365" w:type="dxa"/>
            <w:vMerge w:val="restart"/>
          </w:tcPr>
          <w:p w:rsidR="00E8309C" w:rsidRDefault="006B37B7">
            <w:pPr>
              <w:pStyle w:val="ConsPlusNormal0"/>
              <w:jc w:val="both"/>
            </w:pPr>
            <w:r>
              <w:t>Ремонт, техническое обслуживание автотранспортных и мототранспортных средств, мотоциклов, машин и оборудования, мойка автотранспортных средств, полирование и предоставление аналогичных услуг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0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296,5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593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889,5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1186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4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1482,5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5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1779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6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2075,5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7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2372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8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2668,5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9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2965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10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3261,5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11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3558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12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3854,5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13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4151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14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4447,5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15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4744</w:t>
            </w:r>
          </w:p>
        </w:tc>
      </w:tr>
      <w:tr w:rsidR="00E8309C">
        <w:tc>
          <w:tcPr>
            <w:tcW w:w="737" w:type="dxa"/>
            <w:vMerge w:val="restart"/>
          </w:tcPr>
          <w:p w:rsidR="00E8309C" w:rsidRDefault="006B37B7">
            <w:pPr>
              <w:pStyle w:val="ConsPlusNormal0"/>
              <w:jc w:val="both"/>
            </w:pPr>
            <w:r>
              <w:t>10.</w:t>
            </w:r>
          </w:p>
        </w:tc>
        <w:tc>
          <w:tcPr>
            <w:tcW w:w="4365" w:type="dxa"/>
            <w:vMerge w:val="restart"/>
          </w:tcPr>
          <w:p w:rsidR="00E8309C" w:rsidRDefault="006B37B7">
            <w:pPr>
              <w:pStyle w:val="ConsPlusNormal0"/>
              <w:jc w:val="both"/>
            </w:pPr>
            <w:r>
              <w:t>Реконструкция или ремонт существующих жилых и нежилых зданий, а также спортивных сооружений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0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259,2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518,4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777,6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1036,8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4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1296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5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1555,2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6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1814,4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7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2073,6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8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2332,8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9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2592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10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2851,2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11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3110,4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12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3369,6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13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3628,8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14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3888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15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4147,2</w:t>
            </w:r>
          </w:p>
        </w:tc>
      </w:tr>
      <w:tr w:rsidR="00E8309C">
        <w:tc>
          <w:tcPr>
            <w:tcW w:w="737" w:type="dxa"/>
            <w:vMerge w:val="restart"/>
          </w:tcPr>
          <w:p w:rsidR="00E8309C" w:rsidRDefault="006B37B7">
            <w:pPr>
              <w:pStyle w:val="ConsPlusNormal0"/>
              <w:jc w:val="both"/>
            </w:pPr>
            <w:r>
              <w:t>11.</w:t>
            </w:r>
          </w:p>
        </w:tc>
        <w:tc>
          <w:tcPr>
            <w:tcW w:w="4365" w:type="dxa"/>
            <w:vMerge w:val="restart"/>
          </w:tcPr>
          <w:p w:rsidR="00E8309C" w:rsidRDefault="006B37B7">
            <w:pPr>
              <w:pStyle w:val="ConsPlusNormal0"/>
              <w:jc w:val="both"/>
            </w:pPr>
            <w:r>
              <w:t>Услуги по производству монтажных, электромонтажных, санитарно-технических и сварочных работ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0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259,2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518,4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777,6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1036,8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4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1296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5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1555,2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6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1814,4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7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2073,6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8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2332,8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9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2592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10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2851,2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11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3110,4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12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3369,6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13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3628,8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14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3888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15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4147,2</w:t>
            </w:r>
          </w:p>
        </w:tc>
      </w:tr>
      <w:tr w:rsidR="00E8309C">
        <w:tc>
          <w:tcPr>
            <w:tcW w:w="737" w:type="dxa"/>
            <w:vMerge w:val="restart"/>
          </w:tcPr>
          <w:p w:rsidR="00E8309C" w:rsidRDefault="006B37B7">
            <w:pPr>
              <w:pStyle w:val="ConsPlusNormal0"/>
              <w:jc w:val="both"/>
            </w:pPr>
            <w:r>
              <w:t>12.</w:t>
            </w:r>
          </w:p>
        </w:tc>
        <w:tc>
          <w:tcPr>
            <w:tcW w:w="4365" w:type="dxa"/>
            <w:vMerge w:val="restart"/>
          </w:tcPr>
          <w:p w:rsidR="00E8309C" w:rsidRDefault="006B37B7">
            <w:pPr>
              <w:pStyle w:val="ConsPlusNormal0"/>
              <w:jc w:val="both"/>
            </w:pPr>
            <w:r>
              <w:t>Услуги по остеклению балконов и лоджий, нарезке стекла и зеркал, художественной обработке стекла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0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259,2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518,4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777,6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1036,8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4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1296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5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1555,2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6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1814,4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7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2073,6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8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2332,8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9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2592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10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2851,2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11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3110,4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12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3369,6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13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3628,8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14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3888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15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4147,2</w:t>
            </w:r>
          </w:p>
        </w:tc>
      </w:tr>
      <w:tr w:rsidR="00E8309C">
        <w:tc>
          <w:tcPr>
            <w:tcW w:w="737" w:type="dxa"/>
            <w:vMerge w:val="restart"/>
          </w:tcPr>
          <w:p w:rsidR="00E8309C" w:rsidRDefault="006B37B7">
            <w:pPr>
              <w:pStyle w:val="ConsPlusNormal0"/>
              <w:jc w:val="both"/>
            </w:pPr>
            <w:r>
              <w:t>13.</w:t>
            </w:r>
          </w:p>
        </w:tc>
        <w:tc>
          <w:tcPr>
            <w:tcW w:w="4365" w:type="dxa"/>
            <w:vMerge w:val="restart"/>
          </w:tcPr>
          <w:p w:rsidR="00E8309C" w:rsidRDefault="006B37B7">
            <w:pPr>
              <w:pStyle w:val="ConsPlusNormal0"/>
              <w:jc w:val="both"/>
            </w:pPr>
            <w:r>
              <w:t>Услуги в сфере дошкольного образования и дополнительного образования детей и взрослых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0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243,4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486,8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730,2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973,6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4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1217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5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1460,4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6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1703,8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7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1947,2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8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2190,6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9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2434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10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2677,4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11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2920,8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12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3164,2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13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3407,6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14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3651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15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3894,4</w:t>
            </w:r>
          </w:p>
        </w:tc>
      </w:tr>
      <w:tr w:rsidR="00E8309C">
        <w:tc>
          <w:tcPr>
            <w:tcW w:w="737" w:type="dxa"/>
            <w:vMerge w:val="restart"/>
          </w:tcPr>
          <w:p w:rsidR="00E8309C" w:rsidRDefault="006B37B7">
            <w:pPr>
              <w:pStyle w:val="ConsPlusNormal0"/>
              <w:jc w:val="both"/>
            </w:pPr>
            <w:r>
              <w:t>14.</w:t>
            </w:r>
          </w:p>
        </w:tc>
        <w:tc>
          <w:tcPr>
            <w:tcW w:w="4365" w:type="dxa"/>
            <w:vMerge w:val="restart"/>
          </w:tcPr>
          <w:p w:rsidR="00E8309C" w:rsidRDefault="006B37B7">
            <w:pPr>
              <w:pStyle w:val="ConsPlusNormal0"/>
              <w:jc w:val="both"/>
            </w:pPr>
            <w:r>
              <w:t>Услуги по присмотру и уходу за детьми и больными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0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243,4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486,8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730,2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973,6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4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1217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5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1460,4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6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1703,8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7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1947,2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8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2190,6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9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2434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10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2677,4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11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2920,8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12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3164,2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13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3407,6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14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3651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15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3894,4</w:t>
            </w:r>
          </w:p>
        </w:tc>
      </w:tr>
      <w:tr w:rsidR="00E8309C">
        <w:tc>
          <w:tcPr>
            <w:tcW w:w="737" w:type="dxa"/>
            <w:vMerge w:val="restart"/>
          </w:tcPr>
          <w:p w:rsidR="00E8309C" w:rsidRDefault="006B37B7">
            <w:pPr>
              <w:pStyle w:val="ConsPlusNormal0"/>
              <w:jc w:val="both"/>
            </w:pPr>
            <w:r>
              <w:t>15.</w:t>
            </w:r>
          </w:p>
        </w:tc>
        <w:tc>
          <w:tcPr>
            <w:tcW w:w="4365" w:type="dxa"/>
            <w:vMerge w:val="restart"/>
          </w:tcPr>
          <w:p w:rsidR="00E8309C" w:rsidRDefault="006B37B7">
            <w:pPr>
              <w:pStyle w:val="ConsPlusNormal0"/>
              <w:jc w:val="both"/>
            </w:pPr>
            <w:r>
              <w:t>Сбор тары и пригодных для вторичного использования материалов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0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243,4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486,8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730,2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973,6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4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1217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5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1460,4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6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1703,8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7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1947,2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8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2190,6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9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2434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10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2677,4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11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2920,8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12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3164,2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13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3407,6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14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3651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15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3894,4</w:t>
            </w:r>
          </w:p>
        </w:tc>
      </w:tr>
      <w:tr w:rsidR="00E8309C">
        <w:tc>
          <w:tcPr>
            <w:tcW w:w="737" w:type="dxa"/>
            <w:vMerge w:val="restart"/>
          </w:tcPr>
          <w:p w:rsidR="00E8309C" w:rsidRDefault="006B37B7">
            <w:pPr>
              <w:pStyle w:val="ConsPlusNormal0"/>
              <w:jc w:val="both"/>
            </w:pPr>
            <w:r>
              <w:t>16.</w:t>
            </w:r>
          </w:p>
        </w:tc>
        <w:tc>
          <w:tcPr>
            <w:tcW w:w="4365" w:type="dxa"/>
            <w:vMerge w:val="restart"/>
          </w:tcPr>
          <w:p w:rsidR="00E8309C" w:rsidRDefault="006B37B7">
            <w:pPr>
              <w:pStyle w:val="ConsPlusNormal0"/>
              <w:jc w:val="both"/>
            </w:pPr>
            <w:r>
              <w:t>Деятельность ветеринарная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0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199,7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399,4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599,1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798,8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4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998,5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5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1198,2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6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1397,9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7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1597,6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8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1797,3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9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1997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10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2196,7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11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2396,4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12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2596,1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13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2795,8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14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2995,5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15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3195,2</w:t>
            </w:r>
          </w:p>
        </w:tc>
      </w:tr>
      <w:tr w:rsidR="00E8309C">
        <w:tc>
          <w:tcPr>
            <w:tcW w:w="737" w:type="dxa"/>
            <w:vMerge w:val="restart"/>
          </w:tcPr>
          <w:p w:rsidR="00E8309C" w:rsidRDefault="006B37B7">
            <w:pPr>
              <w:pStyle w:val="ConsPlusNormal0"/>
              <w:jc w:val="both"/>
            </w:pPr>
            <w:r>
              <w:t>17.</w:t>
            </w:r>
          </w:p>
        </w:tc>
        <w:tc>
          <w:tcPr>
            <w:tcW w:w="4365" w:type="dxa"/>
            <w:vMerge w:val="restart"/>
          </w:tcPr>
          <w:p w:rsidR="00E8309C" w:rsidRDefault="006B37B7">
            <w:pPr>
              <w:pStyle w:val="ConsPlusNormal0"/>
              <w:jc w:val="both"/>
            </w:pPr>
            <w:r>
              <w:t>Изготовление изделий народных художественных промыслов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0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243,4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486,8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730,2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973,6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4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1217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5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1460,4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6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1703,8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7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1947,2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8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2190,6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9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2434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10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2677,4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11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2920,8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12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3164,2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13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3407,6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14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3651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15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3894,4</w:t>
            </w:r>
          </w:p>
        </w:tc>
      </w:tr>
      <w:tr w:rsidR="00E8309C">
        <w:tc>
          <w:tcPr>
            <w:tcW w:w="737" w:type="dxa"/>
            <w:vMerge w:val="restart"/>
          </w:tcPr>
          <w:p w:rsidR="00E8309C" w:rsidRDefault="006B37B7">
            <w:pPr>
              <w:pStyle w:val="ConsPlusNormal0"/>
              <w:jc w:val="both"/>
            </w:pPr>
            <w:r>
              <w:t>18.</w:t>
            </w:r>
          </w:p>
        </w:tc>
        <w:tc>
          <w:tcPr>
            <w:tcW w:w="4365" w:type="dxa"/>
            <w:vMerge w:val="restart"/>
          </w:tcPr>
          <w:p w:rsidR="00E8309C" w:rsidRDefault="006B37B7">
            <w:pPr>
              <w:pStyle w:val="ConsPlusNormal0"/>
              <w:jc w:val="both"/>
            </w:pPr>
            <w:r>
              <w:t>Услуги по переработке продуктов сельского хозяйства, лесного хозяйства и рыболовства для приготовления продуктов питания для людей и корма для животных, а также производство различных продуктов промежуточного потребления, которые не являются пищевыми проду</w:t>
            </w:r>
            <w:r>
              <w:t>ктами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0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243,4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486,8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730,2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973,6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4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1217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5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1460,4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6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1703,8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7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1947,2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8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2190,6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9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2434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10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2677,4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11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2920,8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12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3164,2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13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3407,6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14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3651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15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3894,4</w:t>
            </w:r>
          </w:p>
        </w:tc>
      </w:tr>
      <w:tr w:rsidR="00E8309C">
        <w:tc>
          <w:tcPr>
            <w:tcW w:w="737" w:type="dxa"/>
            <w:vMerge w:val="restart"/>
          </w:tcPr>
          <w:p w:rsidR="00E8309C" w:rsidRDefault="006B37B7">
            <w:pPr>
              <w:pStyle w:val="ConsPlusNormal0"/>
              <w:jc w:val="both"/>
            </w:pPr>
            <w:r>
              <w:t>19.</w:t>
            </w:r>
          </w:p>
        </w:tc>
        <w:tc>
          <w:tcPr>
            <w:tcW w:w="4365" w:type="dxa"/>
            <w:vMerge w:val="restart"/>
          </w:tcPr>
          <w:p w:rsidR="00E8309C" w:rsidRDefault="006B37B7">
            <w:pPr>
              <w:pStyle w:val="ConsPlusNormal0"/>
              <w:jc w:val="both"/>
            </w:pPr>
            <w:r>
              <w:t>Производство и реставрация ковров и ковровых изделий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0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243,4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486,8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730,2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973,6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4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1217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5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1460,4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6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1703,8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7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1947,2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8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2190,6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9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2434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10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2677,4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11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2920,8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12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3164,2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13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3407,6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14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3651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15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3894,4</w:t>
            </w:r>
          </w:p>
        </w:tc>
      </w:tr>
      <w:tr w:rsidR="00E8309C">
        <w:tc>
          <w:tcPr>
            <w:tcW w:w="737" w:type="dxa"/>
            <w:vMerge w:val="restart"/>
          </w:tcPr>
          <w:p w:rsidR="00E8309C" w:rsidRDefault="006B37B7">
            <w:pPr>
              <w:pStyle w:val="ConsPlusNormal0"/>
              <w:jc w:val="both"/>
            </w:pPr>
            <w:r>
              <w:t>20.</w:t>
            </w:r>
          </w:p>
        </w:tc>
        <w:tc>
          <w:tcPr>
            <w:tcW w:w="4365" w:type="dxa"/>
            <w:vMerge w:val="restart"/>
          </w:tcPr>
          <w:p w:rsidR="00E8309C" w:rsidRDefault="006B37B7">
            <w:pPr>
              <w:pStyle w:val="ConsPlusNormal0"/>
              <w:jc w:val="both"/>
            </w:pPr>
            <w:r>
              <w:t>Ремонт ювелирных изделий, бижутерии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0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322,5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645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967,5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1290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4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1612,5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5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1935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6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2257,5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7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2580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8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2902,5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9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3225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10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3547,5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11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3870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12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4192,5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13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4515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14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4837,5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15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5160</w:t>
            </w:r>
          </w:p>
        </w:tc>
      </w:tr>
      <w:tr w:rsidR="00E8309C">
        <w:tc>
          <w:tcPr>
            <w:tcW w:w="737" w:type="dxa"/>
            <w:vMerge w:val="restart"/>
          </w:tcPr>
          <w:p w:rsidR="00E8309C" w:rsidRDefault="006B37B7">
            <w:pPr>
              <w:pStyle w:val="ConsPlusNormal0"/>
              <w:jc w:val="both"/>
            </w:pPr>
            <w:r>
              <w:t>21.</w:t>
            </w:r>
          </w:p>
        </w:tc>
        <w:tc>
          <w:tcPr>
            <w:tcW w:w="4365" w:type="dxa"/>
            <w:vMerge w:val="restart"/>
          </w:tcPr>
          <w:p w:rsidR="00E8309C" w:rsidRDefault="006B37B7">
            <w:pPr>
              <w:pStyle w:val="ConsPlusNormal0"/>
              <w:jc w:val="both"/>
            </w:pPr>
            <w:r>
              <w:t>Чеканка и гравировка ювелирных изделий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0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272,2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544,4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816,6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1088,8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4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1361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5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1633,2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6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1905,4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7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2177,6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8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2449,8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9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2722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10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2994,2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11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3266,4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12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3538,6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13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3810,8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14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4083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15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4355,2</w:t>
            </w:r>
          </w:p>
        </w:tc>
      </w:tr>
      <w:tr w:rsidR="00E8309C">
        <w:tc>
          <w:tcPr>
            <w:tcW w:w="737" w:type="dxa"/>
            <w:vMerge w:val="restart"/>
          </w:tcPr>
          <w:p w:rsidR="00E8309C" w:rsidRDefault="006B37B7">
            <w:pPr>
              <w:pStyle w:val="ConsPlusNormal0"/>
              <w:jc w:val="both"/>
            </w:pPr>
            <w:r>
              <w:t>22.</w:t>
            </w:r>
          </w:p>
        </w:tc>
        <w:tc>
          <w:tcPr>
            <w:tcW w:w="4365" w:type="dxa"/>
            <w:vMerge w:val="restart"/>
          </w:tcPr>
          <w:p w:rsidR="00E8309C" w:rsidRDefault="006B37B7">
            <w:pPr>
              <w:pStyle w:val="ConsPlusNormal0"/>
              <w:jc w:val="both"/>
            </w:pPr>
            <w:r>
              <w:t>Деятельность в области звукозаписи и издания музыкальных произведений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0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243,4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486,8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730,2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973,6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4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1217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5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1460,4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6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1703,8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7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1947,2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8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2190,6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9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2434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10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2677,4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11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2920,8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12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3164,2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13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3407,6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14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3651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15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3894,4</w:t>
            </w:r>
          </w:p>
        </w:tc>
      </w:tr>
      <w:tr w:rsidR="00E8309C">
        <w:tc>
          <w:tcPr>
            <w:tcW w:w="737" w:type="dxa"/>
            <w:vMerge w:val="restart"/>
          </w:tcPr>
          <w:p w:rsidR="00E8309C" w:rsidRDefault="006B37B7">
            <w:pPr>
              <w:pStyle w:val="ConsPlusNormal0"/>
              <w:jc w:val="both"/>
            </w:pPr>
            <w:r>
              <w:t>23.</w:t>
            </w:r>
          </w:p>
        </w:tc>
        <w:tc>
          <w:tcPr>
            <w:tcW w:w="4365" w:type="dxa"/>
            <w:vMerge w:val="restart"/>
          </w:tcPr>
          <w:p w:rsidR="00E8309C" w:rsidRDefault="006B37B7">
            <w:pPr>
              <w:pStyle w:val="ConsPlusNormal0"/>
              <w:jc w:val="both"/>
            </w:pPr>
            <w:r>
              <w:t>Услуги по уборке квартир и частных домов, деятельность домашних хозяйств с наемными работниками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0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243,4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486,8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730,2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973,6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4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1217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5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1460,4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6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1703,8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7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1947,2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8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2190,6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9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2434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10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2677,4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11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2920,8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12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3164,2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13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3407,6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14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3651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15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3894,4</w:t>
            </w:r>
          </w:p>
        </w:tc>
      </w:tr>
      <w:tr w:rsidR="00E8309C">
        <w:tc>
          <w:tcPr>
            <w:tcW w:w="737" w:type="dxa"/>
            <w:vMerge w:val="restart"/>
          </w:tcPr>
          <w:p w:rsidR="00E8309C" w:rsidRDefault="006B37B7">
            <w:pPr>
              <w:pStyle w:val="ConsPlusNormal0"/>
              <w:jc w:val="both"/>
            </w:pPr>
            <w:r>
              <w:t>24.</w:t>
            </w:r>
          </w:p>
        </w:tc>
        <w:tc>
          <w:tcPr>
            <w:tcW w:w="4365" w:type="dxa"/>
            <w:vMerge w:val="restart"/>
          </w:tcPr>
          <w:p w:rsidR="00E8309C" w:rsidRDefault="006B37B7">
            <w:pPr>
              <w:pStyle w:val="ConsPlusNormal0"/>
              <w:jc w:val="both"/>
            </w:pPr>
            <w:r>
              <w:t>Деятельность, специализированная в области дизайна, услуги художественного оформления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0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243,4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486,8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730,2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973,6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4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1217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5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1460,4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6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1703,8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7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1947,2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8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2190,6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9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2434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10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2677,4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11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2920,8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12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3164,2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13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3407,6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14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3651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15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3894,4</w:t>
            </w:r>
          </w:p>
        </w:tc>
      </w:tr>
      <w:tr w:rsidR="00E8309C">
        <w:tc>
          <w:tcPr>
            <w:tcW w:w="737" w:type="dxa"/>
            <w:vMerge w:val="restart"/>
          </w:tcPr>
          <w:p w:rsidR="00E8309C" w:rsidRDefault="006B37B7">
            <w:pPr>
              <w:pStyle w:val="ConsPlusNormal0"/>
              <w:jc w:val="both"/>
            </w:pPr>
            <w:r>
              <w:t>25.</w:t>
            </w:r>
          </w:p>
        </w:tc>
        <w:tc>
          <w:tcPr>
            <w:tcW w:w="4365" w:type="dxa"/>
            <w:vMerge w:val="restart"/>
          </w:tcPr>
          <w:p w:rsidR="00E8309C" w:rsidRDefault="006B37B7">
            <w:pPr>
              <w:pStyle w:val="ConsPlusNormal0"/>
              <w:jc w:val="both"/>
            </w:pPr>
            <w:r>
              <w:t>Проведение занятий по физической культуре и спорту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0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243,4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486,8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730,2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973,6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4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1217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5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1460,4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6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1703,8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7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1947,2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8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2190,6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9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2434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10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2677,4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11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2920,8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12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3164,2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13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3407,6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14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3651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15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3894,4</w:t>
            </w:r>
          </w:p>
        </w:tc>
      </w:tr>
      <w:tr w:rsidR="00E8309C">
        <w:tc>
          <w:tcPr>
            <w:tcW w:w="737" w:type="dxa"/>
            <w:vMerge w:val="restart"/>
          </w:tcPr>
          <w:p w:rsidR="00E8309C" w:rsidRDefault="006B37B7">
            <w:pPr>
              <w:pStyle w:val="ConsPlusNormal0"/>
              <w:jc w:val="both"/>
            </w:pPr>
            <w:r>
              <w:t>26.</w:t>
            </w:r>
          </w:p>
        </w:tc>
        <w:tc>
          <w:tcPr>
            <w:tcW w:w="4365" w:type="dxa"/>
            <w:vMerge w:val="restart"/>
          </w:tcPr>
          <w:p w:rsidR="00E8309C" w:rsidRDefault="006B37B7">
            <w:pPr>
              <w:pStyle w:val="ConsPlusNormal0"/>
              <w:jc w:val="both"/>
            </w:pPr>
            <w:r>
              <w:t>Услуги носильщиков на железнодорожных вокзалах, автовокзалах, аэровокзалах, в аэропортах, морских, речных портах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0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243,4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486,8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730,2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973,6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4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1217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5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1460,4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6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1703,8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7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1947,2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8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2190,6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9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2434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10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2677,4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11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2920,8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12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3164,2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13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3407,6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14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3651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15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3894,4</w:t>
            </w:r>
          </w:p>
        </w:tc>
      </w:tr>
      <w:tr w:rsidR="00E8309C">
        <w:tc>
          <w:tcPr>
            <w:tcW w:w="737" w:type="dxa"/>
            <w:vMerge w:val="restart"/>
          </w:tcPr>
          <w:p w:rsidR="00E8309C" w:rsidRDefault="006B37B7">
            <w:pPr>
              <w:pStyle w:val="ConsPlusNormal0"/>
              <w:jc w:val="both"/>
            </w:pPr>
            <w:r>
              <w:t>27.</w:t>
            </w:r>
          </w:p>
        </w:tc>
        <w:tc>
          <w:tcPr>
            <w:tcW w:w="4365" w:type="dxa"/>
            <w:vMerge w:val="restart"/>
          </w:tcPr>
          <w:p w:rsidR="00E8309C" w:rsidRDefault="006B37B7">
            <w:pPr>
              <w:pStyle w:val="ConsPlusNormal0"/>
              <w:jc w:val="both"/>
            </w:pPr>
            <w:r>
              <w:t>Услуги платных туалетов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0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243,4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486,8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730,2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973,6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4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1217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5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1460,4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6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1703,8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7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1947,2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8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2190,6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9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2434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10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2677,4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11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2920,8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12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3164,2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13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3407,6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14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3651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15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3894,4</w:t>
            </w:r>
          </w:p>
        </w:tc>
      </w:tr>
      <w:tr w:rsidR="00E8309C">
        <w:tc>
          <w:tcPr>
            <w:tcW w:w="737" w:type="dxa"/>
            <w:vMerge w:val="restart"/>
          </w:tcPr>
          <w:p w:rsidR="00E8309C" w:rsidRDefault="006B37B7">
            <w:pPr>
              <w:pStyle w:val="ConsPlusNormal0"/>
              <w:jc w:val="both"/>
            </w:pPr>
            <w:r>
              <w:t>28.</w:t>
            </w:r>
          </w:p>
        </w:tc>
        <w:tc>
          <w:tcPr>
            <w:tcW w:w="4365" w:type="dxa"/>
            <w:vMerge w:val="restart"/>
          </w:tcPr>
          <w:p w:rsidR="00E8309C" w:rsidRDefault="006B37B7">
            <w:pPr>
              <w:pStyle w:val="ConsPlusNormal0"/>
              <w:jc w:val="both"/>
            </w:pPr>
            <w:r>
              <w:t>Услуги по приготовлению и поставке блюд для торжественных мероприятий или иных событий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0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243,4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486,8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730,2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973,6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4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1217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5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1460,4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6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1703,8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7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1947,2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8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2190,6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9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2434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10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2677,4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11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2920,8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12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3164,2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13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3407,6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14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3651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15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3894,4</w:t>
            </w:r>
          </w:p>
        </w:tc>
      </w:tr>
      <w:tr w:rsidR="00E8309C">
        <w:tc>
          <w:tcPr>
            <w:tcW w:w="737" w:type="dxa"/>
            <w:vMerge w:val="restart"/>
          </w:tcPr>
          <w:p w:rsidR="00E8309C" w:rsidRDefault="006B37B7">
            <w:pPr>
              <w:pStyle w:val="ConsPlusNormal0"/>
              <w:jc w:val="both"/>
            </w:pPr>
            <w:r>
              <w:t>29.</w:t>
            </w:r>
          </w:p>
        </w:tc>
        <w:tc>
          <w:tcPr>
            <w:tcW w:w="4365" w:type="dxa"/>
            <w:vMerge w:val="restart"/>
          </w:tcPr>
          <w:p w:rsidR="00E8309C" w:rsidRDefault="006B37B7">
            <w:pPr>
              <w:pStyle w:val="ConsPlusNormal0"/>
              <w:jc w:val="both"/>
            </w:pPr>
            <w:r>
              <w:t>Услуги, связанные со сбытом сельскохозяйственной продукции (хранение, сортировка, сушка, мойка, расфасовка, упаковка и транспортировка)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0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243,4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486,8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730,2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973,6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4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1217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5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1460,4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6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1703,8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7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1947,2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8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2190,6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9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2434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10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2677,4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11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2920,8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12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3164,2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13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3407,6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14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3651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15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3894,4</w:t>
            </w:r>
          </w:p>
        </w:tc>
      </w:tr>
      <w:tr w:rsidR="00E8309C">
        <w:tc>
          <w:tcPr>
            <w:tcW w:w="737" w:type="dxa"/>
            <w:vMerge w:val="restart"/>
          </w:tcPr>
          <w:p w:rsidR="00E8309C" w:rsidRDefault="006B37B7">
            <w:pPr>
              <w:pStyle w:val="ConsPlusNormal0"/>
              <w:jc w:val="both"/>
            </w:pPr>
            <w:r>
              <w:t>30.</w:t>
            </w:r>
          </w:p>
        </w:tc>
        <w:tc>
          <w:tcPr>
            <w:tcW w:w="4365" w:type="dxa"/>
            <w:vMerge w:val="restart"/>
          </w:tcPr>
          <w:p w:rsidR="00E8309C" w:rsidRDefault="006B37B7">
            <w:pPr>
              <w:pStyle w:val="ConsPlusNormal0"/>
              <w:jc w:val="both"/>
            </w:pPr>
            <w:r>
              <w:t>Услуги, связанные с обслуживанием сельскохозяйственного производства (механизированные, агрохимические, мелиоративные, транспортные работы)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0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243,4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486,8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730,2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973,6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4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1217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5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1460,4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6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1703,8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7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1947,2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8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2190,6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9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2434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10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2677,4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11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2920,8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12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3164,2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13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3407,6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14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3651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15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3894,4</w:t>
            </w:r>
          </w:p>
        </w:tc>
      </w:tr>
      <w:tr w:rsidR="00E8309C">
        <w:tc>
          <w:tcPr>
            <w:tcW w:w="737" w:type="dxa"/>
            <w:vMerge w:val="restart"/>
          </w:tcPr>
          <w:p w:rsidR="00E8309C" w:rsidRDefault="006B37B7">
            <w:pPr>
              <w:pStyle w:val="ConsPlusNormal0"/>
              <w:jc w:val="both"/>
            </w:pPr>
            <w:r>
              <w:t>31.</w:t>
            </w:r>
          </w:p>
        </w:tc>
        <w:tc>
          <w:tcPr>
            <w:tcW w:w="4365" w:type="dxa"/>
            <w:vMerge w:val="restart"/>
          </w:tcPr>
          <w:p w:rsidR="00E8309C" w:rsidRDefault="006B37B7">
            <w:pPr>
              <w:pStyle w:val="ConsPlusNormal0"/>
              <w:jc w:val="both"/>
            </w:pPr>
            <w:r>
              <w:t>Деятельность по благоустройству ландшафта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0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243,4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486,8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730,2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973,6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4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1217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5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1460,4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6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1703,8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7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1947,2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8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2190,6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9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2434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10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2677,4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11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2920,8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12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3164,2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13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3407,6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14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3651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15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3894,4</w:t>
            </w:r>
          </w:p>
        </w:tc>
      </w:tr>
      <w:tr w:rsidR="00E8309C">
        <w:tc>
          <w:tcPr>
            <w:tcW w:w="737" w:type="dxa"/>
            <w:vMerge w:val="restart"/>
          </w:tcPr>
          <w:p w:rsidR="00E8309C" w:rsidRDefault="006B37B7">
            <w:pPr>
              <w:pStyle w:val="ConsPlusNormal0"/>
              <w:jc w:val="both"/>
            </w:pPr>
            <w:r>
              <w:t>32.</w:t>
            </w:r>
          </w:p>
        </w:tc>
        <w:tc>
          <w:tcPr>
            <w:tcW w:w="4365" w:type="dxa"/>
            <w:vMerge w:val="restart"/>
          </w:tcPr>
          <w:p w:rsidR="00E8309C" w:rsidRDefault="006B37B7">
            <w:pPr>
              <w:pStyle w:val="ConsPlusNormal0"/>
              <w:jc w:val="both"/>
            </w:pPr>
            <w:r>
              <w:t>Охота, отлов и отстрел диких животных, в том числе предоставление услуг в этих областях, деятельность, связанная со спортивно-любительской охотой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0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243,4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486,8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730,2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973,6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4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1217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5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1460,4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6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1703,8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7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1947,2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8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2190,6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9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2434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10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2677,4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11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2920,8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12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3164,2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13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3407,6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14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3651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15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3894,4</w:t>
            </w:r>
          </w:p>
        </w:tc>
      </w:tr>
      <w:tr w:rsidR="00E8309C">
        <w:tc>
          <w:tcPr>
            <w:tcW w:w="737" w:type="dxa"/>
            <w:vMerge w:val="restart"/>
          </w:tcPr>
          <w:p w:rsidR="00E8309C" w:rsidRDefault="006B37B7">
            <w:pPr>
              <w:pStyle w:val="ConsPlusNormal0"/>
              <w:jc w:val="both"/>
            </w:pPr>
            <w:r>
              <w:t>33.</w:t>
            </w:r>
          </w:p>
        </w:tc>
        <w:tc>
          <w:tcPr>
            <w:tcW w:w="4365" w:type="dxa"/>
            <w:vMerge w:val="restart"/>
          </w:tcPr>
          <w:p w:rsidR="00E8309C" w:rsidRDefault="006B37B7">
            <w:pPr>
              <w:pStyle w:val="ConsPlusNormal0"/>
              <w:jc w:val="both"/>
            </w:pPr>
            <w:r>
              <w:t>Занятие медицинской деятельностью или фармацевтической деятельностью лицом, имеющим лицензию на указанные виды деятельности, за исключением реализации лекарственных препаратов, подлежащих обязательной маркировке средствами идентификации, в том числе контро</w:t>
            </w:r>
            <w:r>
              <w:t xml:space="preserve">льными (идентификационными) знаками в соответствии с Федеральным </w:t>
            </w:r>
            <w:hyperlink r:id="rId35" w:tooltip="Федеральный закон от 12.04.2010 N 61-ФЗ (ред. от 29.12.2025) &quot;Об обращении лекарственных средств&quot; (с изм. и доп., вступ. в силу с 01.01.2026) {КонсультантПлюс}">
              <w:r>
                <w:rPr>
                  <w:color w:val="0000FF"/>
                </w:rPr>
                <w:t>законом</w:t>
              </w:r>
            </w:hyperlink>
            <w:r>
              <w:t xml:space="preserve"> от 12 апреля 2010 года N 61-ФЗ "Об обращении лекарственных средств"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0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243,4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486,8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730,2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973,6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4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1217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5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1460,4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6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1703,8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7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1947,2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8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2190,6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9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2434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10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2677,4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11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2920,8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12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3164,2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13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3407,6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14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3651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15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3894,4</w:t>
            </w:r>
          </w:p>
        </w:tc>
      </w:tr>
      <w:tr w:rsidR="00E8309C">
        <w:tc>
          <w:tcPr>
            <w:tcW w:w="737" w:type="dxa"/>
            <w:vMerge w:val="restart"/>
          </w:tcPr>
          <w:p w:rsidR="00E8309C" w:rsidRDefault="006B37B7">
            <w:pPr>
              <w:pStyle w:val="ConsPlusNormal0"/>
              <w:jc w:val="both"/>
            </w:pPr>
            <w:r>
              <w:t>34.</w:t>
            </w:r>
          </w:p>
        </w:tc>
        <w:tc>
          <w:tcPr>
            <w:tcW w:w="4365" w:type="dxa"/>
            <w:vMerge w:val="restart"/>
          </w:tcPr>
          <w:p w:rsidR="00E8309C" w:rsidRDefault="006B37B7">
            <w:pPr>
              <w:pStyle w:val="ConsPlusNormal0"/>
              <w:jc w:val="both"/>
            </w:pPr>
            <w:r>
              <w:t>Осуществление частной детективной деятельности лицом, имеющим лицензию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0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243,4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486,8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730,2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973,6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4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1217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5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1460,4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6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1703,8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7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1947,2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8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2190,6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9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2434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10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2677,4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11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2920,8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12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3164,2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13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3407,6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14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3651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15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3894,4</w:t>
            </w:r>
          </w:p>
        </w:tc>
      </w:tr>
      <w:tr w:rsidR="00E8309C">
        <w:tc>
          <w:tcPr>
            <w:tcW w:w="737" w:type="dxa"/>
            <w:vMerge w:val="restart"/>
          </w:tcPr>
          <w:p w:rsidR="00E8309C" w:rsidRDefault="006B37B7">
            <w:pPr>
              <w:pStyle w:val="ConsPlusNormal0"/>
              <w:jc w:val="both"/>
            </w:pPr>
            <w:r>
              <w:t>35.</w:t>
            </w:r>
          </w:p>
        </w:tc>
        <w:tc>
          <w:tcPr>
            <w:tcW w:w="4365" w:type="dxa"/>
            <w:vMerge w:val="restart"/>
          </w:tcPr>
          <w:p w:rsidR="00E8309C" w:rsidRDefault="006B37B7">
            <w:pPr>
              <w:pStyle w:val="ConsPlusNormal0"/>
              <w:jc w:val="both"/>
            </w:pPr>
            <w:r>
              <w:t>Услуги по прокату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0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208,4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416,8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625,2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833,6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4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1042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5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1250,4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6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1458,8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7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1667,2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8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1875,6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9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2084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10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2292,4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11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2500,8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12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2709,2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13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2917,6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14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3126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15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3334,4</w:t>
            </w:r>
          </w:p>
        </w:tc>
      </w:tr>
      <w:tr w:rsidR="00E8309C">
        <w:tc>
          <w:tcPr>
            <w:tcW w:w="737" w:type="dxa"/>
            <w:vMerge w:val="restart"/>
          </w:tcPr>
          <w:p w:rsidR="00E8309C" w:rsidRDefault="006B37B7">
            <w:pPr>
              <w:pStyle w:val="ConsPlusNormal0"/>
              <w:jc w:val="both"/>
            </w:pPr>
            <w:r>
              <w:t>36.</w:t>
            </w:r>
          </w:p>
        </w:tc>
        <w:tc>
          <w:tcPr>
            <w:tcW w:w="4365" w:type="dxa"/>
            <w:vMerge w:val="restart"/>
          </w:tcPr>
          <w:p w:rsidR="00E8309C" w:rsidRDefault="006B37B7">
            <w:pPr>
              <w:pStyle w:val="ConsPlusNormal0"/>
              <w:jc w:val="both"/>
            </w:pPr>
            <w:r>
              <w:t>Услуги экскурсионные туристические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0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243,4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486,8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730,2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973,6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4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1217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5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1460,4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6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1703,8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7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1947,2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8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2190,6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9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2434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10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2677,4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11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2920,8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12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3164,2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13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3407,6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14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3651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15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3894,4</w:t>
            </w:r>
          </w:p>
        </w:tc>
      </w:tr>
      <w:tr w:rsidR="00E8309C">
        <w:tc>
          <w:tcPr>
            <w:tcW w:w="737" w:type="dxa"/>
            <w:vMerge w:val="restart"/>
          </w:tcPr>
          <w:p w:rsidR="00E8309C" w:rsidRDefault="006B37B7">
            <w:pPr>
              <w:pStyle w:val="ConsPlusNormal0"/>
              <w:jc w:val="both"/>
            </w:pPr>
            <w:r>
              <w:t>37.</w:t>
            </w:r>
          </w:p>
        </w:tc>
        <w:tc>
          <w:tcPr>
            <w:tcW w:w="4365" w:type="dxa"/>
            <w:vMerge w:val="restart"/>
          </w:tcPr>
          <w:p w:rsidR="00E8309C" w:rsidRDefault="006B37B7">
            <w:pPr>
              <w:pStyle w:val="ConsPlusNormal0"/>
              <w:jc w:val="both"/>
            </w:pPr>
            <w:r>
              <w:t>Организация обрядов (свадеб, юбилеев), в том числе музыкальное сопровождение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0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255,5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511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766,5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1022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4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1277,5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5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1533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6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1788,5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7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2044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8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2299,5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9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2555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10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2810,5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11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3066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12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3321,5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13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3577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14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3832,5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15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4088</w:t>
            </w:r>
          </w:p>
        </w:tc>
      </w:tr>
      <w:tr w:rsidR="00E8309C">
        <w:tc>
          <w:tcPr>
            <w:tcW w:w="737" w:type="dxa"/>
            <w:vMerge w:val="restart"/>
          </w:tcPr>
          <w:p w:rsidR="00E8309C" w:rsidRDefault="006B37B7">
            <w:pPr>
              <w:pStyle w:val="ConsPlusNormal0"/>
              <w:jc w:val="both"/>
            </w:pPr>
            <w:r>
              <w:t>38.</w:t>
            </w:r>
          </w:p>
        </w:tc>
        <w:tc>
          <w:tcPr>
            <w:tcW w:w="4365" w:type="dxa"/>
            <w:vMerge w:val="restart"/>
          </w:tcPr>
          <w:p w:rsidR="00E8309C" w:rsidRDefault="006B37B7">
            <w:pPr>
              <w:pStyle w:val="ConsPlusNormal0"/>
              <w:jc w:val="both"/>
            </w:pPr>
            <w:r>
              <w:t>Организация похорон и предоставление связанных с ними услуг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0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223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446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669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892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4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1115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5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1338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6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1561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7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1784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8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2007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9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2230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10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2453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11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2676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12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2899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13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3122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14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3345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15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3568</w:t>
            </w:r>
          </w:p>
        </w:tc>
      </w:tr>
      <w:tr w:rsidR="00E8309C">
        <w:tblPrEx>
          <w:tblBorders>
            <w:insideH w:val="nil"/>
          </w:tblBorders>
        </w:tblPrEx>
        <w:tc>
          <w:tcPr>
            <w:tcW w:w="737" w:type="dxa"/>
            <w:tcBorders>
              <w:bottom w:val="nil"/>
            </w:tcBorders>
          </w:tcPr>
          <w:p w:rsidR="00E8309C" w:rsidRDefault="006B37B7">
            <w:pPr>
              <w:pStyle w:val="ConsPlusNormal0"/>
              <w:jc w:val="both"/>
            </w:pPr>
            <w:r>
              <w:t>39.</w:t>
            </w:r>
          </w:p>
        </w:tc>
        <w:tc>
          <w:tcPr>
            <w:tcW w:w="8333" w:type="dxa"/>
            <w:gridSpan w:val="3"/>
            <w:tcBorders>
              <w:bottom w:val="nil"/>
            </w:tcBorders>
          </w:tcPr>
          <w:p w:rsidR="00E8309C" w:rsidRDefault="006B37B7">
            <w:pPr>
              <w:pStyle w:val="ConsPlusNormal0"/>
              <w:jc w:val="both"/>
            </w:pPr>
            <w:r>
              <w:t xml:space="preserve">Утратил силу с 1 января 2026 года. - </w:t>
            </w:r>
            <w:hyperlink r:id="rId36" w:tooltip="Закон Республики Алтай от 24.11.2025 N 111-РЗ &quot;О внесении изменений в некоторые законодательные акты Республики Алтай&quot; (принят ГСЭК РА 13.11.2025) {КонсультантПлюс}">
              <w:r>
                <w:rPr>
                  <w:color w:val="0000FF"/>
                </w:rPr>
                <w:t>Закон</w:t>
              </w:r>
            </w:hyperlink>
            <w:r>
              <w:t xml:space="preserve"> Республики Алтай от 24.11.2025 N 111-РЗ</w:t>
            </w:r>
          </w:p>
        </w:tc>
      </w:tr>
      <w:tr w:rsidR="00E8309C">
        <w:tc>
          <w:tcPr>
            <w:tcW w:w="737" w:type="dxa"/>
            <w:vMerge w:val="restart"/>
          </w:tcPr>
          <w:p w:rsidR="00E8309C" w:rsidRDefault="006B37B7">
            <w:pPr>
              <w:pStyle w:val="ConsPlusNormal0"/>
              <w:jc w:val="both"/>
            </w:pPr>
            <w:r>
              <w:t>40.</w:t>
            </w:r>
          </w:p>
        </w:tc>
        <w:tc>
          <w:tcPr>
            <w:tcW w:w="4365" w:type="dxa"/>
            <w:vMerge w:val="restart"/>
          </w:tcPr>
          <w:p w:rsidR="00E8309C" w:rsidRDefault="006B37B7">
            <w:pPr>
              <w:pStyle w:val="ConsPlusNormal0"/>
              <w:jc w:val="both"/>
            </w:pPr>
            <w:r>
              <w:t>Розничная торговля, осуществляемая через объекты нестационарной торговой сети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0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194,6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389,2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583,8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778,4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4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973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5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1167,6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6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1362,2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7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1556,8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8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1751,4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9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1946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10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2140,6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11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2335,2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12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2529,8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13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2724,4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14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2919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15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3113,6</w:t>
            </w:r>
          </w:p>
        </w:tc>
      </w:tr>
      <w:tr w:rsidR="00E8309C">
        <w:tc>
          <w:tcPr>
            <w:tcW w:w="737" w:type="dxa"/>
            <w:vMerge w:val="restart"/>
          </w:tcPr>
          <w:p w:rsidR="00E8309C" w:rsidRDefault="006B37B7">
            <w:pPr>
              <w:pStyle w:val="ConsPlusNormal0"/>
              <w:jc w:val="both"/>
            </w:pPr>
            <w:r>
              <w:t>41.</w:t>
            </w:r>
          </w:p>
        </w:tc>
        <w:tc>
          <w:tcPr>
            <w:tcW w:w="4365" w:type="dxa"/>
            <w:vMerge w:val="restart"/>
          </w:tcPr>
          <w:p w:rsidR="00E8309C" w:rsidRDefault="006B37B7">
            <w:pPr>
              <w:pStyle w:val="ConsPlusNormal0"/>
              <w:jc w:val="both"/>
            </w:pPr>
            <w:r>
              <w:t>Услуги общественного питания, оказываемые через объекты организации общественного питания, не имеющие зала обслуживания посетителей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0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160,9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321,8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482,7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643,6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4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804,5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5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965,4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6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1126,3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7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1287,2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8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1448,1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9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1609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10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1769,9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11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1930,8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12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2091,7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13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2252,6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14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2413,5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15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2574,4</w:t>
            </w:r>
          </w:p>
        </w:tc>
      </w:tr>
      <w:tr w:rsidR="00E8309C">
        <w:tc>
          <w:tcPr>
            <w:tcW w:w="737" w:type="dxa"/>
            <w:vMerge w:val="restart"/>
          </w:tcPr>
          <w:p w:rsidR="00E8309C" w:rsidRDefault="006B37B7">
            <w:pPr>
              <w:pStyle w:val="ConsPlusNormal0"/>
              <w:jc w:val="both"/>
            </w:pPr>
            <w:r>
              <w:t>42.</w:t>
            </w:r>
          </w:p>
        </w:tc>
        <w:tc>
          <w:tcPr>
            <w:tcW w:w="4365" w:type="dxa"/>
            <w:vMerge w:val="restart"/>
          </w:tcPr>
          <w:p w:rsidR="00E8309C" w:rsidRDefault="006B37B7">
            <w:pPr>
              <w:pStyle w:val="ConsPlusNormal0"/>
              <w:jc w:val="both"/>
            </w:pPr>
            <w:r>
              <w:t>Оказание услуг по забою и транспортировке скота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0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243,4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486,8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730,2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973,6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4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1217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5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1460,4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6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1703,8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7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1947,2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8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2190,6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9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2434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10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2677,4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11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2920,8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12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3164,2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13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3407,6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14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3651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15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3894,4</w:t>
            </w:r>
          </w:p>
        </w:tc>
      </w:tr>
      <w:tr w:rsidR="00E8309C">
        <w:tc>
          <w:tcPr>
            <w:tcW w:w="737" w:type="dxa"/>
            <w:vMerge w:val="restart"/>
          </w:tcPr>
          <w:p w:rsidR="00E8309C" w:rsidRDefault="006B37B7">
            <w:pPr>
              <w:pStyle w:val="ConsPlusNormal0"/>
              <w:jc w:val="both"/>
            </w:pPr>
            <w:r>
              <w:t>43.</w:t>
            </w:r>
          </w:p>
        </w:tc>
        <w:tc>
          <w:tcPr>
            <w:tcW w:w="4365" w:type="dxa"/>
            <w:vMerge w:val="restart"/>
          </w:tcPr>
          <w:p w:rsidR="00E8309C" w:rsidRDefault="006B37B7">
            <w:pPr>
              <w:pStyle w:val="ConsPlusNormal0"/>
              <w:jc w:val="both"/>
            </w:pPr>
            <w:r>
              <w:t>Производство кожи и изделий из кожи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0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243,4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486,8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730,2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973,6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4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1217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5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1460,4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6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1703,8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7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1947,2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8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2190,6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9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2434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10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2677,4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11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2920,8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12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3164,2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13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3407,6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14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3651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15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3894,4</w:t>
            </w:r>
          </w:p>
        </w:tc>
      </w:tr>
      <w:tr w:rsidR="00E8309C">
        <w:tc>
          <w:tcPr>
            <w:tcW w:w="737" w:type="dxa"/>
            <w:vMerge w:val="restart"/>
          </w:tcPr>
          <w:p w:rsidR="00E8309C" w:rsidRDefault="006B37B7">
            <w:pPr>
              <w:pStyle w:val="ConsPlusNormal0"/>
              <w:jc w:val="both"/>
            </w:pPr>
            <w:r>
              <w:t>44.</w:t>
            </w:r>
          </w:p>
        </w:tc>
        <w:tc>
          <w:tcPr>
            <w:tcW w:w="4365" w:type="dxa"/>
            <w:vMerge w:val="restart"/>
          </w:tcPr>
          <w:p w:rsidR="00E8309C" w:rsidRDefault="006B37B7">
            <w:pPr>
              <w:pStyle w:val="ConsPlusNormal0"/>
              <w:jc w:val="both"/>
            </w:pPr>
            <w:r>
              <w:t>Сбор и заготовка пищевых лесных ресурсов, недревесных лесных ресурсов и лекарственных растений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0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243,4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486,8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730,2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973,6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4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1217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5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1460,4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6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1703,8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7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1947,2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8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2190,6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9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2434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10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2677,4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11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2920,8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12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3164,2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13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3407,6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14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3651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15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3894,4</w:t>
            </w:r>
          </w:p>
        </w:tc>
      </w:tr>
      <w:tr w:rsidR="00E8309C">
        <w:tc>
          <w:tcPr>
            <w:tcW w:w="737" w:type="dxa"/>
            <w:vMerge w:val="restart"/>
          </w:tcPr>
          <w:p w:rsidR="00E8309C" w:rsidRDefault="006B37B7">
            <w:pPr>
              <w:pStyle w:val="ConsPlusNormal0"/>
              <w:jc w:val="both"/>
            </w:pPr>
            <w:r>
              <w:t>45.</w:t>
            </w:r>
          </w:p>
        </w:tc>
        <w:tc>
          <w:tcPr>
            <w:tcW w:w="4365" w:type="dxa"/>
            <w:vMerge w:val="restart"/>
          </w:tcPr>
          <w:p w:rsidR="00E8309C" w:rsidRDefault="006B37B7">
            <w:pPr>
              <w:pStyle w:val="ConsPlusNormal0"/>
              <w:jc w:val="both"/>
            </w:pPr>
            <w:r>
              <w:t>Переработка и консервирование фруктов и овощей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0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243,4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486,8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730,2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973,6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4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1217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5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1460,4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6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1703,8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7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1947,2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8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2190,6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9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2434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10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2677,4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11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2920,8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12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3164,2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13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3407,6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14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3651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15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3894,4</w:t>
            </w:r>
          </w:p>
        </w:tc>
      </w:tr>
      <w:tr w:rsidR="00E8309C">
        <w:tc>
          <w:tcPr>
            <w:tcW w:w="737" w:type="dxa"/>
            <w:vMerge w:val="restart"/>
          </w:tcPr>
          <w:p w:rsidR="00E8309C" w:rsidRDefault="006B37B7">
            <w:pPr>
              <w:pStyle w:val="ConsPlusNormal0"/>
              <w:jc w:val="both"/>
            </w:pPr>
            <w:r>
              <w:t>46.</w:t>
            </w:r>
          </w:p>
        </w:tc>
        <w:tc>
          <w:tcPr>
            <w:tcW w:w="4365" w:type="dxa"/>
            <w:vMerge w:val="restart"/>
          </w:tcPr>
          <w:p w:rsidR="00E8309C" w:rsidRDefault="006B37B7">
            <w:pPr>
              <w:pStyle w:val="ConsPlusNormal0"/>
              <w:jc w:val="both"/>
            </w:pPr>
            <w:r>
              <w:t>Производство молочной продукции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0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243,4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486,8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730,2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973,6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4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1217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5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1460,4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6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1703,8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7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1947,2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8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2190,6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9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2434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10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2677,4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11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2920,8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12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3164,2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13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3407,6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14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3651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15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3894,4</w:t>
            </w:r>
          </w:p>
        </w:tc>
      </w:tr>
      <w:tr w:rsidR="00E8309C">
        <w:tc>
          <w:tcPr>
            <w:tcW w:w="737" w:type="dxa"/>
            <w:vMerge w:val="restart"/>
          </w:tcPr>
          <w:p w:rsidR="00E8309C" w:rsidRDefault="006B37B7">
            <w:pPr>
              <w:pStyle w:val="ConsPlusNormal0"/>
              <w:jc w:val="both"/>
            </w:pPr>
            <w:r>
              <w:t>47.</w:t>
            </w:r>
          </w:p>
        </w:tc>
        <w:tc>
          <w:tcPr>
            <w:tcW w:w="4365" w:type="dxa"/>
            <w:vMerge w:val="restart"/>
          </w:tcPr>
          <w:p w:rsidR="00E8309C" w:rsidRDefault="006B37B7">
            <w:pPr>
              <w:pStyle w:val="ConsPlusNormal0"/>
              <w:jc w:val="both"/>
            </w:pPr>
            <w:r>
              <w:t>Растениеводство, услуги в области растениеводства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0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243,4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486,8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730,2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973,6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4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1217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5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1460,4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6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1703,8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7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1947,2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8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2190,6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9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2434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10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2677,4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11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2920,8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12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3164,2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13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3407,6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14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3651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15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3894,4</w:t>
            </w:r>
          </w:p>
        </w:tc>
      </w:tr>
      <w:tr w:rsidR="00E8309C">
        <w:tc>
          <w:tcPr>
            <w:tcW w:w="737" w:type="dxa"/>
            <w:vMerge w:val="restart"/>
          </w:tcPr>
          <w:p w:rsidR="00E8309C" w:rsidRDefault="006B37B7">
            <w:pPr>
              <w:pStyle w:val="ConsPlusNormal0"/>
              <w:jc w:val="both"/>
            </w:pPr>
            <w:r>
              <w:t>48.</w:t>
            </w:r>
          </w:p>
        </w:tc>
        <w:tc>
          <w:tcPr>
            <w:tcW w:w="4365" w:type="dxa"/>
            <w:vMerge w:val="restart"/>
          </w:tcPr>
          <w:p w:rsidR="00E8309C" w:rsidRDefault="006B37B7">
            <w:pPr>
              <w:pStyle w:val="ConsPlusNormal0"/>
              <w:jc w:val="both"/>
            </w:pPr>
            <w:r>
              <w:t>Производство хлебобулочных и мучных кондитерских изделий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0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243,4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486,8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730,2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973,6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4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1217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5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1460,4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6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1703,8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7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1947,2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8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2190,6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9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2434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10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2677,4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11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2920,8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12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3164,2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13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3407,6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14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3651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15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3894,4</w:t>
            </w:r>
          </w:p>
        </w:tc>
      </w:tr>
      <w:tr w:rsidR="00E8309C">
        <w:tc>
          <w:tcPr>
            <w:tcW w:w="737" w:type="dxa"/>
            <w:vMerge w:val="restart"/>
          </w:tcPr>
          <w:p w:rsidR="00E8309C" w:rsidRDefault="006B37B7">
            <w:pPr>
              <w:pStyle w:val="ConsPlusNormal0"/>
              <w:jc w:val="both"/>
            </w:pPr>
            <w:r>
              <w:t>49.</w:t>
            </w:r>
          </w:p>
        </w:tc>
        <w:tc>
          <w:tcPr>
            <w:tcW w:w="4365" w:type="dxa"/>
            <w:vMerge w:val="restart"/>
          </w:tcPr>
          <w:p w:rsidR="00E8309C" w:rsidRDefault="006B37B7">
            <w:pPr>
              <w:pStyle w:val="ConsPlusNormal0"/>
              <w:jc w:val="both"/>
            </w:pPr>
            <w:r>
              <w:t>Рыболовство и рыбоводство, рыболовство любительское и спортивное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0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243,4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486,8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730,2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973,6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4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1217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5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1460,4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6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1703,8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7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1947,2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8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2190,6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9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2434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10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2677,4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11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2920,8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12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3164,2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13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3407,6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14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3651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15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3894,4</w:t>
            </w:r>
          </w:p>
        </w:tc>
      </w:tr>
      <w:tr w:rsidR="00E8309C">
        <w:tc>
          <w:tcPr>
            <w:tcW w:w="737" w:type="dxa"/>
            <w:vMerge w:val="restart"/>
          </w:tcPr>
          <w:p w:rsidR="00E8309C" w:rsidRDefault="006B37B7">
            <w:pPr>
              <w:pStyle w:val="ConsPlusNormal0"/>
              <w:jc w:val="both"/>
            </w:pPr>
            <w:r>
              <w:t>50.</w:t>
            </w:r>
          </w:p>
        </w:tc>
        <w:tc>
          <w:tcPr>
            <w:tcW w:w="4365" w:type="dxa"/>
            <w:vMerge w:val="restart"/>
          </w:tcPr>
          <w:p w:rsidR="00E8309C" w:rsidRDefault="006B37B7">
            <w:pPr>
              <w:pStyle w:val="ConsPlusNormal0"/>
              <w:jc w:val="both"/>
            </w:pPr>
            <w:r>
              <w:t>Лесоводство и прочая лесохозяйственная деятельность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0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243,4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486,8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730,2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973,6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4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1217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5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1460,4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6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1703,8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7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1947,2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8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2190,6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9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2434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10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2677,4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11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2920,8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12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3164,2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13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3407,6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14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3651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15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3894,4</w:t>
            </w:r>
          </w:p>
        </w:tc>
      </w:tr>
      <w:tr w:rsidR="00E8309C">
        <w:tc>
          <w:tcPr>
            <w:tcW w:w="737" w:type="dxa"/>
            <w:vMerge w:val="restart"/>
          </w:tcPr>
          <w:p w:rsidR="00E8309C" w:rsidRDefault="006B37B7">
            <w:pPr>
              <w:pStyle w:val="ConsPlusNormal0"/>
              <w:jc w:val="both"/>
            </w:pPr>
            <w:r>
              <w:t>51.</w:t>
            </w:r>
          </w:p>
        </w:tc>
        <w:tc>
          <w:tcPr>
            <w:tcW w:w="4365" w:type="dxa"/>
            <w:vMerge w:val="restart"/>
          </w:tcPr>
          <w:p w:rsidR="00E8309C" w:rsidRDefault="006B37B7">
            <w:pPr>
              <w:pStyle w:val="ConsPlusNormal0"/>
              <w:jc w:val="both"/>
            </w:pPr>
            <w:r>
              <w:t>Деятельность по письменному и устному переводу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0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243,4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486,8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730,2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973,6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4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1217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5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1460,4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6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1703,8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7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1947,2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8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2190,6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9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2434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10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2677,4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11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2920,8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12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3164,2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13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3407,6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14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3651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15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3894,4</w:t>
            </w:r>
          </w:p>
        </w:tc>
      </w:tr>
      <w:tr w:rsidR="00E8309C">
        <w:tc>
          <w:tcPr>
            <w:tcW w:w="737" w:type="dxa"/>
            <w:vMerge w:val="restart"/>
          </w:tcPr>
          <w:p w:rsidR="00E8309C" w:rsidRDefault="006B37B7">
            <w:pPr>
              <w:pStyle w:val="ConsPlusNormal0"/>
              <w:jc w:val="both"/>
            </w:pPr>
            <w:r>
              <w:t>52.</w:t>
            </w:r>
          </w:p>
        </w:tc>
        <w:tc>
          <w:tcPr>
            <w:tcW w:w="4365" w:type="dxa"/>
            <w:vMerge w:val="restart"/>
          </w:tcPr>
          <w:p w:rsidR="00E8309C" w:rsidRDefault="006B37B7">
            <w:pPr>
              <w:pStyle w:val="ConsPlusNormal0"/>
              <w:jc w:val="both"/>
            </w:pPr>
            <w:r>
              <w:t>Деятельность по уходу за престарелыми и инвалидами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0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243,4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486,8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730,2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973,6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4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1217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5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1460,4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6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1703,8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7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1947,2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8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2190,6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9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2434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10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2677,4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11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2920,8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12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3164,2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13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3407,6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14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3651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15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3894,4</w:t>
            </w:r>
          </w:p>
        </w:tc>
      </w:tr>
      <w:tr w:rsidR="00E8309C">
        <w:tc>
          <w:tcPr>
            <w:tcW w:w="737" w:type="dxa"/>
            <w:vMerge w:val="restart"/>
          </w:tcPr>
          <w:p w:rsidR="00E8309C" w:rsidRDefault="006B37B7">
            <w:pPr>
              <w:pStyle w:val="ConsPlusNormal0"/>
              <w:jc w:val="both"/>
            </w:pPr>
            <w:r>
              <w:t>53.</w:t>
            </w:r>
          </w:p>
        </w:tc>
        <w:tc>
          <w:tcPr>
            <w:tcW w:w="4365" w:type="dxa"/>
            <w:vMerge w:val="restart"/>
          </w:tcPr>
          <w:p w:rsidR="00E8309C" w:rsidRDefault="006B37B7">
            <w:pPr>
              <w:pStyle w:val="ConsPlusNormal0"/>
              <w:jc w:val="both"/>
            </w:pPr>
            <w:r>
              <w:t>Сбор, обработка и утилизация отходов, а также обработка вторичного сырья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0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243,4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486,8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730,2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973,6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4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1217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5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1460,4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6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1703,8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7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1947,2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8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2190,6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9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2434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10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2677,4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11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2920,8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12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3164,2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13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3407,6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14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3651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15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3894,4</w:t>
            </w:r>
          </w:p>
        </w:tc>
      </w:tr>
      <w:tr w:rsidR="00E8309C">
        <w:tc>
          <w:tcPr>
            <w:tcW w:w="737" w:type="dxa"/>
            <w:vMerge w:val="restart"/>
          </w:tcPr>
          <w:p w:rsidR="00E8309C" w:rsidRDefault="006B37B7">
            <w:pPr>
              <w:pStyle w:val="ConsPlusNormal0"/>
              <w:jc w:val="both"/>
            </w:pPr>
            <w:r>
              <w:t>54.</w:t>
            </w:r>
          </w:p>
        </w:tc>
        <w:tc>
          <w:tcPr>
            <w:tcW w:w="4365" w:type="dxa"/>
            <w:vMerge w:val="restart"/>
          </w:tcPr>
          <w:p w:rsidR="00E8309C" w:rsidRDefault="006B37B7">
            <w:pPr>
              <w:pStyle w:val="ConsPlusNormal0"/>
              <w:jc w:val="both"/>
            </w:pPr>
            <w:r>
              <w:t>Резка, обработка и отделка камня для памятников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0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243,4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486,8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730,2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973,6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4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1217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5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1460,4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6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1703,8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7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1947,2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8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2190,6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9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2434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10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2677,4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11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2920,8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12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3164,2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13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3407,6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14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3651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15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3894,4</w:t>
            </w:r>
          </w:p>
        </w:tc>
      </w:tr>
      <w:tr w:rsidR="00E8309C">
        <w:tc>
          <w:tcPr>
            <w:tcW w:w="737" w:type="dxa"/>
            <w:vMerge w:val="restart"/>
          </w:tcPr>
          <w:p w:rsidR="00E8309C" w:rsidRDefault="006B37B7">
            <w:pPr>
              <w:pStyle w:val="ConsPlusNormal0"/>
              <w:jc w:val="both"/>
            </w:pPr>
            <w:r>
              <w:t>55.</w:t>
            </w:r>
          </w:p>
        </w:tc>
        <w:tc>
          <w:tcPr>
            <w:tcW w:w="4365" w:type="dxa"/>
            <w:vMerge w:val="restart"/>
          </w:tcPr>
          <w:p w:rsidR="00E8309C" w:rsidRDefault="006B37B7">
            <w:pPr>
              <w:pStyle w:val="ConsPlusNormal0"/>
              <w:jc w:val="both"/>
            </w:pPr>
            <w:r>
              <w:t>Разработка компьютерного программного обеспечения, в том числе системного программного обеспечения, приложений программного обеспечения, баз данных, web-страниц, включая их адаптацию и модификацию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0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243,4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486,8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730,2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973,6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4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1217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5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1460,4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6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1703,8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7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1947,2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8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2190,6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9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2434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10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2677,4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11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2920,8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12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3164,2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13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3407,6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14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3651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15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3894,4</w:t>
            </w:r>
          </w:p>
        </w:tc>
      </w:tr>
      <w:tr w:rsidR="00E8309C">
        <w:tc>
          <w:tcPr>
            <w:tcW w:w="737" w:type="dxa"/>
            <w:vMerge w:val="restart"/>
          </w:tcPr>
          <w:p w:rsidR="00E8309C" w:rsidRDefault="006B37B7">
            <w:pPr>
              <w:pStyle w:val="ConsPlusNormal0"/>
              <w:jc w:val="both"/>
            </w:pPr>
            <w:r>
              <w:t>56.</w:t>
            </w:r>
          </w:p>
        </w:tc>
        <w:tc>
          <w:tcPr>
            <w:tcW w:w="4365" w:type="dxa"/>
            <w:vMerge w:val="restart"/>
          </w:tcPr>
          <w:p w:rsidR="00E8309C" w:rsidRDefault="006B37B7">
            <w:pPr>
              <w:pStyle w:val="ConsPlusNormal0"/>
              <w:jc w:val="both"/>
            </w:pPr>
            <w:r>
              <w:t>Ремонт компьютеров и коммуникационного оборудования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0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243,4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486,8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730,2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973,6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4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1217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5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1460,4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6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1703,8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7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1947,2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8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2190,6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9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2434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10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2677,4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11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2920,8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12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3164,2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13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3407,6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14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3651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15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3894,4</w:t>
            </w:r>
          </w:p>
        </w:tc>
      </w:tr>
      <w:tr w:rsidR="00E8309C">
        <w:tc>
          <w:tcPr>
            <w:tcW w:w="737" w:type="dxa"/>
            <w:vMerge w:val="restart"/>
          </w:tcPr>
          <w:p w:rsidR="00E8309C" w:rsidRDefault="006B37B7">
            <w:pPr>
              <w:pStyle w:val="ConsPlusNormal0"/>
              <w:jc w:val="both"/>
            </w:pPr>
            <w:r>
              <w:t>57.</w:t>
            </w:r>
          </w:p>
        </w:tc>
        <w:tc>
          <w:tcPr>
            <w:tcW w:w="4365" w:type="dxa"/>
            <w:vMerge w:val="restart"/>
          </w:tcPr>
          <w:p w:rsidR="00E8309C" w:rsidRDefault="006B37B7">
            <w:pPr>
              <w:pStyle w:val="ConsPlusNormal0"/>
              <w:jc w:val="both"/>
            </w:pPr>
            <w:r>
              <w:t>Животноводство, услуги в области животноводства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0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243,4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486,8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730,2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973,6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4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1217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5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1460,4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6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1703,8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7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1947,2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8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2190,6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9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2434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10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2677,4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11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2920,8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12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3164,2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13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3407,6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14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3651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15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3894,4</w:t>
            </w:r>
          </w:p>
        </w:tc>
      </w:tr>
      <w:tr w:rsidR="00E8309C">
        <w:tc>
          <w:tcPr>
            <w:tcW w:w="737" w:type="dxa"/>
            <w:vMerge w:val="restart"/>
          </w:tcPr>
          <w:p w:rsidR="00E8309C" w:rsidRDefault="006B37B7">
            <w:pPr>
              <w:pStyle w:val="ConsPlusNormal0"/>
              <w:jc w:val="both"/>
            </w:pPr>
            <w:r>
              <w:t>58.</w:t>
            </w:r>
          </w:p>
        </w:tc>
        <w:tc>
          <w:tcPr>
            <w:tcW w:w="4365" w:type="dxa"/>
            <w:vMerge w:val="restart"/>
          </w:tcPr>
          <w:p w:rsidR="00E8309C" w:rsidRDefault="006B37B7">
            <w:pPr>
              <w:pStyle w:val="ConsPlusNormal0"/>
              <w:jc w:val="both"/>
            </w:pPr>
            <w:r>
              <w:t>Помол зерна, производство муки и крупы из зерен пшеницы, ржи, овса, кукурузы или прочих хлебных злаков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0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243,4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486,8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730,2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973,6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4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1217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5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1460,4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6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1703,8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7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1947,2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8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2190,6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9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2434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10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2677,4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11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2920,8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12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3164,2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13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3407,6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14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3651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15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3894,4</w:t>
            </w:r>
          </w:p>
        </w:tc>
      </w:tr>
      <w:tr w:rsidR="00E8309C">
        <w:tc>
          <w:tcPr>
            <w:tcW w:w="737" w:type="dxa"/>
            <w:vMerge w:val="restart"/>
          </w:tcPr>
          <w:p w:rsidR="00E8309C" w:rsidRDefault="006B37B7">
            <w:pPr>
              <w:pStyle w:val="ConsPlusNormal0"/>
              <w:jc w:val="both"/>
            </w:pPr>
            <w:r>
              <w:t>59.</w:t>
            </w:r>
          </w:p>
        </w:tc>
        <w:tc>
          <w:tcPr>
            <w:tcW w:w="4365" w:type="dxa"/>
            <w:vMerge w:val="restart"/>
          </w:tcPr>
          <w:p w:rsidR="00E8309C" w:rsidRDefault="006B37B7">
            <w:pPr>
              <w:pStyle w:val="ConsPlusNormal0"/>
              <w:jc w:val="both"/>
            </w:pPr>
            <w:r>
              <w:t>Услуги по уходу за домашними животными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0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243,4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486,8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730,2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973,6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4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1217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5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1460,4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6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1703,8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7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1947,2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8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2190,6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9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2434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10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2677,4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11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2920,8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12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3164,2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13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3407,6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14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3651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15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3894,4</w:t>
            </w:r>
          </w:p>
        </w:tc>
      </w:tr>
      <w:tr w:rsidR="00E8309C">
        <w:tc>
          <w:tcPr>
            <w:tcW w:w="737" w:type="dxa"/>
            <w:vMerge w:val="restart"/>
          </w:tcPr>
          <w:p w:rsidR="00E8309C" w:rsidRDefault="006B37B7">
            <w:pPr>
              <w:pStyle w:val="ConsPlusNormal0"/>
              <w:jc w:val="both"/>
            </w:pPr>
            <w:r>
              <w:t>60.</w:t>
            </w:r>
          </w:p>
        </w:tc>
        <w:tc>
          <w:tcPr>
            <w:tcW w:w="4365" w:type="dxa"/>
            <w:vMerge w:val="restart"/>
          </w:tcPr>
          <w:p w:rsidR="00E8309C" w:rsidRDefault="006B37B7">
            <w:pPr>
              <w:pStyle w:val="ConsPlusNormal0"/>
              <w:jc w:val="both"/>
            </w:pPr>
            <w:r>
              <w:t>Изготовление и ремонт бондарной посуды и гончарных изделий по индивидуальному заказу населения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0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243,4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486,8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730,2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973,6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4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1217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5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1460,4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6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1703,8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7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1947,2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8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2190,6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9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2434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10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2677,4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11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2920,8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12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3164,2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13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3407,6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14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3651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15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3894,4</w:t>
            </w:r>
          </w:p>
        </w:tc>
      </w:tr>
      <w:tr w:rsidR="00E8309C">
        <w:tc>
          <w:tcPr>
            <w:tcW w:w="737" w:type="dxa"/>
            <w:vMerge w:val="restart"/>
          </w:tcPr>
          <w:p w:rsidR="00E8309C" w:rsidRDefault="006B37B7">
            <w:pPr>
              <w:pStyle w:val="ConsPlusNormal0"/>
              <w:jc w:val="both"/>
            </w:pPr>
            <w:r>
              <w:t>61.</w:t>
            </w:r>
          </w:p>
        </w:tc>
        <w:tc>
          <w:tcPr>
            <w:tcW w:w="4365" w:type="dxa"/>
            <w:vMerge w:val="restart"/>
          </w:tcPr>
          <w:p w:rsidR="00E8309C" w:rsidRDefault="006B37B7">
            <w:pPr>
              <w:pStyle w:val="ConsPlusNormal0"/>
              <w:jc w:val="both"/>
            </w:pPr>
            <w:r>
              <w:t>Услуги по изготовлению валяной обуви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0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243,4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486,8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730,2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973,6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4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1217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5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1460,4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6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1703,8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7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1947,2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8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2190,6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9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2434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10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2677,4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11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2920,8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12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3164,2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13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3407,6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14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3651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15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3894,4</w:t>
            </w:r>
          </w:p>
        </w:tc>
      </w:tr>
      <w:tr w:rsidR="00E8309C">
        <w:tc>
          <w:tcPr>
            <w:tcW w:w="737" w:type="dxa"/>
            <w:vMerge w:val="restart"/>
          </w:tcPr>
          <w:p w:rsidR="00E8309C" w:rsidRDefault="006B37B7">
            <w:pPr>
              <w:pStyle w:val="ConsPlusNormal0"/>
              <w:jc w:val="both"/>
            </w:pPr>
            <w:r>
              <w:t>62.</w:t>
            </w:r>
          </w:p>
        </w:tc>
        <w:tc>
          <w:tcPr>
            <w:tcW w:w="4365" w:type="dxa"/>
            <w:vMerge w:val="restart"/>
          </w:tcPr>
          <w:p w:rsidR="00E8309C" w:rsidRDefault="006B37B7">
            <w:pPr>
              <w:pStyle w:val="ConsPlusNormal0"/>
              <w:jc w:val="both"/>
            </w:pPr>
            <w:r>
              <w:t>Услуги по изготовлению сельскохозяйственного инвентаря из материала заказчика по индивидуальному заказу населения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0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243,4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486,8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730,2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973,6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4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1217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5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1460,4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6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1703,8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7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1947,2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8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2190,6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9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2434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10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2677,4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11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2920,8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12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3164,2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13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3407,6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14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3651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15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3894,4</w:t>
            </w:r>
          </w:p>
        </w:tc>
      </w:tr>
      <w:tr w:rsidR="00E8309C">
        <w:tc>
          <w:tcPr>
            <w:tcW w:w="737" w:type="dxa"/>
            <w:vMerge w:val="restart"/>
          </w:tcPr>
          <w:p w:rsidR="00E8309C" w:rsidRDefault="006B37B7">
            <w:pPr>
              <w:pStyle w:val="ConsPlusNormal0"/>
              <w:jc w:val="both"/>
            </w:pPr>
            <w:r>
              <w:t>63.</w:t>
            </w:r>
          </w:p>
        </w:tc>
        <w:tc>
          <w:tcPr>
            <w:tcW w:w="4365" w:type="dxa"/>
            <w:vMerge w:val="restart"/>
          </w:tcPr>
          <w:p w:rsidR="00E8309C" w:rsidRDefault="006B37B7">
            <w:pPr>
              <w:pStyle w:val="ConsPlusNormal0"/>
              <w:jc w:val="both"/>
            </w:pPr>
            <w:r>
              <w:t>Граверные работы по металлу, стеклу, фарфору, дереву, керамике, кроме ювелирных изделий по индивидуальному заказу населения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0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243,4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486,8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730,2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973,6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4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1217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5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1460,4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6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1703,8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7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1947,2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8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2190,6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9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2434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10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2677,4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11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2920,8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12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3164,2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13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3407,6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14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3651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15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3894,4</w:t>
            </w:r>
          </w:p>
        </w:tc>
      </w:tr>
      <w:tr w:rsidR="00E8309C">
        <w:tc>
          <w:tcPr>
            <w:tcW w:w="737" w:type="dxa"/>
            <w:vMerge w:val="restart"/>
          </w:tcPr>
          <w:p w:rsidR="00E8309C" w:rsidRDefault="006B37B7">
            <w:pPr>
              <w:pStyle w:val="ConsPlusNormal0"/>
              <w:jc w:val="both"/>
            </w:pPr>
            <w:r>
              <w:t>64.</w:t>
            </w:r>
          </w:p>
        </w:tc>
        <w:tc>
          <w:tcPr>
            <w:tcW w:w="4365" w:type="dxa"/>
            <w:vMerge w:val="restart"/>
          </w:tcPr>
          <w:p w:rsidR="00E8309C" w:rsidRDefault="006B37B7">
            <w:pPr>
              <w:pStyle w:val="ConsPlusNormal0"/>
              <w:jc w:val="both"/>
            </w:pPr>
            <w:r>
              <w:t>Изготовление и ремонт деревянных лодок по индивидуальному заказу населения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0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243,4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486,8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730,2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973,6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4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1217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5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1460,4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6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1703,8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7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1947,2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8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2190,6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9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2434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10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2677,4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11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2920,8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12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3164,2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13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3407,6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14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3651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15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3894,4</w:t>
            </w:r>
          </w:p>
        </w:tc>
      </w:tr>
      <w:tr w:rsidR="00E8309C">
        <w:tc>
          <w:tcPr>
            <w:tcW w:w="737" w:type="dxa"/>
            <w:vMerge w:val="restart"/>
          </w:tcPr>
          <w:p w:rsidR="00E8309C" w:rsidRDefault="006B37B7">
            <w:pPr>
              <w:pStyle w:val="ConsPlusNormal0"/>
              <w:jc w:val="both"/>
            </w:pPr>
            <w:r>
              <w:t>65.</w:t>
            </w:r>
          </w:p>
        </w:tc>
        <w:tc>
          <w:tcPr>
            <w:tcW w:w="4365" w:type="dxa"/>
            <w:vMerge w:val="restart"/>
          </w:tcPr>
          <w:p w:rsidR="00E8309C" w:rsidRDefault="006B37B7">
            <w:pPr>
              <w:pStyle w:val="ConsPlusNormal0"/>
              <w:jc w:val="both"/>
            </w:pPr>
            <w:r>
              <w:t>Ремонт игрушек и подобных им изделий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0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243,4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486,8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730,2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973,6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4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1217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5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1460,4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6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1703,8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7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1947,2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8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2190,6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9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2434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10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2677,4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11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2920,8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12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3164,2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13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3407,6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14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3651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15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3894,4</w:t>
            </w:r>
          </w:p>
        </w:tc>
      </w:tr>
      <w:tr w:rsidR="00E8309C">
        <w:tc>
          <w:tcPr>
            <w:tcW w:w="737" w:type="dxa"/>
            <w:vMerge w:val="restart"/>
          </w:tcPr>
          <w:p w:rsidR="00E8309C" w:rsidRDefault="006B37B7">
            <w:pPr>
              <w:pStyle w:val="ConsPlusNormal0"/>
              <w:jc w:val="both"/>
            </w:pPr>
            <w:r>
              <w:t>66.</w:t>
            </w:r>
          </w:p>
        </w:tc>
        <w:tc>
          <w:tcPr>
            <w:tcW w:w="4365" w:type="dxa"/>
            <w:vMerge w:val="restart"/>
          </w:tcPr>
          <w:p w:rsidR="00E8309C" w:rsidRDefault="006B37B7">
            <w:pPr>
              <w:pStyle w:val="ConsPlusNormal0"/>
              <w:jc w:val="both"/>
            </w:pPr>
            <w:r>
              <w:t>Ремонт спортивного и туристического оборудования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0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243,4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486,8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730,2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973,6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4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1217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5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1460,4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6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1703,8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7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1947,2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8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2190,6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9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2434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10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2677,4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11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2920,8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12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3164,2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13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3407,6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14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3651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15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3894,4</w:t>
            </w:r>
          </w:p>
        </w:tc>
      </w:tr>
      <w:tr w:rsidR="00E8309C">
        <w:tc>
          <w:tcPr>
            <w:tcW w:w="737" w:type="dxa"/>
            <w:vMerge w:val="restart"/>
          </w:tcPr>
          <w:p w:rsidR="00E8309C" w:rsidRDefault="006B37B7">
            <w:pPr>
              <w:pStyle w:val="ConsPlusNormal0"/>
              <w:jc w:val="both"/>
            </w:pPr>
            <w:r>
              <w:t>67.</w:t>
            </w:r>
          </w:p>
        </w:tc>
        <w:tc>
          <w:tcPr>
            <w:tcW w:w="4365" w:type="dxa"/>
            <w:vMerge w:val="restart"/>
          </w:tcPr>
          <w:p w:rsidR="00E8309C" w:rsidRDefault="006B37B7">
            <w:pPr>
              <w:pStyle w:val="ConsPlusNormal0"/>
              <w:jc w:val="both"/>
            </w:pPr>
            <w:r>
              <w:t>Услуги по вспашке огородов по индивидуальному заказу населения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0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243,4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486,8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730,2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973,6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4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1217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5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1460,4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6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1703,8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7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1947,2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8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2190,6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9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2434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10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2677,4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11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2920,8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12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3164,2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13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3407,6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14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3651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15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3894,4</w:t>
            </w:r>
          </w:p>
        </w:tc>
      </w:tr>
      <w:tr w:rsidR="00E8309C">
        <w:tc>
          <w:tcPr>
            <w:tcW w:w="737" w:type="dxa"/>
            <w:vMerge w:val="restart"/>
          </w:tcPr>
          <w:p w:rsidR="00E8309C" w:rsidRDefault="006B37B7">
            <w:pPr>
              <w:pStyle w:val="ConsPlusNormal0"/>
              <w:jc w:val="both"/>
            </w:pPr>
            <w:r>
              <w:t>68.</w:t>
            </w:r>
          </w:p>
        </w:tc>
        <w:tc>
          <w:tcPr>
            <w:tcW w:w="4365" w:type="dxa"/>
            <w:vMerge w:val="restart"/>
          </w:tcPr>
          <w:p w:rsidR="00E8309C" w:rsidRDefault="006B37B7">
            <w:pPr>
              <w:pStyle w:val="ConsPlusNormal0"/>
              <w:jc w:val="both"/>
            </w:pPr>
            <w:r>
              <w:t>Услуги по распиловке дров по индивидуальному заказу населения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0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243,4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486,8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730,2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973,6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4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1217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5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1460,4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6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1703,8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7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1947,2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8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2190,6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9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2434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10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2677,4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11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2920,8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12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3164,2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13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3407,6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14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3651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15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3894,4</w:t>
            </w:r>
          </w:p>
        </w:tc>
      </w:tr>
      <w:tr w:rsidR="00E8309C">
        <w:tc>
          <w:tcPr>
            <w:tcW w:w="737" w:type="dxa"/>
            <w:vMerge w:val="restart"/>
          </w:tcPr>
          <w:p w:rsidR="00E8309C" w:rsidRDefault="006B37B7">
            <w:pPr>
              <w:pStyle w:val="ConsPlusNormal0"/>
              <w:jc w:val="both"/>
            </w:pPr>
            <w:r>
              <w:t>69.</w:t>
            </w:r>
          </w:p>
        </w:tc>
        <w:tc>
          <w:tcPr>
            <w:tcW w:w="4365" w:type="dxa"/>
            <w:vMerge w:val="restart"/>
          </w:tcPr>
          <w:p w:rsidR="00E8309C" w:rsidRDefault="006B37B7">
            <w:pPr>
              <w:pStyle w:val="ConsPlusNormal0"/>
              <w:jc w:val="both"/>
            </w:pPr>
            <w:r>
              <w:t>Сборка и ремонт очков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0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243,4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486,8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730,2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973,6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4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1217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5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1460,4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6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1703,8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7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1947,2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8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2190,6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9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2434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10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2677,4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11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2920,8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12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3164,2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13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3407,6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14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3651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15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3894,4</w:t>
            </w:r>
          </w:p>
        </w:tc>
      </w:tr>
      <w:tr w:rsidR="00E8309C">
        <w:tc>
          <w:tcPr>
            <w:tcW w:w="737" w:type="dxa"/>
            <w:vMerge w:val="restart"/>
          </w:tcPr>
          <w:p w:rsidR="00E8309C" w:rsidRDefault="006B37B7">
            <w:pPr>
              <w:pStyle w:val="ConsPlusNormal0"/>
              <w:jc w:val="both"/>
            </w:pPr>
            <w:r>
              <w:t>70.</w:t>
            </w:r>
          </w:p>
        </w:tc>
        <w:tc>
          <w:tcPr>
            <w:tcW w:w="4365" w:type="dxa"/>
            <w:vMerge w:val="restart"/>
          </w:tcPr>
          <w:p w:rsidR="00E8309C" w:rsidRDefault="006B37B7">
            <w:pPr>
              <w:pStyle w:val="ConsPlusNormal0"/>
              <w:jc w:val="both"/>
            </w:pPr>
            <w:r>
              <w:t>Изготовление и печатание визитных карточек и пригласительных билетов на семейные торжества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0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243,4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486,8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730,2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973,6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4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1217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5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1460,4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6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1703,8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7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1947,2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8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2190,6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9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2434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10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2677,4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11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2920,8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12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3164,2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13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3407,6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14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3651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15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3894,4</w:t>
            </w:r>
          </w:p>
        </w:tc>
      </w:tr>
      <w:tr w:rsidR="00E8309C">
        <w:tc>
          <w:tcPr>
            <w:tcW w:w="737" w:type="dxa"/>
            <w:vMerge w:val="restart"/>
          </w:tcPr>
          <w:p w:rsidR="00E8309C" w:rsidRDefault="006B37B7">
            <w:pPr>
              <w:pStyle w:val="ConsPlusNormal0"/>
              <w:jc w:val="both"/>
            </w:pPr>
            <w:r>
              <w:t>71.</w:t>
            </w:r>
          </w:p>
        </w:tc>
        <w:tc>
          <w:tcPr>
            <w:tcW w:w="4365" w:type="dxa"/>
            <w:vMerge w:val="restart"/>
          </w:tcPr>
          <w:p w:rsidR="00E8309C" w:rsidRDefault="006B37B7">
            <w:pPr>
              <w:pStyle w:val="ConsPlusNormal0"/>
              <w:jc w:val="both"/>
            </w:pPr>
            <w:r>
              <w:t>Переплетные, брошюровочные, окантовочные, картонажные работы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0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243,4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486,8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730,2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973,6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4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1217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5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1460,4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6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1703,8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7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1947,2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8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2190,6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9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2434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10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2677,4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11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2920,8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12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3164,2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13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3407,6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14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3651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15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3894,4</w:t>
            </w:r>
          </w:p>
        </w:tc>
      </w:tr>
      <w:tr w:rsidR="00E8309C">
        <w:tc>
          <w:tcPr>
            <w:tcW w:w="737" w:type="dxa"/>
            <w:vMerge w:val="restart"/>
          </w:tcPr>
          <w:p w:rsidR="00E8309C" w:rsidRDefault="006B37B7">
            <w:pPr>
              <w:pStyle w:val="ConsPlusNormal0"/>
              <w:jc w:val="both"/>
            </w:pPr>
            <w:r>
              <w:t>72.</w:t>
            </w:r>
          </w:p>
        </w:tc>
        <w:tc>
          <w:tcPr>
            <w:tcW w:w="4365" w:type="dxa"/>
            <w:vMerge w:val="restart"/>
          </w:tcPr>
          <w:p w:rsidR="00E8309C" w:rsidRDefault="006B37B7">
            <w:pPr>
              <w:pStyle w:val="ConsPlusNormal0"/>
              <w:jc w:val="both"/>
            </w:pPr>
            <w:r>
              <w:t>Услуги по ремонту сифонов и автосифонов, в том числе зарядка газовых баллончиков для сифонов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0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243,4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486,8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730,2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973,6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4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1217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5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1460,4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6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1703,8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7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1947,2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8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2190,6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9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2434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10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2677,4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11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2920,8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12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3164,2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13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3407,6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14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3651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15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3894,4</w:t>
            </w:r>
          </w:p>
        </w:tc>
      </w:tr>
      <w:tr w:rsidR="00E8309C">
        <w:tc>
          <w:tcPr>
            <w:tcW w:w="737" w:type="dxa"/>
            <w:vMerge w:val="restart"/>
          </w:tcPr>
          <w:p w:rsidR="00E8309C" w:rsidRDefault="006B37B7">
            <w:pPr>
              <w:pStyle w:val="ConsPlusNormal0"/>
              <w:jc w:val="both"/>
            </w:pPr>
            <w:r>
              <w:t>73.</w:t>
            </w:r>
          </w:p>
        </w:tc>
        <w:tc>
          <w:tcPr>
            <w:tcW w:w="4365" w:type="dxa"/>
            <w:vMerge w:val="restart"/>
          </w:tcPr>
          <w:p w:rsidR="00E8309C" w:rsidRDefault="006B37B7">
            <w:pPr>
              <w:pStyle w:val="ConsPlusNormal0"/>
              <w:jc w:val="both"/>
            </w:pPr>
            <w:r>
              <w:t>Изготовление кухонной мебели по индивидуальному заказу населения; изготовление прочей мебели и отдельных мебельных деталей, не включенных в другие группировки по индивидуальному заказу населения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0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230,4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460,8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691,2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921,6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4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1152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5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1382,4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6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1612,8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7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1843,2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8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2073,6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9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2304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10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2534,4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11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2764,8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12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2995,2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13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3225,6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14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3456</w:t>
            </w:r>
          </w:p>
        </w:tc>
      </w:tr>
      <w:tr w:rsidR="00E8309C">
        <w:tc>
          <w:tcPr>
            <w:tcW w:w="737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4365" w:type="dxa"/>
            <w:vMerge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15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3686,4</w:t>
            </w:r>
          </w:p>
        </w:tc>
      </w:tr>
      <w:tr w:rsidR="00E8309C">
        <w:tblPrEx>
          <w:tblBorders>
            <w:insideH w:val="nil"/>
          </w:tblBorders>
        </w:tblPrEx>
        <w:tc>
          <w:tcPr>
            <w:tcW w:w="737" w:type="dxa"/>
          </w:tcPr>
          <w:p w:rsidR="00E8309C" w:rsidRDefault="006B37B7">
            <w:pPr>
              <w:pStyle w:val="ConsPlusNormal0"/>
              <w:jc w:val="both"/>
            </w:pPr>
            <w:r>
              <w:t>74.</w:t>
            </w:r>
          </w:p>
        </w:tc>
        <w:tc>
          <w:tcPr>
            <w:tcW w:w="8333" w:type="dxa"/>
            <w:gridSpan w:val="3"/>
          </w:tcPr>
          <w:p w:rsidR="00E8309C" w:rsidRDefault="006B37B7">
            <w:pPr>
              <w:pStyle w:val="ConsPlusNormal0"/>
              <w:jc w:val="both"/>
            </w:pPr>
            <w:r>
              <w:t xml:space="preserve">Утратил силу с 1 января 2023 года. - </w:t>
            </w:r>
            <w:hyperlink r:id="rId37" w:tooltip="Закон Республики Алтай от 04.07.2022 N 44-РЗ &quot;О внесении изменений в некоторые законодательные акты Республики Алтай&quot; (принят ГСЭК РА 23.06.2022) {КонсультантПлюс}">
              <w:r>
                <w:rPr>
                  <w:color w:val="0000FF"/>
                </w:rPr>
                <w:t>Закон</w:t>
              </w:r>
            </w:hyperlink>
            <w:r>
              <w:t xml:space="preserve"> Республики Алтай от 04.07.2022 N 44-РЗ</w:t>
            </w:r>
          </w:p>
        </w:tc>
      </w:tr>
    </w:tbl>
    <w:p w:rsidR="00E8309C" w:rsidRDefault="00E8309C">
      <w:pPr>
        <w:pStyle w:val="ConsPlusNormal0"/>
        <w:jc w:val="both"/>
      </w:pPr>
    </w:p>
    <w:p w:rsidR="00E8309C" w:rsidRDefault="006B37B7">
      <w:pPr>
        <w:pStyle w:val="ConsPlusTitle0"/>
        <w:jc w:val="center"/>
        <w:outlineLvl w:val="1"/>
      </w:pPr>
      <w:r>
        <w:t>2. Размеры потенциально возможного к получению</w:t>
      </w:r>
    </w:p>
    <w:p w:rsidR="00E8309C" w:rsidRDefault="006B37B7">
      <w:pPr>
        <w:pStyle w:val="ConsPlusTitle0"/>
        <w:jc w:val="center"/>
      </w:pPr>
      <w:r>
        <w:t>индивидуальным предпринимателем годового дохода,</w:t>
      </w:r>
    </w:p>
    <w:p w:rsidR="00E8309C" w:rsidRDefault="006B37B7">
      <w:pPr>
        <w:pStyle w:val="ConsPlusTitle0"/>
        <w:jc w:val="center"/>
      </w:pPr>
      <w:r>
        <w:t>устанавливаемого на единицу автотранспортных средств,</w:t>
      </w:r>
    </w:p>
    <w:p w:rsidR="00E8309C" w:rsidRDefault="006B37B7">
      <w:pPr>
        <w:pStyle w:val="ConsPlusTitle0"/>
        <w:jc w:val="center"/>
      </w:pPr>
      <w:r>
        <w:t>судов водного транспорта, н</w:t>
      </w:r>
      <w:r>
        <w:t>а одно пассажирское место</w:t>
      </w:r>
    </w:p>
    <w:p w:rsidR="00E8309C" w:rsidRDefault="00E8309C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09"/>
        <w:gridCol w:w="4678"/>
        <w:gridCol w:w="1701"/>
        <w:gridCol w:w="1984"/>
      </w:tblGrid>
      <w:tr w:rsidR="00E8309C">
        <w:tc>
          <w:tcPr>
            <w:tcW w:w="709" w:type="dxa"/>
          </w:tcPr>
          <w:p w:rsidR="00E8309C" w:rsidRDefault="006B37B7">
            <w:pPr>
              <w:pStyle w:val="ConsPlusNormal0"/>
              <w:jc w:val="center"/>
            </w:pPr>
            <w:r>
              <w:t>N п/п</w:t>
            </w:r>
          </w:p>
        </w:tc>
        <w:tc>
          <w:tcPr>
            <w:tcW w:w="4678" w:type="dxa"/>
          </w:tcPr>
          <w:p w:rsidR="00E8309C" w:rsidRDefault="006B37B7">
            <w:pPr>
              <w:pStyle w:val="ConsPlusNormal0"/>
              <w:jc w:val="center"/>
            </w:pPr>
            <w:r>
              <w:t xml:space="preserve">Вид предпринимательской деятельности (в соответствии с Общероссийским </w:t>
            </w:r>
            <w:hyperlink r:id="rId38" w:tooltip="&quot;ОК 029-2014 (КДЕС Ред. 2). Общероссийский классификатор видов экономической деятельности&quot; (утв. Приказом Росстандарта от 31.01.2014 N 14-ст) (ред. от 11.09.2025) {КонсультантПлюс}">
              <w:r>
                <w:rPr>
                  <w:color w:val="0000FF"/>
                </w:rPr>
                <w:t>классификатором</w:t>
              </w:r>
            </w:hyperlink>
            <w:r>
              <w:t xml:space="preserve"> видов экономической деятельности ОК 029-2014 (КДЕС Ред. 2), утвержденным приказом Росстандарта от 31 января 2014 года N 14-ст, Общероссийским </w:t>
            </w:r>
            <w:hyperlink r:id="rId39" w:tooltip="&quot;ОК 034-2014 (КПЕС 2008). Общероссийский классификатор продукции по видам экономической деятельности&quot; (утв. Приказом Росстандарта от 31.01.2014 N 14-ст) (ред. от 12.12.2025) {КонсультантПлюс}">
              <w:r>
                <w:rPr>
                  <w:color w:val="0000FF"/>
                </w:rPr>
                <w:t>классификатором</w:t>
              </w:r>
            </w:hyperlink>
            <w:r>
              <w:t xml:space="preserve"> продукции по видам </w:t>
            </w:r>
            <w:r>
              <w:t>экономической деятельности ОК 034-2014 (КПЕС 2008), утвержденным приказом Росстандарта от 31 января 2014 года N 14-ст)</w:t>
            </w:r>
          </w:p>
        </w:tc>
        <w:tc>
          <w:tcPr>
            <w:tcW w:w="1701" w:type="dxa"/>
          </w:tcPr>
          <w:p w:rsidR="00E8309C" w:rsidRDefault="006B37B7">
            <w:pPr>
              <w:pStyle w:val="ConsPlusNormal0"/>
              <w:jc w:val="center"/>
            </w:pPr>
            <w:r>
              <w:t>Физический показатель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Размер потенциально возможного к получению годового дохода на единицу физического показателя (тыс. рублей)</w:t>
            </w:r>
          </w:p>
        </w:tc>
      </w:tr>
      <w:tr w:rsidR="00E8309C">
        <w:tc>
          <w:tcPr>
            <w:tcW w:w="709" w:type="dxa"/>
          </w:tcPr>
          <w:p w:rsidR="00E8309C" w:rsidRDefault="006B37B7">
            <w:pPr>
              <w:pStyle w:val="ConsPlusNormal0"/>
              <w:jc w:val="both"/>
            </w:pPr>
            <w:r>
              <w:t>1.</w:t>
            </w:r>
          </w:p>
        </w:tc>
        <w:tc>
          <w:tcPr>
            <w:tcW w:w="4678" w:type="dxa"/>
          </w:tcPr>
          <w:p w:rsidR="00E8309C" w:rsidRDefault="006B37B7">
            <w:pPr>
              <w:pStyle w:val="ConsPlusNormal0"/>
              <w:jc w:val="both"/>
            </w:pPr>
            <w:r>
              <w:t>Оказание автотранспортных услуг по перевозке грузов автомобильным транспортом индивидуальными предпринимателями, имеющими на праве собственности или ином праве (пользования, владения и (или) распоряжения) транспортные средства, предназначенные для оказания</w:t>
            </w:r>
            <w:r>
              <w:t xml:space="preserve"> таких услуг</w:t>
            </w:r>
          </w:p>
        </w:tc>
        <w:tc>
          <w:tcPr>
            <w:tcW w:w="1701" w:type="dxa"/>
          </w:tcPr>
          <w:p w:rsidR="00E8309C" w:rsidRDefault="006B37B7">
            <w:pPr>
              <w:pStyle w:val="ConsPlusNormal0"/>
              <w:jc w:val="both"/>
            </w:pPr>
            <w:r>
              <w:t>автотранспортное средство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371,7</w:t>
            </w:r>
          </w:p>
        </w:tc>
      </w:tr>
      <w:tr w:rsidR="00E8309C">
        <w:tc>
          <w:tcPr>
            <w:tcW w:w="709" w:type="dxa"/>
          </w:tcPr>
          <w:p w:rsidR="00E8309C" w:rsidRDefault="006B37B7">
            <w:pPr>
              <w:pStyle w:val="ConsPlusNormal0"/>
              <w:jc w:val="both"/>
            </w:pPr>
            <w:r>
              <w:t>2.</w:t>
            </w:r>
          </w:p>
        </w:tc>
        <w:tc>
          <w:tcPr>
            <w:tcW w:w="4678" w:type="dxa"/>
          </w:tcPr>
          <w:p w:rsidR="00E8309C" w:rsidRDefault="006B37B7">
            <w:pPr>
              <w:pStyle w:val="ConsPlusNormal0"/>
              <w:jc w:val="both"/>
            </w:pPr>
            <w:r>
              <w:t>Оказание автотранспортных услуг по перевозке пассажиров автомобильным транспортом индивидуальными предпринимателями, имеющими на праве собственности или ином праве (пользования, владения и (или) распоряжения</w:t>
            </w:r>
            <w:r>
              <w:t>) транспортные средства, предназначенные для оказания таких услуг:</w:t>
            </w:r>
          </w:p>
        </w:tc>
        <w:tc>
          <w:tcPr>
            <w:tcW w:w="1701" w:type="dxa"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E8309C">
            <w:pPr>
              <w:pStyle w:val="ConsPlusNormal0"/>
            </w:pPr>
          </w:p>
        </w:tc>
      </w:tr>
      <w:tr w:rsidR="00E8309C">
        <w:tc>
          <w:tcPr>
            <w:tcW w:w="709" w:type="dxa"/>
          </w:tcPr>
          <w:p w:rsidR="00E8309C" w:rsidRDefault="006B37B7">
            <w:pPr>
              <w:pStyle w:val="ConsPlusNormal0"/>
              <w:jc w:val="both"/>
            </w:pPr>
            <w:r>
              <w:t>2.1.</w:t>
            </w:r>
          </w:p>
        </w:tc>
        <w:tc>
          <w:tcPr>
            <w:tcW w:w="4678" w:type="dxa"/>
          </w:tcPr>
          <w:p w:rsidR="00E8309C" w:rsidRDefault="006B37B7">
            <w:pPr>
              <w:pStyle w:val="ConsPlusNormal0"/>
              <w:jc w:val="both"/>
            </w:pPr>
            <w:r>
              <w:t>деятельность сухопутного пассажирского транспорта: перевозки пассажиров в городском и пригородном сообщении; деятельность прочего сухопутного пассажирского транспорта, не включенная</w:t>
            </w:r>
            <w:r>
              <w:t xml:space="preserve"> в другие группировки</w:t>
            </w:r>
          </w:p>
        </w:tc>
        <w:tc>
          <w:tcPr>
            <w:tcW w:w="1701" w:type="dxa"/>
          </w:tcPr>
          <w:p w:rsidR="00E8309C" w:rsidRDefault="006B37B7">
            <w:pPr>
              <w:pStyle w:val="ConsPlusNormal0"/>
              <w:jc w:val="both"/>
            </w:pPr>
            <w:r>
              <w:t>пассажирское место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23,2</w:t>
            </w:r>
          </w:p>
        </w:tc>
      </w:tr>
      <w:tr w:rsidR="00E8309C">
        <w:tc>
          <w:tcPr>
            <w:tcW w:w="709" w:type="dxa"/>
          </w:tcPr>
          <w:p w:rsidR="00E8309C" w:rsidRDefault="006B37B7">
            <w:pPr>
              <w:pStyle w:val="ConsPlusNormal0"/>
              <w:jc w:val="both"/>
            </w:pPr>
            <w:r>
              <w:t>2.2.</w:t>
            </w:r>
          </w:p>
        </w:tc>
        <w:tc>
          <w:tcPr>
            <w:tcW w:w="4678" w:type="dxa"/>
          </w:tcPr>
          <w:p w:rsidR="00E8309C" w:rsidRDefault="006B37B7">
            <w:pPr>
              <w:pStyle w:val="ConsPlusNormal0"/>
              <w:jc w:val="both"/>
            </w:pPr>
            <w:r>
              <w:t>деятельность легкового такси и арендованных легковых автомобилей с водителем</w:t>
            </w:r>
          </w:p>
        </w:tc>
        <w:tc>
          <w:tcPr>
            <w:tcW w:w="1701" w:type="dxa"/>
          </w:tcPr>
          <w:p w:rsidR="00E8309C" w:rsidRDefault="006B37B7">
            <w:pPr>
              <w:pStyle w:val="ConsPlusNormal0"/>
              <w:jc w:val="both"/>
            </w:pPr>
            <w:r>
              <w:t>пассажирское место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83,6</w:t>
            </w:r>
          </w:p>
        </w:tc>
      </w:tr>
      <w:tr w:rsidR="00E8309C">
        <w:tc>
          <w:tcPr>
            <w:tcW w:w="709" w:type="dxa"/>
          </w:tcPr>
          <w:p w:rsidR="00E8309C" w:rsidRDefault="006B37B7">
            <w:pPr>
              <w:pStyle w:val="ConsPlusNormal0"/>
              <w:jc w:val="both"/>
            </w:pPr>
            <w:r>
              <w:t>3.</w:t>
            </w:r>
          </w:p>
        </w:tc>
        <w:tc>
          <w:tcPr>
            <w:tcW w:w="4678" w:type="dxa"/>
          </w:tcPr>
          <w:p w:rsidR="00E8309C" w:rsidRDefault="006B37B7">
            <w:pPr>
              <w:pStyle w:val="ConsPlusNormal0"/>
              <w:jc w:val="both"/>
            </w:pPr>
            <w:r>
              <w:t>Оказание услуг по перевозке пассажиров водным транспортом:</w:t>
            </w:r>
          </w:p>
        </w:tc>
        <w:tc>
          <w:tcPr>
            <w:tcW w:w="1701" w:type="dxa"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E8309C">
            <w:pPr>
              <w:pStyle w:val="ConsPlusNormal0"/>
            </w:pPr>
          </w:p>
        </w:tc>
      </w:tr>
      <w:tr w:rsidR="00E8309C">
        <w:tc>
          <w:tcPr>
            <w:tcW w:w="709" w:type="dxa"/>
          </w:tcPr>
          <w:p w:rsidR="00E8309C" w:rsidRDefault="006B37B7">
            <w:pPr>
              <w:pStyle w:val="ConsPlusNormal0"/>
              <w:jc w:val="both"/>
            </w:pPr>
            <w:r>
              <w:t>3.1.</w:t>
            </w:r>
          </w:p>
        </w:tc>
        <w:tc>
          <w:tcPr>
            <w:tcW w:w="4678" w:type="dxa"/>
          </w:tcPr>
          <w:p w:rsidR="00E8309C" w:rsidRDefault="006B37B7">
            <w:pPr>
              <w:pStyle w:val="ConsPlusNormal0"/>
              <w:jc w:val="both"/>
            </w:pPr>
            <w:r>
              <w:t>услуги по перевозке пассажиров внутренним водным транспортом с помощью круизных судов</w:t>
            </w:r>
          </w:p>
        </w:tc>
        <w:tc>
          <w:tcPr>
            <w:tcW w:w="1701" w:type="dxa"/>
          </w:tcPr>
          <w:p w:rsidR="00E8309C" w:rsidRDefault="006B37B7">
            <w:pPr>
              <w:pStyle w:val="ConsPlusNormal0"/>
              <w:jc w:val="both"/>
            </w:pPr>
            <w:r>
              <w:t>судно водного транспорта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1003,7</w:t>
            </w:r>
          </w:p>
        </w:tc>
      </w:tr>
      <w:tr w:rsidR="00E8309C">
        <w:tc>
          <w:tcPr>
            <w:tcW w:w="709" w:type="dxa"/>
          </w:tcPr>
          <w:p w:rsidR="00E8309C" w:rsidRDefault="006B37B7">
            <w:pPr>
              <w:pStyle w:val="ConsPlusNormal0"/>
              <w:jc w:val="both"/>
            </w:pPr>
            <w:r>
              <w:t>3.2.</w:t>
            </w:r>
          </w:p>
        </w:tc>
        <w:tc>
          <w:tcPr>
            <w:tcW w:w="4678" w:type="dxa"/>
          </w:tcPr>
          <w:p w:rsidR="00E8309C" w:rsidRDefault="006B37B7">
            <w:pPr>
              <w:pStyle w:val="ConsPlusNormal0"/>
              <w:jc w:val="both"/>
            </w:pPr>
            <w:r>
              <w:t>услуги прогулочных и экскурсионных судов</w:t>
            </w:r>
          </w:p>
        </w:tc>
        <w:tc>
          <w:tcPr>
            <w:tcW w:w="1701" w:type="dxa"/>
          </w:tcPr>
          <w:p w:rsidR="00E8309C" w:rsidRDefault="006B37B7">
            <w:pPr>
              <w:pStyle w:val="ConsPlusNormal0"/>
              <w:jc w:val="both"/>
            </w:pPr>
            <w:r>
              <w:t>судно водного транспорта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669,1</w:t>
            </w:r>
          </w:p>
        </w:tc>
      </w:tr>
      <w:tr w:rsidR="00E8309C">
        <w:tc>
          <w:tcPr>
            <w:tcW w:w="709" w:type="dxa"/>
          </w:tcPr>
          <w:p w:rsidR="00E8309C" w:rsidRDefault="006B37B7">
            <w:pPr>
              <w:pStyle w:val="ConsPlusNormal0"/>
              <w:jc w:val="both"/>
            </w:pPr>
            <w:r>
              <w:t>3.3.</w:t>
            </w:r>
          </w:p>
        </w:tc>
        <w:tc>
          <w:tcPr>
            <w:tcW w:w="4678" w:type="dxa"/>
          </w:tcPr>
          <w:p w:rsidR="00E8309C" w:rsidRDefault="006B37B7">
            <w:pPr>
              <w:pStyle w:val="ConsPlusNormal0"/>
              <w:jc w:val="both"/>
            </w:pPr>
            <w:r>
              <w:t>услуги по перевозке пассажиров внутренним водным транспортом прочие</w:t>
            </w:r>
          </w:p>
        </w:tc>
        <w:tc>
          <w:tcPr>
            <w:tcW w:w="1701" w:type="dxa"/>
          </w:tcPr>
          <w:p w:rsidR="00E8309C" w:rsidRDefault="006B37B7">
            <w:pPr>
              <w:pStyle w:val="ConsPlusNormal0"/>
              <w:jc w:val="both"/>
            </w:pPr>
            <w:r>
              <w:t>судно водного транспорта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334,6</w:t>
            </w:r>
          </w:p>
        </w:tc>
      </w:tr>
      <w:tr w:rsidR="00E8309C">
        <w:tc>
          <w:tcPr>
            <w:tcW w:w="709" w:type="dxa"/>
          </w:tcPr>
          <w:p w:rsidR="00E8309C" w:rsidRDefault="006B37B7">
            <w:pPr>
              <w:pStyle w:val="ConsPlusNormal0"/>
              <w:jc w:val="both"/>
            </w:pPr>
            <w:r>
              <w:t>4.</w:t>
            </w:r>
          </w:p>
        </w:tc>
        <w:tc>
          <w:tcPr>
            <w:tcW w:w="4678" w:type="dxa"/>
          </w:tcPr>
          <w:p w:rsidR="00E8309C" w:rsidRDefault="006B37B7">
            <w:pPr>
              <w:pStyle w:val="ConsPlusNormal0"/>
              <w:jc w:val="both"/>
            </w:pPr>
            <w:r>
              <w:t>Оказание услуг по перевозке грузов водным транспортом</w:t>
            </w:r>
          </w:p>
        </w:tc>
        <w:tc>
          <w:tcPr>
            <w:tcW w:w="1701" w:type="dxa"/>
          </w:tcPr>
          <w:p w:rsidR="00E8309C" w:rsidRDefault="006B37B7">
            <w:pPr>
              <w:pStyle w:val="ConsPlusNormal0"/>
              <w:jc w:val="both"/>
            </w:pPr>
            <w:r>
              <w:t>судно водного транспорта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371,7</w:t>
            </w:r>
          </w:p>
        </w:tc>
      </w:tr>
    </w:tbl>
    <w:p w:rsidR="00E8309C" w:rsidRDefault="00E8309C">
      <w:pPr>
        <w:pStyle w:val="ConsPlusNormal0"/>
        <w:jc w:val="both"/>
      </w:pPr>
    </w:p>
    <w:p w:rsidR="00E8309C" w:rsidRDefault="006B37B7">
      <w:pPr>
        <w:pStyle w:val="ConsPlusTitle0"/>
        <w:jc w:val="center"/>
        <w:outlineLvl w:val="1"/>
      </w:pPr>
      <w:r>
        <w:t>3. Размеры потенциально возможного к получению</w:t>
      </w:r>
    </w:p>
    <w:p w:rsidR="00E8309C" w:rsidRDefault="006B37B7">
      <w:pPr>
        <w:pStyle w:val="ConsPlusTitle0"/>
        <w:jc w:val="center"/>
      </w:pPr>
      <w:r>
        <w:t>индивидуальным предпринимателем годового дохода,</w:t>
      </w:r>
    </w:p>
    <w:p w:rsidR="00E8309C" w:rsidRDefault="006B37B7">
      <w:pPr>
        <w:pStyle w:val="ConsPlusTitle0"/>
        <w:jc w:val="center"/>
      </w:pPr>
      <w:r>
        <w:t>устанавливаемого на 1 квадратный метр площади сдаваемого</w:t>
      </w:r>
    </w:p>
    <w:p w:rsidR="00E8309C" w:rsidRDefault="006B37B7">
      <w:pPr>
        <w:pStyle w:val="ConsPlusTitle0"/>
        <w:jc w:val="center"/>
      </w:pPr>
      <w:r>
        <w:t>в аренду (наем) собственного или арендованного жилого</w:t>
      </w:r>
    </w:p>
    <w:p w:rsidR="00E8309C" w:rsidRDefault="006B37B7">
      <w:pPr>
        <w:pStyle w:val="ConsPlusTitle0"/>
        <w:jc w:val="center"/>
      </w:pPr>
      <w:r>
        <w:t>помещения и (или) нежилого помещения (включая выставочные</w:t>
      </w:r>
    </w:p>
    <w:p w:rsidR="00E8309C" w:rsidRDefault="006B37B7">
      <w:pPr>
        <w:pStyle w:val="ConsPlusTitle0"/>
        <w:jc w:val="center"/>
      </w:pPr>
      <w:r>
        <w:t>залы, складские помещения), земельного</w:t>
      </w:r>
      <w:r>
        <w:t xml:space="preserve"> участка, объекта</w:t>
      </w:r>
    </w:p>
    <w:p w:rsidR="00E8309C" w:rsidRDefault="006B37B7">
      <w:pPr>
        <w:pStyle w:val="ConsPlusTitle0"/>
        <w:jc w:val="center"/>
      </w:pPr>
      <w:r>
        <w:t>стационарной торговой сети, объекта организации</w:t>
      </w:r>
    </w:p>
    <w:p w:rsidR="00E8309C" w:rsidRDefault="006B37B7">
      <w:pPr>
        <w:pStyle w:val="ConsPlusTitle0"/>
        <w:jc w:val="center"/>
      </w:pPr>
      <w:r>
        <w:t>общественного питания, стоянки для транспортных средств,</w:t>
      </w:r>
    </w:p>
    <w:p w:rsidR="00E8309C" w:rsidRDefault="006B37B7">
      <w:pPr>
        <w:pStyle w:val="ConsPlusTitle0"/>
        <w:jc w:val="center"/>
      </w:pPr>
      <w:r>
        <w:t>на один объект стационарной торговой сети</w:t>
      </w:r>
    </w:p>
    <w:p w:rsidR="00E8309C" w:rsidRDefault="00E8309C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09"/>
        <w:gridCol w:w="4678"/>
        <w:gridCol w:w="1701"/>
        <w:gridCol w:w="1984"/>
      </w:tblGrid>
      <w:tr w:rsidR="00E8309C">
        <w:tc>
          <w:tcPr>
            <w:tcW w:w="709" w:type="dxa"/>
          </w:tcPr>
          <w:p w:rsidR="00E8309C" w:rsidRDefault="006B37B7">
            <w:pPr>
              <w:pStyle w:val="ConsPlusNormal0"/>
              <w:jc w:val="center"/>
            </w:pPr>
            <w:r>
              <w:t>N п/п</w:t>
            </w:r>
          </w:p>
        </w:tc>
        <w:tc>
          <w:tcPr>
            <w:tcW w:w="4678" w:type="dxa"/>
          </w:tcPr>
          <w:p w:rsidR="00E8309C" w:rsidRDefault="006B37B7">
            <w:pPr>
              <w:pStyle w:val="ConsPlusNormal0"/>
              <w:jc w:val="center"/>
            </w:pPr>
            <w:r>
              <w:t xml:space="preserve">Вид предпринимательской деятельности (в соответствии с Общероссийским </w:t>
            </w:r>
            <w:hyperlink r:id="rId40" w:tooltip="&quot;ОК 029-2014 (КДЕС Ред. 2). Общероссийский классификатор видов экономической деятельности&quot; (утв. Приказом Росстандарта от 31.01.2014 N 14-ст) (ред. от 11.09.2025) {КонсультантПлюс}">
              <w:r>
                <w:rPr>
                  <w:color w:val="0000FF"/>
                </w:rPr>
                <w:t>классификатором</w:t>
              </w:r>
            </w:hyperlink>
            <w:r>
              <w:t xml:space="preserve"> видов экономической деятельности ОК 029-2014 (КДЕС Ред. 2), утвержденным приказом Росстандарта от 31 января 2014 года N 14-ст, Общероссийским </w:t>
            </w:r>
            <w:hyperlink r:id="rId41" w:tooltip="&quot;ОК 034-2014 (КПЕС 2008). Общероссийский классификатор продукции по видам экономической деятельности&quot; (утв. Приказом Росстандарта от 31.01.2014 N 14-ст) (ред. от 12.12.2025) {КонсультантПлюс}">
              <w:r>
                <w:rPr>
                  <w:color w:val="0000FF"/>
                </w:rPr>
                <w:t>классификатором</w:t>
              </w:r>
            </w:hyperlink>
            <w:r>
              <w:t xml:space="preserve"> продукции по видам </w:t>
            </w:r>
            <w:r>
              <w:t>экономической деятельности ОК 034-2014 (КПЕС 2008), утвержденным приказом Росстандарта от 31 января 2014 года N 14-ст)</w:t>
            </w:r>
          </w:p>
        </w:tc>
        <w:tc>
          <w:tcPr>
            <w:tcW w:w="1701" w:type="dxa"/>
          </w:tcPr>
          <w:p w:rsidR="00E8309C" w:rsidRDefault="006B37B7">
            <w:pPr>
              <w:pStyle w:val="ConsPlusNormal0"/>
              <w:jc w:val="center"/>
            </w:pPr>
            <w:r>
              <w:t>Физический показатель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Размер потенциально возможного к получению годового дохода на единицу физического показателя (тыс. рублей)</w:t>
            </w:r>
          </w:p>
        </w:tc>
      </w:tr>
      <w:tr w:rsidR="00E8309C">
        <w:tc>
          <w:tcPr>
            <w:tcW w:w="709" w:type="dxa"/>
          </w:tcPr>
          <w:p w:rsidR="00E8309C" w:rsidRDefault="006B37B7">
            <w:pPr>
              <w:pStyle w:val="ConsPlusNormal0"/>
              <w:jc w:val="both"/>
            </w:pPr>
            <w:r>
              <w:t>1.</w:t>
            </w:r>
          </w:p>
        </w:tc>
        <w:tc>
          <w:tcPr>
            <w:tcW w:w="4678" w:type="dxa"/>
          </w:tcPr>
          <w:p w:rsidR="00E8309C" w:rsidRDefault="006B37B7">
            <w:pPr>
              <w:pStyle w:val="ConsPlusNormal0"/>
              <w:jc w:val="both"/>
            </w:pPr>
            <w:r>
              <w:t>Сдача в аренду (наем) собственных или арендованных жилых помещений, а также сдача в аренду собственных или арендованных нежилых помещений (включая выставочные залы, складские помещения), земельных участков:</w:t>
            </w:r>
          </w:p>
        </w:tc>
        <w:tc>
          <w:tcPr>
            <w:tcW w:w="1701" w:type="dxa"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E8309C">
            <w:pPr>
              <w:pStyle w:val="ConsPlusNormal0"/>
            </w:pPr>
          </w:p>
        </w:tc>
      </w:tr>
      <w:tr w:rsidR="00E8309C">
        <w:tc>
          <w:tcPr>
            <w:tcW w:w="709" w:type="dxa"/>
          </w:tcPr>
          <w:p w:rsidR="00E8309C" w:rsidRDefault="006B37B7">
            <w:pPr>
              <w:pStyle w:val="ConsPlusNormal0"/>
              <w:jc w:val="both"/>
            </w:pPr>
            <w:bookmarkStart w:id="3" w:name="P2601"/>
            <w:bookmarkEnd w:id="3"/>
            <w:r>
              <w:t>1.1.</w:t>
            </w:r>
          </w:p>
        </w:tc>
        <w:tc>
          <w:tcPr>
            <w:tcW w:w="4678" w:type="dxa"/>
          </w:tcPr>
          <w:p w:rsidR="00E8309C" w:rsidRDefault="006B37B7">
            <w:pPr>
              <w:pStyle w:val="ConsPlusNormal0"/>
              <w:jc w:val="both"/>
            </w:pPr>
            <w:r>
              <w:t>деятельность гостиниц и прочих мест для в</w:t>
            </w:r>
            <w:r>
              <w:t>ременного проживания</w:t>
            </w:r>
          </w:p>
        </w:tc>
        <w:tc>
          <w:tcPr>
            <w:tcW w:w="1701" w:type="dxa"/>
          </w:tcPr>
          <w:p w:rsidR="00E8309C" w:rsidRDefault="006B37B7">
            <w:pPr>
              <w:pStyle w:val="ConsPlusNormal0"/>
              <w:jc w:val="both"/>
            </w:pPr>
            <w:r>
              <w:t>квадратный метр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23,4</w:t>
            </w:r>
          </w:p>
        </w:tc>
      </w:tr>
      <w:tr w:rsidR="00E8309C">
        <w:tc>
          <w:tcPr>
            <w:tcW w:w="709" w:type="dxa"/>
          </w:tcPr>
          <w:p w:rsidR="00E8309C" w:rsidRDefault="006B37B7">
            <w:pPr>
              <w:pStyle w:val="ConsPlusNormal0"/>
              <w:jc w:val="both"/>
            </w:pPr>
            <w:bookmarkStart w:id="4" w:name="P2605"/>
            <w:bookmarkEnd w:id="4"/>
            <w:r>
              <w:t>1.2.</w:t>
            </w:r>
          </w:p>
        </w:tc>
        <w:tc>
          <w:tcPr>
            <w:tcW w:w="4678" w:type="dxa"/>
          </w:tcPr>
          <w:p w:rsidR="00E8309C" w:rsidRDefault="006B37B7">
            <w:pPr>
              <w:pStyle w:val="ConsPlusNormal0"/>
              <w:jc w:val="both"/>
            </w:pPr>
            <w:r>
              <w:t>деятельность по предоставлению мест для краткосрочного проживания</w:t>
            </w:r>
          </w:p>
        </w:tc>
        <w:tc>
          <w:tcPr>
            <w:tcW w:w="1701" w:type="dxa"/>
          </w:tcPr>
          <w:p w:rsidR="00E8309C" w:rsidRDefault="006B37B7">
            <w:pPr>
              <w:pStyle w:val="ConsPlusNormal0"/>
              <w:jc w:val="both"/>
            </w:pPr>
            <w:r>
              <w:t>квадратный метр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19</w:t>
            </w:r>
          </w:p>
        </w:tc>
      </w:tr>
      <w:tr w:rsidR="00E8309C">
        <w:tc>
          <w:tcPr>
            <w:tcW w:w="709" w:type="dxa"/>
          </w:tcPr>
          <w:p w:rsidR="00E8309C" w:rsidRDefault="006B37B7">
            <w:pPr>
              <w:pStyle w:val="ConsPlusNormal0"/>
              <w:jc w:val="both"/>
            </w:pPr>
            <w:r>
              <w:t>1.3.</w:t>
            </w:r>
          </w:p>
        </w:tc>
        <w:tc>
          <w:tcPr>
            <w:tcW w:w="4678" w:type="dxa"/>
          </w:tcPr>
          <w:p w:rsidR="00E8309C" w:rsidRDefault="006B37B7">
            <w:pPr>
              <w:pStyle w:val="ConsPlusNormal0"/>
              <w:jc w:val="both"/>
            </w:pPr>
            <w:r>
              <w:t>аренда и управление собственным или арендованным жилым недвижимым имуществом</w:t>
            </w:r>
          </w:p>
        </w:tc>
        <w:tc>
          <w:tcPr>
            <w:tcW w:w="1701" w:type="dxa"/>
          </w:tcPr>
          <w:p w:rsidR="00E8309C" w:rsidRDefault="006B37B7">
            <w:pPr>
              <w:pStyle w:val="ConsPlusNormal0"/>
              <w:jc w:val="both"/>
            </w:pPr>
            <w:r>
              <w:t>квадратный метр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19</w:t>
            </w:r>
          </w:p>
        </w:tc>
      </w:tr>
      <w:tr w:rsidR="00E8309C">
        <w:tc>
          <w:tcPr>
            <w:tcW w:w="709" w:type="dxa"/>
          </w:tcPr>
          <w:p w:rsidR="00E8309C" w:rsidRDefault="006B37B7">
            <w:pPr>
              <w:pStyle w:val="ConsPlusNormal0"/>
              <w:jc w:val="both"/>
            </w:pPr>
            <w:r>
              <w:t>1.4.</w:t>
            </w:r>
          </w:p>
        </w:tc>
        <w:tc>
          <w:tcPr>
            <w:tcW w:w="4678" w:type="dxa"/>
          </w:tcPr>
          <w:p w:rsidR="00E8309C" w:rsidRDefault="006B37B7">
            <w:pPr>
              <w:pStyle w:val="ConsPlusNormal0"/>
              <w:jc w:val="both"/>
            </w:pPr>
            <w:r>
              <w:t xml:space="preserve">аренда и управление собственным или арендованным нежилым недвижимым имуществом, за исключением </w:t>
            </w:r>
            <w:hyperlink w:anchor="P2601" w:tooltip="1.1.">
              <w:r>
                <w:rPr>
                  <w:color w:val="0000FF"/>
                </w:rPr>
                <w:t>строк 1.1</w:t>
              </w:r>
            </w:hyperlink>
            <w:r>
              <w:t xml:space="preserve">, </w:t>
            </w:r>
            <w:hyperlink w:anchor="P2605" w:tooltip="1.2.">
              <w:r>
                <w:rPr>
                  <w:color w:val="0000FF"/>
                </w:rPr>
                <w:t>1.2</w:t>
              </w:r>
            </w:hyperlink>
            <w:r>
              <w:t xml:space="preserve"> настоящего раздела (включая выставочные залы, складские помещения)</w:t>
            </w:r>
          </w:p>
        </w:tc>
        <w:tc>
          <w:tcPr>
            <w:tcW w:w="1701" w:type="dxa"/>
          </w:tcPr>
          <w:p w:rsidR="00E8309C" w:rsidRDefault="006B37B7">
            <w:pPr>
              <w:pStyle w:val="ConsPlusNormal0"/>
              <w:jc w:val="both"/>
            </w:pPr>
            <w:r>
              <w:t>ква</w:t>
            </w:r>
            <w:r>
              <w:t>дратный метр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13,3</w:t>
            </w:r>
          </w:p>
        </w:tc>
      </w:tr>
      <w:tr w:rsidR="00E8309C">
        <w:tc>
          <w:tcPr>
            <w:tcW w:w="709" w:type="dxa"/>
          </w:tcPr>
          <w:p w:rsidR="00E8309C" w:rsidRDefault="006B37B7">
            <w:pPr>
              <w:pStyle w:val="ConsPlusNormal0"/>
              <w:jc w:val="both"/>
            </w:pPr>
            <w:r>
              <w:t>1.5.</w:t>
            </w:r>
          </w:p>
        </w:tc>
        <w:tc>
          <w:tcPr>
            <w:tcW w:w="4678" w:type="dxa"/>
          </w:tcPr>
          <w:p w:rsidR="00E8309C" w:rsidRDefault="006B37B7">
            <w:pPr>
              <w:pStyle w:val="ConsPlusNormal0"/>
              <w:jc w:val="both"/>
            </w:pPr>
            <w:r>
              <w:t>аренда и управление собственным или арендованным недвижимым имуществом (земельные участки)</w:t>
            </w:r>
          </w:p>
        </w:tc>
        <w:tc>
          <w:tcPr>
            <w:tcW w:w="1701" w:type="dxa"/>
          </w:tcPr>
          <w:p w:rsidR="00E8309C" w:rsidRDefault="006B37B7">
            <w:pPr>
              <w:pStyle w:val="ConsPlusNormal0"/>
              <w:jc w:val="both"/>
            </w:pPr>
            <w:r>
              <w:t>квадратный метр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11,1</w:t>
            </w:r>
          </w:p>
        </w:tc>
      </w:tr>
      <w:tr w:rsidR="00E8309C">
        <w:tblPrEx>
          <w:tblBorders>
            <w:insideH w:val="nil"/>
          </w:tblBorders>
        </w:tblPrEx>
        <w:tc>
          <w:tcPr>
            <w:tcW w:w="709" w:type="dxa"/>
            <w:tcBorders>
              <w:bottom w:val="nil"/>
            </w:tcBorders>
          </w:tcPr>
          <w:p w:rsidR="00E8309C" w:rsidRDefault="006B37B7">
            <w:pPr>
              <w:pStyle w:val="ConsPlusNormal0"/>
              <w:jc w:val="both"/>
            </w:pPr>
            <w:r>
              <w:t>2.</w:t>
            </w:r>
          </w:p>
        </w:tc>
        <w:tc>
          <w:tcPr>
            <w:tcW w:w="4678" w:type="dxa"/>
            <w:tcBorders>
              <w:bottom w:val="nil"/>
            </w:tcBorders>
          </w:tcPr>
          <w:p w:rsidR="00E8309C" w:rsidRDefault="006B37B7">
            <w:pPr>
              <w:pStyle w:val="ConsPlusNormal0"/>
              <w:jc w:val="both"/>
            </w:pPr>
            <w:r>
              <w:t>Розничная торговля, осуществляемая через объекты стационарной торговой сети, имеющие торговые залы</w:t>
            </w:r>
          </w:p>
        </w:tc>
        <w:tc>
          <w:tcPr>
            <w:tcW w:w="1701" w:type="dxa"/>
            <w:tcBorders>
              <w:bottom w:val="nil"/>
            </w:tcBorders>
          </w:tcPr>
          <w:p w:rsidR="00E8309C" w:rsidRDefault="006B37B7">
            <w:pPr>
              <w:pStyle w:val="ConsPlusNormal0"/>
              <w:jc w:val="both"/>
            </w:pPr>
            <w:r>
              <w:t>квадратный метр площади торгового зала</w:t>
            </w:r>
          </w:p>
        </w:tc>
        <w:tc>
          <w:tcPr>
            <w:tcW w:w="1984" w:type="dxa"/>
            <w:tcBorders>
              <w:bottom w:val="nil"/>
            </w:tcBorders>
          </w:tcPr>
          <w:p w:rsidR="00E8309C" w:rsidRDefault="006B37B7">
            <w:pPr>
              <w:pStyle w:val="ConsPlusNormal0"/>
              <w:jc w:val="center"/>
            </w:pPr>
            <w:r>
              <w:t>32,9</w:t>
            </w:r>
          </w:p>
        </w:tc>
      </w:tr>
      <w:tr w:rsidR="00E8309C">
        <w:tblPrEx>
          <w:tblBorders>
            <w:insideH w:val="nil"/>
          </w:tblBorders>
        </w:tblPrEx>
        <w:tc>
          <w:tcPr>
            <w:tcW w:w="9072" w:type="dxa"/>
            <w:gridSpan w:val="4"/>
            <w:tcBorders>
              <w:top w:val="nil"/>
            </w:tcBorders>
          </w:tcPr>
          <w:p w:rsidR="00E8309C" w:rsidRDefault="006B37B7">
            <w:pPr>
              <w:pStyle w:val="ConsPlusNormal0"/>
              <w:jc w:val="both"/>
            </w:pPr>
            <w:r>
              <w:t xml:space="preserve">(в ред. </w:t>
            </w:r>
            <w:hyperlink r:id="rId42" w:tooltip="Закон Республики Алтай от 04.07.2022 N 44-РЗ &quot;О внесении изменений в некоторые законодательные акты Республики Алтай&quot; (принят ГСЭК РА 23.06.2022) {КонсультантПлюс}">
              <w:r>
                <w:rPr>
                  <w:color w:val="0000FF"/>
                </w:rPr>
                <w:t>Закона</w:t>
              </w:r>
            </w:hyperlink>
            <w:r>
              <w:t xml:space="preserve"> Республики Алтай от 04.07.2022 N 44-РЗ)</w:t>
            </w:r>
          </w:p>
        </w:tc>
      </w:tr>
      <w:tr w:rsidR="00E8309C">
        <w:tc>
          <w:tcPr>
            <w:tcW w:w="709" w:type="dxa"/>
          </w:tcPr>
          <w:p w:rsidR="00E8309C" w:rsidRDefault="006B37B7">
            <w:pPr>
              <w:pStyle w:val="ConsPlusNormal0"/>
              <w:jc w:val="both"/>
            </w:pPr>
            <w:r>
              <w:t>3.</w:t>
            </w:r>
          </w:p>
        </w:tc>
        <w:tc>
          <w:tcPr>
            <w:tcW w:w="4678" w:type="dxa"/>
          </w:tcPr>
          <w:p w:rsidR="00E8309C" w:rsidRDefault="006B37B7">
            <w:pPr>
              <w:pStyle w:val="ConsPlusNormal0"/>
              <w:jc w:val="both"/>
            </w:pPr>
            <w:r>
              <w:t>Розничная торговля, осуществляемая через объекты стационарной торговой сети, не имеющие торговых залов</w:t>
            </w:r>
          </w:p>
        </w:tc>
        <w:tc>
          <w:tcPr>
            <w:tcW w:w="1701" w:type="dxa"/>
          </w:tcPr>
          <w:p w:rsidR="00E8309C" w:rsidRDefault="006B37B7">
            <w:pPr>
              <w:pStyle w:val="ConsPlusNormal0"/>
              <w:jc w:val="both"/>
            </w:pPr>
            <w:r>
              <w:t>объект стационарной торговой сети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373,6</w:t>
            </w:r>
          </w:p>
        </w:tc>
      </w:tr>
      <w:tr w:rsidR="00E8309C">
        <w:tc>
          <w:tcPr>
            <w:tcW w:w="709" w:type="dxa"/>
          </w:tcPr>
          <w:p w:rsidR="00E8309C" w:rsidRDefault="006B37B7">
            <w:pPr>
              <w:pStyle w:val="ConsPlusNormal0"/>
              <w:jc w:val="both"/>
            </w:pPr>
            <w:r>
              <w:t>4.</w:t>
            </w:r>
          </w:p>
        </w:tc>
        <w:tc>
          <w:tcPr>
            <w:tcW w:w="4678" w:type="dxa"/>
          </w:tcPr>
          <w:p w:rsidR="00E8309C" w:rsidRDefault="006B37B7">
            <w:pPr>
              <w:pStyle w:val="ConsPlusNormal0"/>
              <w:jc w:val="both"/>
            </w:pPr>
            <w:r>
              <w:t>Услуги общественного питания, оказываемые через объекты организации общественного питания:</w:t>
            </w:r>
          </w:p>
        </w:tc>
        <w:tc>
          <w:tcPr>
            <w:tcW w:w="1701" w:type="dxa"/>
          </w:tcPr>
          <w:p w:rsidR="00E8309C" w:rsidRDefault="00E8309C">
            <w:pPr>
              <w:pStyle w:val="ConsPlusNormal0"/>
            </w:pPr>
          </w:p>
        </w:tc>
        <w:tc>
          <w:tcPr>
            <w:tcW w:w="1984" w:type="dxa"/>
          </w:tcPr>
          <w:p w:rsidR="00E8309C" w:rsidRDefault="00E8309C">
            <w:pPr>
              <w:pStyle w:val="ConsPlusNormal0"/>
            </w:pPr>
          </w:p>
        </w:tc>
      </w:tr>
      <w:tr w:rsidR="00E8309C">
        <w:tblPrEx>
          <w:tblBorders>
            <w:insideH w:val="nil"/>
          </w:tblBorders>
        </w:tblPrEx>
        <w:tc>
          <w:tcPr>
            <w:tcW w:w="709" w:type="dxa"/>
            <w:tcBorders>
              <w:bottom w:val="nil"/>
            </w:tcBorders>
          </w:tcPr>
          <w:p w:rsidR="00E8309C" w:rsidRDefault="006B37B7">
            <w:pPr>
              <w:pStyle w:val="ConsPlusNormal0"/>
              <w:jc w:val="both"/>
            </w:pPr>
            <w:r>
              <w:t>4.1.</w:t>
            </w:r>
          </w:p>
        </w:tc>
        <w:tc>
          <w:tcPr>
            <w:tcW w:w="4678" w:type="dxa"/>
            <w:tcBorders>
              <w:bottom w:val="nil"/>
            </w:tcBorders>
          </w:tcPr>
          <w:p w:rsidR="00E8309C" w:rsidRDefault="006B37B7">
            <w:pPr>
              <w:pStyle w:val="ConsPlusNormal0"/>
              <w:jc w:val="both"/>
            </w:pPr>
            <w:r>
              <w:t>услуги по обеспечению питанием с полным ресторанным обслуживанием</w:t>
            </w:r>
          </w:p>
        </w:tc>
        <w:tc>
          <w:tcPr>
            <w:tcW w:w="1701" w:type="dxa"/>
            <w:tcBorders>
              <w:bottom w:val="nil"/>
            </w:tcBorders>
          </w:tcPr>
          <w:p w:rsidR="00E8309C" w:rsidRDefault="006B37B7">
            <w:pPr>
              <w:pStyle w:val="ConsPlusNormal0"/>
              <w:jc w:val="both"/>
            </w:pPr>
            <w:r>
              <w:t>квадратный метр площади зала обслуживания посет</w:t>
            </w:r>
            <w:r>
              <w:t>ителей</w:t>
            </w:r>
          </w:p>
        </w:tc>
        <w:tc>
          <w:tcPr>
            <w:tcW w:w="1984" w:type="dxa"/>
            <w:tcBorders>
              <w:bottom w:val="nil"/>
            </w:tcBorders>
          </w:tcPr>
          <w:p w:rsidR="00E8309C" w:rsidRDefault="006B37B7">
            <w:pPr>
              <w:pStyle w:val="ConsPlusNormal0"/>
              <w:jc w:val="center"/>
            </w:pPr>
            <w:r>
              <w:t>28,3</w:t>
            </w:r>
          </w:p>
        </w:tc>
      </w:tr>
      <w:tr w:rsidR="00E8309C">
        <w:tblPrEx>
          <w:tblBorders>
            <w:insideH w:val="nil"/>
          </w:tblBorders>
        </w:tblPrEx>
        <w:tc>
          <w:tcPr>
            <w:tcW w:w="9072" w:type="dxa"/>
            <w:gridSpan w:val="4"/>
            <w:tcBorders>
              <w:top w:val="nil"/>
            </w:tcBorders>
          </w:tcPr>
          <w:p w:rsidR="00E8309C" w:rsidRDefault="006B37B7">
            <w:pPr>
              <w:pStyle w:val="ConsPlusNormal0"/>
              <w:jc w:val="both"/>
            </w:pPr>
            <w:r>
              <w:t xml:space="preserve">(в ред. </w:t>
            </w:r>
            <w:hyperlink r:id="rId43" w:tooltip="Закон Республики Алтай от 04.07.2022 N 44-РЗ &quot;О внесении изменений в некоторые законодательные акты Республики Алтай&quot; (принят ГСЭК РА 23.06.2022) {КонсультантПлюс}">
              <w:r>
                <w:rPr>
                  <w:color w:val="0000FF"/>
                </w:rPr>
                <w:t>Закона</w:t>
              </w:r>
            </w:hyperlink>
            <w:r>
              <w:t xml:space="preserve"> Республики Алтай от 04.07.2022 N 44-РЗ)</w:t>
            </w:r>
          </w:p>
        </w:tc>
      </w:tr>
      <w:tr w:rsidR="00E8309C">
        <w:tblPrEx>
          <w:tblBorders>
            <w:insideH w:val="nil"/>
          </w:tblBorders>
        </w:tblPrEx>
        <w:tc>
          <w:tcPr>
            <w:tcW w:w="709" w:type="dxa"/>
            <w:tcBorders>
              <w:bottom w:val="nil"/>
            </w:tcBorders>
          </w:tcPr>
          <w:p w:rsidR="00E8309C" w:rsidRDefault="006B37B7">
            <w:pPr>
              <w:pStyle w:val="ConsPlusNormal0"/>
              <w:jc w:val="both"/>
            </w:pPr>
            <w:r>
              <w:t>4.2.</w:t>
            </w:r>
          </w:p>
        </w:tc>
        <w:tc>
          <w:tcPr>
            <w:tcW w:w="4678" w:type="dxa"/>
            <w:tcBorders>
              <w:bottom w:val="nil"/>
            </w:tcBorders>
          </w:tcPr>
          <w:p w:rsidR="00E8309C" w:rsidRDefault="006B37B7">
            <w:pPr>
              <w:pStyle w:val="ConsPlusNormal0"/>
              <w:jc w:val="both"/>
            </w:pPr>
            <w:r>
              <w:t>услуги по обеспечению питанием в заведениях самообслуживания</w:t>
            </w:r>
          </w:p>
        </w:tc>
        <w:tc>
          <w:tcPr>
            <w:tcW w:w="1701" w:type="dxa"/>
            <w:tcBorders>
              <w:bottom w:val="nil"/>
            </w:tcBorders>
          </w:tcPr>
          <w:p w:rsidR="00E8309C" w:rsidRDefault="006B37B7">
            <w:pPr>
              <w:pStyle w:val="ConsPlusNormal0"/>
              <w:jc w:val="both"/>
            </w:pPr>
            <w:r>
              <w:t>квадратный метр площади зала обслуживания посетителей</w:t>
            </w:r>
          </w:p>
        </w:tc>
        <w:tc>
          <w:tcPr>
            <w:tcW w:w="1984" w:type="dxa"/>
            <w:tcBorders>
              <w:bottom w:val="nil"/>
            </w:tcBorders>
          </w:tcPr>
          <w:p w:rsidR="00E8309C" w:rsidRDefault="006B37B7">
            <w:pPr>
              <w:pStyle w:val="ConsPlusNormal0"/>
              <w:jc w:val="center"/>
            </w:pPr>
            <w:r>
              <w:t>18,2</w:t>
            </w:r>
          </w:p>
        </w:tc>
      </w:tr>
      <w:tr w:rsidR="00E8309C">
        <w:tblPrEx>
          <w:tblBorders>
            <w:insideH w:val="nil"/>
          </w:tblBorders>
        </w:tblPrEx>
        <w:tc>
          <w:tcPr>
            <w:tcW w:w="9072" w:type="dxa"/>
            <w:gridSpan w:val="4"/>
            <w:tcBorders>
              <w:top w:val="nil"/>
            </w:tcBorders>
          </w:tcPr>
          <w:p w:rsidR="00E8309C" w:rsidRDefault="006B37B7">
            <w:pPr>
              <w:pStyle w:val="ConsPlusNormal0"/>
              <w:jc w:val="both"/>
            </w:pPr>
            <w:r>
              <w:t xml:space="preserve">(в ред. </w:t>
            </w:r>
            <w:hyperlink r:id="rId44" w:tooltip="Закон Республики Алтай от 04.07.2022 N 44-РЗ &quot;О внесении изменений в некоторые законодательные акты Республики Алтай&quot; (принят ГСЭК РА 23.06.2022) {КонсультантПлюс}">
              <w:r>
                <w:rPr>
                  <w:color w:val="0000FF"/>
                </w:rPr>
                <w:t>Закона</w:t>
              </w:r>
            </w:hyperlink>
            <w:r>
              <w:t xml:space="preserve"> Республики Алтай от 04.07.2022 N 44-РЗ)</w:t>
            </w:r>
          </w:p>
        </w:tc>
      </w:tr>
      <w:tr w:rsidR="00E8309C">
        <w:tblPrEx>
          <w:tblBorders>
            <w:insideH w:val="nil"/>
          </w:tblBorders>
        </w:tblPrEx>
        <w:tc>
          <w:tcPr>
            <w:tcW w:w="709" w:type="dxa"/>
            <w:tcBorders>
              <w:bottom w:val="nil"/>
            </w:tcBorders>
          </w:tcPr>
          <w:p w:rsidR="00E8309C" w:rsidRDefault="006B37B7">
            <w:pPr>
              <w:pStyle w:val="ConsPlusNormal0"/>
              <w:jc w:val="both"/>
            </w:pPr>
            <w:r>
              <w:t>4.3.</w:t>
            </w:r>
          </w:p>
        </w:tc>
        <w:tc>
          <w:tcPr>
            <w:tcW w:w="4678" w:type="dxa"/>
            <w:tcBorders>
              <w:bottom w:val="nil"/>
            </w:tcBorders>
          </w:tcPr>
          <w:p w:rsidR="00E8309C" w:rsidRDefault="006B37B7">
            <w:pPr>
              <w:pStyle w:val="ConsPlusNormal0"/>
              <w:jc w:val="both"/>
            </w:pPr>
            <w:r>
              <w:t>услуги столовых для рабочих и служащих; услуги школьных столовых и кухонь; услуги столовых для студентов учебных заведений</w:t>
            </w:r>
          </w:p>
        </w:tc>
        <w:tc>
          <w:tcPr>
            <w:tcW w:w="1701" w:type="dxa"/>
            <w:tcBorders>
              <w:bottom w:val="nil"/>
            </w:tcBorders>
          </w:tcPr>
          <w:p w:rsidR="00E8309C" w:rsidRDefault="006B37B7">
            <w:pPr>
              <w:pStyle w:val="ConsPlusNormal0"/>
              <w:jc w:val="both"/>
            </w:pPr>
            <w:r>
              <w:t>квадратный метр площади зала обслуживания посети</w:t>
            </w:r>
            <w:r>
              <w:t>телей</w:t>
            </w:r>
          </w:p>
        </w:tc>
        <w:tc>
          <w:tcPr>
            <w:tcW w:w="1984" w:type="dxa"/>
            <w:tcBorders>
              <w:bottom w:val="nil"/>
            </w:tcBorders>
          </w:tcPr>
          <w:p w:rsidR="00E8309C" w:rsidRDefault="006B37B7">
            <w:pPr>
              <w:pStyle w:val="ConsPlusNormal0"/>
              <w:jc w:val="center"/>
            </w:pPr>
            <w:r>
              <w:t>15,2</w:t>
            </w:r>
          </w:p>
        </w:tc>
      </w:tr>
      <w:tr w:rsidR="00E8309C">
        <w:tblPrEx>
          <w:tblBorders>
            <w:insideH w:val="nil"/>
          </w:tblBorders>
        </w:tblPrEx>
        <w:tc>
          <w:tcPr>
            <w:tcW w:w="9072" w:type="dxa"/>
            <w:gridSpan w:val="4"/>
            <w:tcBorders>
              <w:top w:val="nil"/>
            </w:tcBorders>
          </w:tcPr>
          <w:p w:rsidR="00E8309C" w:rsidRDefault="006B37B7">
            <w:pPr>
              <w:pStyle w:val="ConsPlusNormal0"/>
              <w:jc w:val="both"/>
            </w:pPr>
            <w:r>
              <w:t xml:space="preserve">(в ред. </w:t>
            </w:r>
            <w:hyperlink r:id="rId45" w:tooltip="Закон Республики Алтай от 04.07.2022 N 44-РЗ &quot;О внесении изменений в некоторые законодательные акты Республики Алтай&quot; (принят ГСЭК РА 23.06.2022) {КонсультантПлюс}">
              <w:r>
                <w:rPr>
                  <w:color w:val="0000FF"/>
                </w:rPr>
                <w:t>Закона</w:t>
              </w:r>
            </w:hyperlink>
            <w:r>
              <w:t xml:space="preserve"> Республики Алтай от 04.07.2022 N 44-РЗ)</w:t>
            </w:r>
          </w:p>
        </w:tc>
      </w:tr>
      <w:tr w:rsidR="00E8309C">
        <w:tblPrEx>
          <w:tblBorders>
            <w:insideH w:val="nil"/>
          </w:tblBorders>
        </w:tblPrEx>
        <w:tc>
          <w:tcPr>
            <w:tcW w:w="709" w:type="dxa"/>
            <w:tcBorders>
              <w:bottom w:val="nil"/>
            </w:tcBorders>
          </w:tcPr>
          <w:p w:rsidR="00E8309C" w:rsidRDefault="006B37B7">
            <w:pPr>
              <w:pStyle w:val="ConsPlusNormal0"/>
              <w:jc w:val="both"/>
            </w:pPr>
            <w:r>
              <w:t>4.4.</w:t>
            </w:r>
          </w:p>
        </w:tc>
        <w:tc>
          <w:tcPr>
            <w:tcW w:w="4678" w:type="dxa"/>
            <w:tcBorders>
              <w:bottom w:val="nil"/>
            </w:tcBorders>
          </w:tcPr>
          <w:p w:rsidR="00E8309C" w:rsidRDefault="006B37B7">
            <w:pPr>
              <w:pStyle w:val="ConsPlusNormal0"/>
              <w:jc w:val="both"/>
            </w:pPr>
            <w:r>
              <w:t>услуги пивных баров</w:t>
            </w:r>
          </w:p>
        </w:tc>
        <w:tc>
          <w:tcPr>
            <w:tcW w:w="1701" w:type="dxa"/>
            <w:tcBorders>
              <w:bottom w:val="nil"/>
            </w:tcBorders>
          </w:tcPr>
          <w:p w:rsidR="00E8309C" w:rsidRDefault="006B37B7">
            <w:pPr>
              <w:pStyle w:val="ConsPlusNormal0"/>
              <w:jc w:val="both"/>
            </w:pPr>
            <w:r>
              <w:t>квадратный метр площади зала обслуживания посетителей</w:t>
            </w:r>
          </w:p>
        </w:tc>
        <w:tc>
          <w:tcPr>
            <w:tcW w:w="1984" w:type="dxa"/>
            <w:tcBorders>
              <w:bottom w:val="nil"/>
            </w:tcBorders>
          </w:tcPr>
          <w:p w:rsidR="00E8309C" w:rsidRDefault="006B37B7">
            <w:pPr>
              <w:pStyle w:val="ConsPlusNormal0"/>
              <w:jc w:val="center"/>
            </w:pPr>
            <w:r>
              <w:t>28,3</w:t>
            </w:r>
          </w:p>
        </w:tc>
      </w:tr>
      <w:tr w:rsidR="00E8309C">
        <w:tblPrEx>
          <w:tblBorders>
            <w:insideH w:val="nil"/>
          </w:tblBorders>
        </w:tblPrEx>
        <w:tc>
          <w:tcPr>
            <w:tcW w:w="9072" w:type="dxa"/>
            <w:gridSpan w:val="4"/>
            <w:tcBorders>
              <w:top w:val="nil"/>
            </w:tcBorders>
          </w:tcPr>
          <w:p w:rsidR="00E8309C" w:rsidRDefault="006B37B7">
            <w:pPr>
              <w:pStyle w:val="ConsPlusNormal0"/>
              <w:jc w:val="both"/>
            </w:pPr>
            <w:r>
              <w:t xml:space="preserve">(в ред. </w:t>
            </w:r>
            <w:hyperlink r:id="rId46" w:tooltip="Закон Республики Алтай от 04.07.2022 N 44-РЗ &quot;О внесении изменений в некоторые законодательные акты Республики Алтай&quot; (принят ГСЭК РА 23.06.2022) {КонсультантПлюс}">
              <w:r>
                <w:rPr>
                  <w:color w:val="0000FF"/>
                </w:rPr>
                <w:t>Закона</w:t>
              </w:r>
            </w:hyperlink>
            <w:r>
              <w:t xml:space="preserve"> Республики Алтай от 04.07.2022 N 44-РЗ)</w:t>
            </w:r>
          </w:p>
        </w:tc>
      </w:tr>
      <w:tr w:rsidR="00E8309C">
        <w:tc>
          <w:tcPr>
            <w:tcW w:w="709" w:type="dxa"/>
          </w:tcPr>
          <w:p w:rsidR="00E8309C" w:rsidRDefault="006B37B7">
            <w:pPr>
              <w:pStyle w:val="ConsPlusNormal0"/>
              <w:jc w:val="both"/>
            </w:pPr>
            <w:r>
              <w:t>5.</w:t>
            </w:r>
          </w:p>
        </w:tc>
        <w:tc>
          <w:tcPr>
            <w:tcW w:w="4678" w:type="dxa"/>
          </w:tcPr>
          <w:p w:rsidR="00E8309C" w:rsidRDefault="006B37B7">
            <w:pPr>
              <w:pStyle w:val="ConsPlusNormal0"/>
              <w:jc w:val="both"/>
            </w:pPr>
            <w:r>
              <w:t>Деятельность стоянок для транспортных средств</w:t>
            </w:r>
          </w:p>
        </w:tc>
        <w:tc>
          <w:tcPr>
            <w:tcW w:w="1701" w:type="dxa"/>
          </w:tcPr>
          <w:p w:rsidR="00E8309C" w:rsidRDefault="006B37B7">
            <w:pPr>
              <w:pStyle w:val="ConsPlusNormal0"/>
              <w:jc w:val="both"/>
            </w:pPr>
            <w:r>
              <w:t>квадратный метр</w:t>
            </w:r>
          </w:p>
        </w:tc>
        <w:tc>
          <w:tcPr>
            <w:tcW w:w="1984" w:type="dxa"/>
          </w:tcPr>
          <w:p w:rsidR="00E8309C" w:rsidRDefault="006B37B7">
            <w:pPr>
              <w:pStyle w:val="ConsPlusNormal0"/>
              <w:jc w:val="center"/>
            </w:pPr>
            <w:r>
              <w:t>1,2</w:t>
            </w:r>
          </w:p>
        </w:tc>
      </w:tr>
    </w:tbl>
    <w:p w:rsidR="00E8309C" w:rsidRDefault="00E8309C">
      <w:pPr>
        <w:pStyle w:val="ConsPlusNormal0"/>
        <w:jc w:val="both"/>
      </w:pPr>
    </w:p>
    <w:p w:rsidR="00E8309C" w:rsidRDefault="00E8309C">
      <w:pPr>
        <w:pStyle w:val="ConsPlusNormal0"/>
        <w:jc w:val="both"/>
      </w:pPr>
    </w:p>
    <w:p w:rsidR="00E8309C" w:rsidRDefault="00E8309C">
      <w:pPr>
        <w:pStyle w:val="ConsPlusNormal0"/>
        <w:jc w:val="both"/>
      </w:pPr>
    </w:p>
    <w:p w:rsidR="00E8309C" w:rsidRDefault="00E8309C">
      <w:pPr>
        <w:pStyle w:val="ConsPlusNormal0"/>
        <w:jc w:val="both"/>
      </w:pPr>
    </w:p>
    <w:p w:rsidR="00E8309C" w:rsidRDefault="00E8309C">
      <w:pPr>
        <w:pStyle w:val="ConsPlusNormal0"/>
        <w:jc w:val="both"/>
      </w:pPr>
    </w:p>
    <w:p w:rsidR="00E8309C" w:rsidRDefault="006B37B7">
      <w:pPr>
        <w:pStyle w:val="ConsPlusNormal0"/>
        <w:jc w:val="right"/>
        <w:outlineLvl w:val="0"/>
      </w:pPr>
      <w:r>
        <w:t>Приложение 2</w:t>
      </w:r>
    </w:p>
    <w:p w:rsidR="00E8309C" w:rsidRDefault="006B37B7">
      <w:pPr>
        <w:pStyle w:val="ConsPlusNormal0"/>
        <w:jc w:val="right"/>
      </w:pPr>
      <w:r>
        <w:t>к Закону</w:t>
      </w:r>
    </w:p>
    <w:p w:rsidR="00E8309C" w:rsidRDefault="006B37B7">
      <w:pPr>
        <w:pStyle w:val="ConsPlusNormal0"/>
        <w:jc w:val="right"/>
      </w:pPr>
      <w:r>
        <w:t>Республики Алтай</w:t>
      </w:r>
    </w:p>
    <w:p w:rsidR="00E8309C" w:rsidRDefault="006B37B7">
      <w:pPr>
        <w:pStyle w:val="ConsPlusNormal0"/>
        <w:jc w:val="right"/>
      </w:pPr>
      <w:r>
        <w:t>"О патентной системе налогообложения</w:t>
      </w:r>
    </w:p>
    <w:p w:rsidR="00E8309C" w:rsidRDefault="006B37B7">
      <w:pPr>
        <w:pStyle w:val="ConsPlusNormal0"/>
        <w:jc w:val="right"/>
      </w:pPr>
      <w:r>
        <w:t>на территории Республики Алтай"</w:t>
      </w:r>
    </w:p>
    <w:p w:rsidR="00E8309C" w:rsidRDefault="00E8309C">
      <w:pPr>
        <w:pStyle w:val="ConsPlusNormal0"/>
        <w:jc w:val="both"/>
      </w:pPr>
    </w:p>
    <w:p w:rsidR="00E8309C" w:rsidRDefault="006B37B7">
      <w:pPr>
        <w:pStyle w:val="ConsPlusTitle0"/>
        <w:jc w:val="center"/>
      </w:pPr>
      <w:r>
        <w:t>МАКСИМАЛЬНЫЕ РАЗМЕРЫ</w:t>
      </w:r>
    </w:p>
    <w:p w:rsidR="00E8309C" w:rsidRDefault="006B37B7">
      <w:pPr>
        <w:pStyle w:val="ConsPlusTitle0"/>
        <w:jc w:val="center"/>
      </w:pPr>
      <w:r>
        <w:t>ПОТЕНЦИАЛЬНО ВОЗМОЖНОГО К ПОЛУЧЕНИЮ ИНДИВИДУАЛЬНЫМ</w:t>
      </w:r>
    </w:p>
    <w:p w:rsidR="00E8309C" w:rsidRDefault="006B37B7">
      <w:pPr>
        <w:pStyle w:val="ConsPlusTitle0"/>
        <w:jc w:val="center"/>
      </w:pPr>
      <w:r>
        <w:t>ПРЕДПРИНИМАТЕЛЕМ ГОДОВОГО ДОХОДА ПО ВИДАМ</w:t>
      </w:r>
    </w:p>
    <w:p w:rsidR="00E8309C" w:rsidRDefault="006B37B7">
      <w:pPr>
        <w:pStyle w:val="ConsPlusTitle0"/>
        <w:jc w:val="center"/>
      </w:pPr>
      <w:r>
        <w:t>ПРЕДПРИНИМАТЕЛЬСКОЙ ДЕЯТЕЛЬНОСТИ, УКАЗАННЫМ В ПОДПУНКТАХ</w:t>
      </w:r>
    </w:p>
    <w:p w:rsidR="00E8309C" w:rsidRDefault="006B37B7">
      <w:pPr>
        <w:pStyle w:val="ConsPlusTitle0"/>
        <w:jc w:val="center"/>
      </w:pPr>
      <w:r>
        <w:t>10, 11, 19, 32, 33, 45 - 47 ПУНКТА 2 СТАТЬИ 346.43</w:t>
      </w:r>
    </w:p>
    <w:p w:rsidR="00E8309C" w:rsidRDefault="006B37B7">
      <w:pPr>
        <w:pStyle w:val="ConsPlusTitle0"/>
        <w:jc w:val="center"/>
      </w:pPr>
      <w:r>
        <w:t>НАЛОГОВОГО КОДЕКСА РОССИЙСКОЙ ФЕДЕРАЦИИ</w:t>
      </w:r>
    </w:p>
    <w:p w:rsidR="00E8309C" w:rsidRDefault="00E8309C">
      <w:pPr>
        <w:pStyle w:val="ConsPlusNormal0"/>
        <w:jc w:val="both"/>
      </w:pPr>
    </w:p>
    <w:p w:rsidR="00E8309C" w:rsidRDefault="006B37B7">
      <w:pPr>
        <w:pStyle w:val="ConsPlusNormal0"/>
        <w:ind w:firstLine="540"/>
        <w:jc w:val="both"/>
      </w:pPr>
      <w:r>
        <w:t xml:space="preserve">Утратили силу с 1 января 2021 года. - </w:t>
      </w:r>
      <w:hyperlink r:id="rId47" w:tooltip="Закон Республики Алтай от 24.12.2020 N 89-РЗ &quot;О внесении изменений в Закон Республики Алтай &quot;О патентной системе налогообложения на территории Республики Алтай&quot; (принят ГСЭК РА 24.12.2020) {КонсультантПлюс}">
        <w:r>
          <w:rPr>
            <w:color w:val="0000FF"/>
          </w:rPr>
          <w:t>Закон</w:t>
        </w:r>
      </w:hyperlink>
      <w:r>
        <w:t xml:space="preserve"> Республики Алтай от 24.12.2020 N 89-РЗ.</w:t>
      </w:r>
    </w:p>
    <w:p w:rsidR="00E8309C" w:rsidRDefault="00E8309C">
      <w:pPr>
        <w:pStyle w:val="ConsPlusNormal0"/>
        <w:jc w:val="both"/>
      </w:pPr>
    </w:p>
    <w:p w:rsidR="00E8309C" w:rsidRDefault="00E8309C">
      <w:pPr>
        <w:pStyle w:val="ConsPlusNormal0"/>
        <w:jc w:val="both"/>
      </w:pPr>
    </w:p>
    <w:p w:rsidR="00E8309C" w:rsidRDefault="00E8309C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E8309C">
      <w:headerReference w:type="default" r:id="rId48"/>
      <w:footerReference w:type="default" r:id="rId49"/>
      <w:headerReference w:type="first" r:id="rId50"/>
      <w:footerReference w:type="first" r:id="rId51"/>
      <w:pgSz w:w="11906" w:h="16838"/>
      <w:pgMar w:top="1440" w:right="566" w:bottom="1440" w:left="1133" w:header="0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6B37B7">
      <w:r>
        <w:separator/>
      </w:r>
    </w:p>
  </w:endnote>
  <w:endnote w:type="continuationSeparator" w:id="0">
    <w:p w:rsidR="00000000" w:rsidRDefault="006B37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8309C" w:rsidRDefault="00E8309C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69"/>
      <w:gridCol w:w="3470"/>
      <w:gridCol w:w="3368"/>
    </w:tblGrid>
    <w:tr w:rsidR="00E8309C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E8309C" w:rsidRDefault="006B37B7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E8309C" w:rsidRDefault="006B37B7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E8309C" w:rsidRDefault="006B37B7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2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52</w:t>
          </w:r>
          <w:r>
            <w:fldChar w:fldCharType="end"/>
          </w:r>
        </w:p>
      </w:tc>
    </w:tr>
  </w:tbl>
  <w:p w:rsidR="00E8309C" w:rsidRDefault="006B37B7">
    <w:pPr>
      <w:pStyle w:val="ConsPlusNormal0"/>
    </w:pPr>
    <w:r>
      <w:rPr>
        <w:sz w:val="2"/>
        <w:szCs w:val="2"/>
      </w:rPr>
      <w:t>1</w: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8309C" w:rsidRDefault="00E8309C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69"/>
      <w:gridCol w:w="3470"/>
      <w:gridCol w:w="3368"/>
    </w:tblGrid>
    <w:tr w:rsidR="00E8309C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E8309C" w:rsidRDefault="006B37B7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E8309C" w:rsidRDefault="006B37B7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E8309C" w:rsidRDefault="006B37B7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1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52</w:t>
          </w:r>
          <w:r>
            <w:fldChar w:fldCharType="end"/>
          </w:r>
        </w:p>
      </w:tc>
    </w:tr>
  </w:tbl>
  <w:p w:rsidR="00E8309C" w:rsidRDefault="006B37B7">
    <w:pPr>
      <w:pStyle w:val="ConsPlusNormal0"/>
    </w:pPr>
    <w:r>
      <w:rPr>
        <w:sz w:val="2"/>
        <w:szCs w:val="2"/>
      </w:rPr>
      <w:t>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6B37B7">
      <w:r>
        <w:separator/>
      </w:r>
    </w:p>
  </w:footnote>
  <w:footnote w:type="continuationSeparator" w:id="0">
    <w:p w:rsidR="00000000" w:rsidRDefault="006B37B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512"/>
      <w:gridCol w:w="4695"/>
    </w:tblGrid>
    <w:tr w:rsidR="00E8309C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E8309C" w:rsidRDefault="006B37B7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Закон Республики Алтай от 16.11.2012 N 58-РЗ</w:t>
          </w:r>
          <w:r>
            <w:rPr>
              <w:rFonts w:ascii="Tahoma" w:hAnsi="Tahoma" w:cs="Tahoma"/>
              <w:sz w:val="16"/>
              <w:szCs w:val="16"/>
            </w:rPr>
            <w:br/>
            <w:t>(ред. от 24.11.2025)</w:t>
          </w:r>
          <w:r>
            <w:rPr>
              <w:rFonts w:ascii="Tahoma" w:hAnsi="Tahoma" w:cs="Tahoma"/>
              <w:sz w:val="16"/>
              <w:szCs w:val="16"/>
            </w:rPr>
            <w:br/>
            <w:t>"О патентной системе налогообложения на территории Рес...</w:t>
          </w:r>
        </w:p>
      </w:tc>
      <w:tc>
        <w:tcPr>
          <w:tcW w:w="2300" w:type="pct"/>
          <w:vAlign w:val="center"/>
        </w:tcPr>
        <w:p w:rsidR="00E8309C" w:rsidRDefault="006B37B7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25.02.2026</w:t>
          </w:r>
        </w:p>
      </w:tc>
    </w:tr>
  </w:tbl>
  <w:p w:rsidR="00E8309C" w:rsidRDefault="00E8309C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E8309C" w:rsidRDefault="00E8309C">
    <w:pPr>
      <w:pStyle w:val="ConsPlusNormal0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512"/>
      <w:gridCol w:w="4695"/>
    </w:tblGrid>
    <w:tr w:rsidR="00E8309C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E8309C" w:rsidRDefault="006B37B7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Закон Республики Алтай от 16.11.2012 N 58-РЗ</w:t>
          </w:r>
          <w:r>
            <w:rPr>
              <w:rFonts w:ascii="Tahoma" w:hAnsi="Tahoma" w:cs="Tahoma"/>
              <w:sz w:val="16"/>
              <w:szCs w:val="16"/>
            </w:rPr>
            <w:br/>
            <w:t>(ред. от 24.11.2025)</w:t>
          </w:r>
          <w:r>
            <w:rPr>
              <w:rFonts w:ascii="Tahoma" w:hAnsi="Tahoma" w:cs="Tahoma"/>
              <w:sz w:val="16"/>
              <w:szCs w:val="16"/>
            </w:rPr>
            <w:br/>
            <w:t xml:space="preserve">"О патентной системе налогообложения на территории </w:t>
          </w:r>
          <w:r>
            <w:rPr>
              <w:rFonts w:ascii="Tahoma" w:hAnsi="Tahoma" w:cs="Tahoma"/>
              <w:sz w:val="16"/>
              <w:szCs w:val="16"/>
            </w:rPr>
            <w:t>Рес...</w:t>
          </w:r>
        </w:p>
      </w:tc>
      <w:tc>
        <w:tcPr>
          <w:tcW w:w="2300" w:type="pct"/>
          <w:vAlign w:val="center"/>
        </w:tcPr>
        <w:p w:rsidR="00E8309C" w:rsidRDefault="006B37B7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25.02.2026</w:t>
          </w:r>
        </w:p>
      </w:tc>
    </w:tr>
  </w:tbl>
  <w:p w:rsidR="00E8309C" w:rsidRDefault="00E8309C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E8309C" w:rsidRDefault="00E8309C">
    <w:pPr>
      <w:pStyle w:val="ConsPlusNormal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309C"/>
    <w:rsid w:val="006B37B7"/>
    <w:rsid w:val="00E830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A6D2A64-ED81-4683-882B-3789B54BF3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Normal0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0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0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0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0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0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2">
    <w:name w:val="ConsPlusTextList"/>
    <w:pPr>
      <w:widowControl w:val="0"/>
      <w:autoSpaceDE w:val="0"/>
      <w:autoSpaceDN w:val="0"/>
    </w:pPr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login.consultant.ru/link/?req=doc&amp;base=RLAW916&amp;n=64110&amp;date=25.02.2026&amp;dst=100062&amp;field=134" TargetMode="External"/><Relationship Id="rId18" Type="http://schemas.openxmlformats.org/officeDocument/2006/relationships/hyperlink" Target="https://login.consultant.ru/link/?req=doc&amp;base=LAW&amp;n=525528&amp;date=25.02.2026&amp;dst=20084&amp;field=134" TargetMode="External"/><Relationship Id="rId26" Type="http://schemas.openxmlformats.org/officeDocument/2006/relationships/hyperlink" Target="https://login.consultant.ru/link/?req=doc&amp;base=LAW&amp;n=525528&amp;date=25.02.2026&amp;dst=7745&amp;field=134" TargetMode="External"/><Relationship Id="rId39" Type="http://schemas.openxmlformats.org/officeDocument/2006/relationships/hyperlink" Target="https://login.consultant.ru/link/?req=doc&amp;base=LAW&amp;n=527025&amp;date=25.02.2026" TargetMode="External"/><Relationship Id="rId21" Type="http://schemas.openxmlformats.org/officeDocument/2006/relationships/hyperlink" Target="https://login.consultant.ru/link/?req=doc&amp;base=LAW&amp;n=525528&amp;date=25.02.2026&amp;dst=7745&amp;field=134" TargetMode="External"/><Relationship Id="rId34" Type="http://schemas.openxmlformats.org/officeDocument/2006/relationships/hyperlink" Target="https://login.consultant.ru/link/?req=doc&amp;base=RLAW916&amp;n=64083&amp;date=25.02.2026&amp;dst=100019&amp;field=134" TargetMode="External"/><Relationship Id="rId42" Type="http://schemas.openxmlformats.org/officeDocument/2006/relationships/hyperlink" Target="https://login.consultant.ru/link/?req=doc&amp;base=RLAW916&amp;n=49884&amp;date=25.02.2026&amp;dst=100014&amp;field=134" TargetMode="External"/><Relationship Id="rId47" Type="http://schemas.openxmlformats.org/officeDocument/2006/relationships/hyperlink" Target="https://login.consultant.ru/link/?req=doc&amp;base=RLAW916&amp;n=43876&amp;date=25.02.2026&amp;dst=100613&amp;field=134" TargetMode="External"/><Relationship Id="rId50" Type="http://schemas.openxmlformats.org/officeDocument/2006/relationships/header" Target="header2.xml"/><Relationship Id="rId7" Type="http://schemas.openxmlformats.org/officeDocument/2006/relationships/hyperlink" Target="https://login.consultant.ru/link/?req=doc&amp;base=RLAW916&amp;n=34403&amp;date=25.02.2026&amp;dst=100008&amp;field=134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login.consultant.ru/link/?req=doc&amp;base=RLAW916&amp;n=24355&amp;date=25.02.2026&amp;dst=100009&amp;field=134" TargetMode="External"/><Relationship Id="rId29" Type="http://schemas.openxmlformats.org/officeDocument/2006/relationships/hyperlink" Target="https://login.consultant.ru/link/?req=doc&amp;base=RLAW916&amp;n=64110&amp;date=25.02.2026&amp;dst=100062&amp;field=134" TargetMode="External"/><Relationship Id="rId11" Type="http://schemas.openxmlformats.org/officeDocument/2006/relationships/hyperlink" Target="https://login.consultant.ru/link/?req=doc&amp;base=RLAW916&amp;n=44800&amp;date=25.02.2026&amp;dst=100008&amp;field=134" TargetMode="External"/><Relationship Id="rId24" Type="http://schemas.openxmlformats.org/officeDocument/2006/relationships/hyperlink" Target="https://login.consultant.ru/link/?req=doc&amp;base=LAW&amp;n=525528&amp;date=25.02.2026&amp;dst=7731&amp;field=134" TargetMode="External"/><Relationship Id="rId32" Type="http://schemas.openxmlformats.org/officeDocument/2006/relationships/hyperlink" Target="https://login.consultant.ru/link/?req=doc&amp;base=RLAW916&amp;n=44800&amp;date=25.02.2026&amp;dst=100008&amp;field=134" TargetMode="External"/><Relationship Id="rId37" Type="http://schemas.openxmlformats.org/officeDocument/2006/relationships/hyperlink" Target="https://login.consultant.ru/link/?req=doc&amp;base=RLAW916&amp;n=49884&amp;date=25.02.2026&amp;dst=100012&amp;field=134" TargetMode="External"/><Relationship Id="rId40" Type="http://schemas.openxmlformats.org/officeDocument/2006/relationships/hyperlink" Target="https://login.consultant.ru/link/?req=doc&amp;base=LAW&amp;n=518477&amp;date=25.02.2026" TargetMode="External"/><Relationship Id="rId45" Type="http://schemas.openxmlformats.org/officeDocument/2006/relationships/hyperlink" Target="https://login.consultant.ru/link/?req=doc&amp;base=RLAW916&amp;n=49884&amp;date=25.02.2026&amp;dst=100020&amp;field=134" TargetMode="External"/><Relationship Id="rId53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hyperlink" Target="https://login.consultant.ru/link/?req=doc&amp;base=RLAW916&amp;n=43876&amp;date=25.02.2026&amp;dst=100008&amp;field=134" TargetMode="External"/><Relationship Id="rId19" Type="http://schemas.openxmlformats.org/officeDocument/2006/relationships/hyperlink" Target="https://login.consultant.ru/link/?req=doc&amp;base=LAW&amp;n=525528&amp;date=25.02.2026&amp;dst=7731&amp;field=134" TargetMode="External"/><Relationship Id="rId31" Type="http://schemas.openxmlformats.org/officeDocument/2006/relationships/hyperlink" Target="https://login.consultant.ru/link/?req=doc&amp;base=RLAW916&amp;n=43876&amp;date=25.02.2026&amp;dst=100009&amp;field=134" TargetMode="External"/><Relationship Id="rId44" Type="http://schemas.openxmlformats.org/officeDocument/2006/relationships/hyperlink" Target="https://login.consultant.ru/link/?req=doc&amp;base=RLAW916&amp;n=49884&amp;date=25.02.2026&amp;dst=100018&amp;field=134" TargetMode="External"/><Relationship Id="rId52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yperlink" Target="https://login.consultant.ru/link/?req=doc&amp;base=RLAW916&amp;n=41926&amp;date=25.02.2026&amp;dst=100008&amp;field=134" TargetMode="External"/><Relationship Id="rId14" Type="http://schemas.openxmlformats.org/officeDocument/2006/relationships/hyperlink" Target="https://login.consultant.ru/link/?req=doc&amp;base=RLAW916&amp;n=64083&amp;date=25.02.2026&amp;dst=100012&amp;field=134" TargetMode="External"/><Relationship Id="rId22" Type="http://schemas.openxmlformats.org/officeDocument/2006/relationships/hyperlink" Target="https://login.consultant.ru/link/?req=doc&amp;base=LAW&amp;n=525528&amp;date=25.02.2026&amp;dst=20083&amp;field=134" TargetMode="External"/><Relationship Id="rId27" Type="http://schemas.openxmlformats.org/officeDocument/2006/relationships/hyperlink" Target="https://login.consultant.ru/link/?req=doc&amp;base=RLAW916&amp;n=64083&amp;date=25.02.2026&amp;dst=100013&amp;field=134" TargetMode="External"/><Relationship Id="rId30" Type="http://schemas.openxmlformats.org/officeDocument/2006/relationships/hyperlink" Target="https://login.consultant.ru/link/?req=doc&amp;base=RLAW916&amp;n=34403&amp;date=25.02.2026&amp;dst=100011&amp;field=134" TargetMode="External"/><Relationship Id="rId35" Type="http://schemas.openxmlformats.org/officeDocument/2006/relationships/hyperlink" Target="https://login.consultant.ru/link/?req=doc&amp;base=LAW&amp;n=509043&amp;date=25.02.2026" TargetMode="External"/><Relationship Id="rId43" Type="http://schemas.openxmlformats.org/officeDocument/2006/relationships/hyperlink" Target="https://login.consultant.ru/link/?req=doc&amp;base=RLAW916&amp;n=49884&amp;date=25.02.2026&amp;dst=100016&amp;field=134" TargetMode="External"/><Relationship Id="rId48" Type="http://schemas.openxmlformats.org/officeDocument/2006/relationships/header" Target="header1.xml"/><Relationship Id="rId8" Type="http://schemas.openxmlformats.org/officeDocument/2006/relationships/hyperlink" Target="https://login.consultant.ru/link/?req=doc&amp;base=RLAW916&amp;n=41351&amp;date=25.02.2026&amp;dst=100008&amp;field=134" TargetMode="External"/><Relationship Id="rId51" Type="http://schemas.openxmlformats.org/officeDocument/2006/relationships/footer" Target="footer2.xml"/><Relationship Id="rId3" Type="http://schemas.openxmlformats.org/officeDocument/2006/relationships/webSettings" Target="webSettings.xml"/><Relationship Id="rId12" Type="http://schemas.openxmlformats.org/officeDocument/2006/relationships/hyperlink" Target="https://login.consultant.ru/link/?req=doc&amp;base=RLAW916&amp;n=49884&amp;date=25.02.2026&amp;dst=100011&amp;field=134" TargetMode="External"/><Relationship Id="rId17" Type="http://schemas.openxmlformats.org/officeDocument/2006/relationships/hyperlink" Target="https://login.consultant.ru/link/?req=doc&amp;base=LAW&amp;n=525528&amp;date=25.02.2026&amp;dst=20083&amp;field=134" TargetMode="External"/><Relationship Id="rId25" Type="http://schemas.openxmlformats.org/officeDocument/2006/relationships/hyperlink" Target="https://login.consultant.ru/link/?req=doc&amp;base=LAW&amp;n=525528&amp;date=25.02.2026&amp;dst=7732&amp;field=134" TargetMode="External"/><Relationship Id="rId33" Type="http://schemas.openxmlformats.org/officeDocument/2006/relationships/hyperlink" Target="https://login.consultant.ru/link/?req=doc&amp;base=RLAW916&amp;n=49884&amp;date=25.02.2026&amp;dst=100011&amp;field=134" TargetMode="External"/><Relationship Id="rId38" Type="http://schemas.openxmlformats.org/officeDocument/2006/relationships/hyperlink" Target="https://login.consultant.ru/link/?req=doc&amp;base=LAW&amp;n=518477&amp;date=25.02.2026" TargetMode="External"/><Relationship Id="rId46" Type="http://schemas.openxmlformats.org/officeDocument/2006/relationships/hyperlink" Target="https://login.consultant.ru/link/?req=doc&amp;base=RLAW916&amp;n=49884&amp;date=25.02.2026&amp;dst=100022&amp;field=134" TargetMode="External"/><Relationship Id="rId20" Type="http://schemas.openxmlformats.org/officeDocument/2006/relationships/hyperlink" Target="https://login.consultant.ru/link/?req=doc&amp;base=LAW&amp;n=525528&amp;date=25.02.2026&amp;dst=7732&amp;field=134" TargetMode="External"/><Relationship Id="rId41" Type="http://schemas.openxmlformats.org/officeDocument/2006/relationships/hyperlink" Target="https://login.consultant.ru/link/?req=doc&amp;base=LAW&amp;n=527025&amp;date=25.02.2026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RLAW916&amp;n=24355&amp;date=25.02.2026&amp;dst=100008&amp;field=134" TargetMode="External"/><Relationship Id="rId15" Type="http://schemas.openxmlformats.org/officeDocument/2006/relationships/hyperlink" Target="https://login.consultant.ru/link/?req=doc&amp;base=LAW&amp;n=525528&amp;date=25.02.2026&amp;dst=7697&amp;field=134" TargetMode="External"/><Relationship Id="rId23" Type="http://schemas.openxmlformats.org/officeDocument/2006/relationships/hyperlink" Target="https://login.consultant.ru/link/?req=doc&amp;base=LAW&amp;n=525528&amp;date=25.02.2026&amp;dst=20084&amp;field=134" TargetMode="External"/><Relationship Id="rId28" Type="http://schemas.openxmlformats.org/officeDocument/2006/relationships/hyperlink" Target="https://login.consultant.ru/link/?req=doc&amp;base=LAW&amp;n=71761&amp;date=25.02.2026&amp;dst=100031&amp;field=134" TargetMode="External"/><Relationship Id="rId36" Type="http://schemas.openxmlformats.org/officeDocument/2006/relationships/hyperlink" Target="https://login.consultant.ru/link/?req=doc&amp;base=RLAW916&amp;n=64083&amp;date=25.02.2026&amp;dst=100019&amp;field=134" TargetMode="External"/><Relationship Id="rId4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52</Pages>
  <Words>6513</Words>
  <Characters>37128</Characters>
  <Application>Microsoft Office Word</Application>
  <DocSecurity>0</DocSecurity>
  <Lines>309</Lines>
  <Paragraphs>87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Закон Республики Алтай от 16.11.2012 N 58-РЗ
(ред. от 24.11.2025)
"О патентной системе налогообложения на территории Республики Алтай"
(принят ГСЭК РА 09.11.2012)</vt:lpstr>
    </vt:vector>
  </TitlesOfParts>
  <Company>КонсультантПлюс Версия 4025.00.50</Company>
  <LinksUpToDate>false</LinksUpToDate>
  <CharactersWithSpaces>43554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Закон Республики Алтай от 16.11.2012 N 58-РЗ
(ред. от 24.11.2025)
"О патентной системе налогообложения на территории Республики Алтай"
(принят ГСЭК РА 09.11.2012)</dc:title>
  <dc:creator>frolova</dc:creator>
  <cp:lastModifiedBy>frolova</cp:lastModifiedBy>
  <cp:revision>2</cp:revision>
  <dcterms:created xsi:type="dcterms:W3CDTF">2026-02-25T07:30:00Z</dcterms:created>
  <dcterms:modified xsi:type="dcterms:W3CDTF">2026-02-25T07:30:00Z</dcterms:modified>
</cp:coreProperties>
</file>