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EAA" w:rsidRPr="007061B6" w:rsidRDefault="00FA5EAA" w:rsidP="0070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826B82" w:rsidRPr="0070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</w:p>
    <w:p w:rsidR="00FA5EAA" w:rsidRDefault="00FA5EAA" w:rsidP="0070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 правовых актов Министерства финансов Республики Алтай</w:t>
      </w:r>
      <w:r w:rsidR="006A2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06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D83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C6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A2D29" w:rsidRPr="007061B6" w:rsidRDefault="006A2D29" w:rsidP="0070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(влияние на конкуренцию не оказывает)</w:t>
      </w:r>
    </w:p>
    <w:p w:rsidR="00EB27EB" w:rsidRPr="007061B6" w:rsidRDefault="00EB27EB" w:rsidP="007061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1"/>
        <w:tblpPr w:leftFromText="180" w:rightFromText="180" w:vertAnchor="text" w:horzAnchor="margin" w:tblpX="-577" w:tblpY="3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2126"/>
        <w:gridCol w:w="3544"/>
        <w:gridCol w:w="2268"/>
      </w:tblGrid>
      <w:tr w:rsidR="00D83CC0" w:rsidRPr="00D83CC0" w:rsidTr="009713D5"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Вид акта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Номер и дата принятия акта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Наименование акта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официального опубликования</w:t>
            </w:r>
          </w:p>
        </w:tc>
      </w:tr>
      <w:tr w:rsidR="00D83CC0" w:rsidRPr="00D83CC0" w:rsidTr="009713D5">
        <w:trPr>
          <w:trHeight w:val="1660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23 января 2025 года № П-11-01/0012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раздел III Положения об Общественном совете при Министерстве финансов Республики Алтай»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23 января 2025 года</w:t>
            </w:r>
          </w:p>
        </w:tc>
      </w:tr>
      <w:tr w:rsidR="00D83CC0" w:rsidRPr="00D83CC0" w:rsidTr="009713D5">
        <w:trPr>
          <w:trHeight w:val="262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4 февраля 2025 года № П-11-01/0026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приказом Министерства финансов Республики Алтай от 11 января 2019 г. № 06-п»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4 февраля 2025 года</w:t>
            </w:r>
          </w:p>
        </w:tc>
      </w:tr>
      <w:tr w:rsidR="00D83CC0" w:rsidRPr="00D83CC0" w:rsidTr="009713D5">
        <w:trPr>
          <w:trHeight w:val="60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4 февраля 2025 года № П-11-01/0027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«Об утверждении Перечня и кода целевой статьи расходов бюджета Территориального фонда обязательного медицинского страхования Республики Алтай»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4 февраля 2025 года</w:t>
            </w:r>
          </w:p>
        </w:tc>
      </w:tr>
      <w:tr w:rsidR="00D83CC0" w:rsidRPr="00D83CC0" w:rsidTr="009713D5">
        <w:trPr>
          <w:trHeight w:val="257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5 февраля 2025 года № П-11-01/0029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Порядок 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г. № 304-п»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5 февраля 2025 года</w:t>
            </w:r>
          </w:p>
        </w:tc>
      </w:tr>
      <w:tr w:rsidR="00D83CC0" w:rsidRPr="00D83CC0" w:rsidTr="009713D5">
        <w:trPr>
          <w:trHeight w:val="2218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11 февраля 2025 года № П-11-01/0033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признании утратившим силу приказа Министерства финансов Республики Алтай от 5 октября 2011 г. № 169-п»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</w:t>
            </w:r>
            <w:r w:rsidRPr="00D83CC0">
              <w:t>(</w:t>
            </w:r>
            <w:hyperlink r:id="rId8" w:history="1">
              <w:r w:rsidRPr="00D83CC0">
                <w:rPr>
                  <w:rFonts w:ascii="Times New Roman" w:hAnsi="Times New Roman" w:cs="Times New Roman"/>
                </w:rPr>
                <w:t>www.altai-republic.ru</w:t>
              </w:r>
            </w:hyperlink>
            <w:r w:rsidRPr="00D83CC0">
              <w:t>)</w:t>
            </w: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 xml:space="preserve"> 13 февраля 2025 года</w:t>
            </w:r>
          </w:p>
        </w:tc>
      </w:tr>
      <w:tr w:rsidR="00D83CC0" w:rsidRPr="00D83CC0" w:rsidTr="009713D5">
        <w:trPr>
          <w:trHeight w:val="257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26 февраля 2025 года № П-11-01/0050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№ П-11-01/0120»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27 февраля 2025 года</w:t>
            </w:r>
          </w:p>
        </w:tc>
      </w:tr>
      <w:tr w:rsidR="00D83CC0" w:rsidRPr="00D83CC0" w:rsidTr="009713D5">
        <w:trPr>
          <w:trHeight w:val="257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11 марта 2025 года № П-11-01/0058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признании утратившим силу приказа Министерства финансов Республики Алтай от 19 января 2012 г. № 05-п»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11 марта 2025 года</w:t>
            </w:r>
          </w:p>
        </w:tc>
      </w:tr>
      <w:tr w:rsidR="00D83CC0" w:rsidRPr="00D83CC0" w:rsidTr="009713D5">
        <w:trPr>
          <w:trHeight w:val="257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11 марта 2025 года № П-11-01/0060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Порядок составления и ведения кассового плана исполнения республиканского бюджета Республики Алтай в текущем финансовом году, утвержденный приказом Министерства финансов Республики Алтай от 27 июня 2022 г. № 134-п»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11 марта 2025 года</w:t>
            </w:r>
          </w:p>
        </w:tc>
      </w:tr>
      <w:tr w:rsidR="00D83CC0" w:rsidRPr="00D83CC0" w:rsidTr="009713D5">
        <w:trPr>
          <w:trHeight w:val="257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13 марта 2025 года № П-11-01/0063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пункт 5 Порядка осуществления контроля за соблюдением получателями межбюджетных субсидий, субвенций и иных межбюджетных трансфертов, имеющих целевое назначение, условий, целей и порядка, установленных при их предоставлении, утвержденного приказом Министерства финансов Республики Алтай от 21 июля 2022 г. № 151-п»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14 марта 2025 года</w:t>
            </w:r>
          </w:p>
        </w:tc>
      </w:tr>
      <w:tr w:rsidR="00D83CC0" w:rsidRPr="00D83CC0" w:rsidTr="009713D5">
        <w:trPr>
          <w:trHeight w:val="257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14 марта 2025 года № П-11-01/0064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14 марта 2025 года</w:t>
            </w:r>
          </w:p>
        </w:tc>
      </w:tr>
      <w:tr w:rsidR="00D83CC0" w:rsidRPr="00D83CC0" w:rsidTr="009713D5">
        <w:trPr>
          <w:trHeight w:val="257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18 марта 2025 года № П-11-01/0067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признании утратившими силу некоторых приказов Министерства финансов Республики Алтай»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18 марта 2025 года</w:t>
            </w:r>
          </w:p>
        </w:tc>
      </w:tr>
      <w:tr w:rsidR="00D83CC0" w:rsidRPr="00D83CC0" w:rsidTr="009713D5">
        <w:trPr>
          <w:trHeight w:val="257"/>
        </w:trPr>
        <w:tc>
          <w:tcPr>
            <w:tcW w:w="704" w:type="dxa"/>
          </w:tcPr>
          <w:p w:rsidR="00D83CC0" w:rsidRPr="00D83CC0" w:rsidRDefault="00D83CC0" w:rsidP="00D83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от 20 марта 2025 года № П-11-01/0069</w:t>
            </w:r>
          </w:p>
        </w:tc>
        <w:tc>
          <w:tcPr>
            <w:tcW w:w="3544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</w:t>
            </w:r>
          </w:p>
        </w:tc>
        <w:tc>
          <w:tcPr>
            <w:tcW w:w="2268" w:type="dxa"/>
          </w:tcPr>
          <w:p w:rsidR="00D83CC0" w:rsidRPr="00D83CC0" w:rsidRDefault="00D83CC0" w:rsidP="00D83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3CC0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21 марта 2025 года</w:t>
            </w:r>
          </w:p>
        </w:tc>
      </w:tr>
    </w:tbl>
    <w:p w:rsidR="001C2A32" w:rsidRDefault="001C2A32" w:rsidP="007061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pPr w:leftFromText="180" w:rightFromText="180" w:vertAnchor="text" w:horzAnchor="margin" w:tblpX="-577" w:tblpY="3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2126"/>
        <w:gridCol w:w="3544"/>
        <w:gridCol w:w="2268"/>
      </w:tblGrid>
      <w:tr w:rsidR="004742AC" w:rsidRPr="004742AC" w:rsidTr="009713D5">
        <w:trPr>
          <w:trHeight w:val="1660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9 апреля 2025 года № П-11-01/0087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№ П-11-01/0120»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11 апреля 2025 года</w:t>
            </w:r>
          </w:p>
        </w:tc>
      </w:tr>
      <w:tr w:rsidR="004742AC" w:rsidRPr="004742AC" w:rsidTr="009713D5">
        <w:trPr>
          <w:trHeight w:val="262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25 апреля 2025 года № П-11-01/0094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приказ Министерства финансов Республики Алтай от 27 декабря 2024 г. № П-11-01/0225»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25 апреля 2025 года</w:t>
            </w:r>
          </w:p>
        </w:tc>
      </w:tr>
      <w:tr w:rsidR="004742AC" w:rsidRPr="004742AC" w:rsidTr="009713D5">
        <w:trPr>
          <w:trHeight w:val="262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25 апреля 2025 года № П-11-01/0095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25 апреля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6 мая 2025 года № П-11-01/0102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приказ Министерства финансов Республики Алтай от 3 февраля 2014 г. № 15-п»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12 мая 2025 года</w:t>
            </w:r>
          </w:p>
        </w:tc>
      </w:tr>
      <w:tr w:rsidR="004742AC" w:rsidRPr="004742AC" w:rsidTr="009713D5">
        <w:trPr>
          <w:trHeight w:val="2218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12 мая 2025 года № П-11-01/0104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приказ Министерства финансов Республики Алтай от 11 марта 2019 г. № 60-п»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</w:t>
            </w:r>
            <w:r w:rsidRPr="004742AC">
              <w:t>(</w:t>
            </w:r>
            <w:hyperlink r:id="rId9" w:history="1">
              <w:r w:rsidRPr="004742AC">
                <w:rPr>
                  <w:rFonts w:ascii="Times New Roman" w:hAnsi="Times New Roman" w:cs="Times New Roman"/>
                </w:rPr>
                <w:t>www.altai-republic.ru</w:t>
              </w:r>
            </w:hyperlink>
            <w:r w:rsidRPr="004742AC">
              <w:t>)</w:t>
            </w: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 xml:space="preserve"> 12 мая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14 мая 2025 года № П-11-01/0109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приказ Министерства финансов Республики Алтай от 30 июля 2010 г. № 89-п»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15 мая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14 мая 2025 года № П-11-01/0110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приказ Министерства финансов Республики Алтай от 11 января 2019 г. № 06-п»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15 мая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14 мая 2025 года № П-11-01/0111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изменения в приказ Министерства финансов Республики Алтай от 14 декабря 2017 г. № 208-п»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15 мая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28 мая 2025 года № П-11-01/0117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главных распорядителей средств республиканского бюджета Республики Алтай, утвержденные приказом Министерства финансов Республики Алтай от 26 августа 2024 г. № П-11-01/0120»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29 мая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5 июня 2025 года № П-11-01/0124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некоторые приказы Министерства финансов Республики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6 июня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6 июня 2025 года № П-11-01/0127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приказ Министерства финансов Республики Алтай от 9 апреля 2024 г. № П-11-01/0065»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6 июня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11 июня 2025 года № П-11-01/0131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11 июня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16 июня 2025 года № П-11-01/0132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некоторые приказы Министерства финансов Республики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16 июня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16 июня 2025 года № П-11-01/0133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некоторые приказы Министерства финансов Республики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16 июня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от 18 июня 2025 года № П-11-01/0134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форму отчета о достижении значений результатов использования субсидии и обязательствах, принятых в целях их достижения, утвержденную приказом Министерства финансов Республики Алтай от 27 апреля 2024 г. № П-11-01/0078»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2AC">
              <w:rPr>
                <w:rFonts w:ascii="Times New Roman" w:hAnsi="Times New Roman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19 июня 2025 года</w:t>
            </w:r>
          </w:p>
        </w:tc>
      </w:tr>
    </w:tbl>
    <w:p w:rsidR="004742AC" w:rsidRPr="004742AC" w:rsidRDefault="004742AC" w:rsidP="004742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pPr w:leftFromText="180" w:rightFromText="180" w:vertAnchor="text" w:horzAnchor="margin" w:tblpX="-577" w:tblpY="3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2126"/>
        <w:gridCol w:w="3544"/>
        <w:gridCol w:w="2268"/>
      </w:tblGrid>
      <w:tr w:rsidR="004742AC" w:rsidRPr="004742AC" w:rsidTr="009713D5">
        <w:trPr>
          <w:trHeight w:val="1660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9 июля 2025 года № П-11-01/0138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«Об утверждении формы отчетности № 0000361 «Сведения о количестве подведомственных участников бюджетного процесса, государственных (муниципальных) учреждений и государственных (муниципальных) унитарных предприятий»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9 июля 2025 года</w:t>
            </w:r>
          </w:p>
        </w:tc>
      </w:tr>
      <w:tr w:rsidR="004742AC" w:rsidRPr="004742AC" w:rsidTr="009713D5">
        <w:trPr>
          <w:trHeight w:val="262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9 июля 2025 года № П-11-01/0139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изменения в пункт 3.2.1.4.3 Типовой формы соглашения (договора) о предоставлении из республиканского бюджета Республики Алтай субсидий, в том числе грантов в форме субсидий, юридическим лицам, индивидуальным предпринимателям, а также физическим лицам, утвержденной приказом Министерства финансов Республики Алтай от 28 декабря 2024 г. № П-11-01/0227»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9 июля 2025 года</w:t>
            </w:r>
          </w:p>
        </w:tc>
      </w:tr>
      <w:tr w:rsidR="004742AC" w:rsidRPr="004742AC" w:rsidTr="009713D5">
        <w:trPr>
          <w:trHeight w:val="262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9 июля 2025 года № П-11-01/0140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9 июля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9 июля 2025 года № П-11-01/0141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приказ Министерства финансов Республики Алтай от 28 января 2022 г. № 18-п»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9 июля 2025 года</w:t>
            </w:r>
          </w:p>
        </w:tc>
      </w:tr>
      <w:tr w:rsidR="004742AC" w:rsidRPr="004742AC" w:rsidTr="009713D5">
        <w:trPr>
          <w:trHeight w:val="2218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24 июля 2025 года № П-11-01/0148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</w:t>
            </w:r>
            <w:r w:rsidRPr="004742AC">
              <w:rPr>
                <w:rFonts w:ascii="PT Astra Serif" w:hAnsi="PT Astra Serif"/>
                <w:sz w:val="24"/>
                <w:szCs w:val="24"/>
              </w:rPr>
              <w:t>(</w:t>
            </w:r>
            <w:hyperlink r:id="rId10" w:history="1">
              <w:r w:rsidRPr="004742AC">
                <w:rPr>
                  <w:rFonts w:ascii="PT Astra Serif" w:hAnsi="PT Astra Serif" w:cs="Times New Roman"/>
                  <w:sz w:val="24"/>
                  <w:szCs w:val="24"/>
                </w:rPr>
                <w:t>www.altai-republic.ru</w:t>
              </w:r>
            </w:hyperlink>
            <w:r w:rsidRPr="004742AC">
              <w:rPr>
                <w:rFonts w:ascii="PT Astra Serif" w:hAnsi="PT Astra Serif"/>
                <w:sz w:val="24"/>
                <w:szCs w:val="24"/>
              </w:rPr>
              <w:t>)</w:t>
            </w: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 25 июля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31 июля 2025 года № П-11-01/150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Порядок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4 августа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4 августа 2025 года № П-11-01/151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пункты 2 и 4 Порядка организации работы по исполнению судебных актов о взыскании денежных средств по искам к Республике Алтай в Министерстве финансов Республики Алтай и подведомственном ему казенном учреждении Республики Алтай «Центр бюджетного учета и отчетности», утвержденного приказом Министерства финансов Республики Алтай от 7 февраля 2019 г. № 35-п»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4 августа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14 августа 2025 года № П-11-01/156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14 августа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15 августа 2025 года № П-11-01/157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некоторые приказы Министерства финансов Республики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16 августа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18 августа 2025 года № П-11-01/160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пункт 14 Порядка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</w:t>
            </w:r>
          </w:p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утвержденного приказом Министерства финансов Республики Алтай от 4 августа 2023 г. № 01-01-10-00147»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18 августа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19 августа 2025 года № П-11-01/162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изменения в пункт 1 раздела 1 Порядка составления и ведения кассового плана исполнения республиканского бюджета Республики Алтай в текущем финансовом году, утвержденного приказом Министерства финансов Республики Алтай от 27 июня 2022 г. № 134-п»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19 августа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19 августа 2025 года № П-11-01/163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«Об утверждении формы и сроков предоставления отчета об использовании субсидий муниципальным образованиям в Республике Алтай на </w:t>
            </w:r>
            <w:proofErr w:type="spellStart"/>
            <w:r w:rsidRPr="004742AC">
              <w:rPr>
                <w:rFonts w:ascii="PT Astra Serif" w:hAnsi="PT Astra Serif" w:cs="Times New Roman"/>
                <w:sz w:val="24"/>
                <w:szCs w:val="24"/>
              </w:rPr>
              <w:t>софинансирование</w:t>
            </w:r>
            <w:proofErr w:type="spellEnd"/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 расходов местных бюджетов на оплату труда и начисления на выплаты по оплате труда работников бюджетной сферы в Республике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19 август 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13.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22 августа 2025 года № П-11-01/164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приказ Министерства финансов Республики Алтай от 16 августа 2016 г. № 120-п»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22 августа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26 августа 2025 года № П-11-01/0165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и Перечня и кодов главных распорядителей средств республиканского бюджета Республики Алтай на 2026 год и на плановый период 2027 и 2028 годов»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27 августа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 сентября 2025 года № П-11-01/169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 сентября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9 сентября 2025 года № П-11-01/174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№ П-11-01/0120»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9 сентября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18 сентября 2025 года № П-11-01/182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пункты 7 и 14 Порядка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утвержденного приказом Министерства финансов Республики Алтай  от 4 августа 2023 г. № 01-01-10-00147»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18 сентября 2025 года</w:t>
            </w:r>
          </w:p>
        </w:tc>
      </w:tr>
    </w:tbl>
    <w:p w:rsidR="004742AC" w:rsidRDefault="004742AC" w:rsidP="007061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pPr w:leftFromText="180" w:rightFromText="180" w:vertAnchor="text" w:horzAnchor="margin" w:tblpX="-577" w:tblpY="3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2126"/>
        <w:gridCol w:w="3544"/>
        <w:gridCol w:w="2268"/>
      </w:tblGrid>
      <w:tr w:rsidR="004742AC" w:rsidRPr="004742AC" w:rsidTr="009713D5">
        <w:trPr>
          <w:trHeight w:val="1660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 октября 2025 года № П-11-01/192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приказ Министерства финансов Республики Алтай от 1 декабря 2020 г. № 289-п»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 октября 2025 года</w:t>
            </w:r>
          </w:p>
        </w:tc>
      </w:tr>
      <w:tr w:rsidR="004742AC" w:rsidRPr="004742AC" w:rsidTr="009713D5">
        <w:trPr>
          <w:trHeight w:val="262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9 октября 2025 года № П-11-01/194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(www.altai-republic.ru) 9 </w:t>
            </w:r>
            <w:r w:rsidRPr="004742AC">
              <w:t xml:space="preserve"> </w:t>
            </w: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октября 2025 года</w:t>
            </w:r>
          </w:p>
        </w:tc>
      </w:tr>
      <w:tr w:rsidR="004742AC" w:rsidRPr="004742AC" w:rsidTr="009713D5">
        <w:trPr>
          <w:trHeight w:val="262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22 октября 2025 года № П-11-01/199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2025 г. № П-11-01/165»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23  октября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27 октября 2025 года № П-11-01/200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приказ Министерства финансов Республики Алтай от 17 августа 2016 г. № 121-п»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27  октября 2025 года</w:t>
            </w:r>
          </w:p>
        </w:tc>
      </w:tr>
      <w:tr w:rsidR="004742AC" w:rsidRPr="004742AC" w:rsidTr="009713D5">
        <w:trPr>
          <w:trHeight w:val="2218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6 ноября 2025 года № П-11-01/205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Регламент применения юридически значимого электронного документооборота а программном комплексе «Свод-Смарт», утвержденный приказом Министерства финансов Республики Алтай от 27 декабря 2024 г. № П-11-01/0225»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опубликован на официальном портале Республики Алтай в сети «Интернет» </w:t>
            </w:r>
            <w:r w:rsidRPr="004742AC">
              <w:rPr>
                <w:rFonts w:ascii="PT Astra Serif" w:hAnsi="PT Astra Serif"/>
                <w:sz w:val="24"/>
                <w:szCs w:val="24"/>
              </w:rPr>
              <w:t>(</w:t>
            </w:r>
            <w:hyperlink r:id="rId11" w:history="1">
              <w:r w:rsidRPr="004742AC">
                <w:rPr>
                  <w:rFonts w:ascii="PT Astra Serif" w:hAnsi="PT Astra Serif" w:cs="Times New Roman"/>
                  <w:sz w:val="24"/>
                  <w:szCs w:val="24"/>
                </w:rPr>
                <w:t>www.altai-republic.ru</w:t>
              </w:r>
            </w:hyperlink>
            <w:r w:rsidRPr="004742AC">
              <w:rPr>
                <w:rFonts w:ascii="PT Astra Serif" w:hAnsi="PT Astra Serif"/>
                <w:sz w:val="24"/>
                <w:szCs w:val="24"/>
              </w:rPr>
              <w:t>)</w:t>
            </w: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 6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11 ноября 2025 года № П-11-01/209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«Об утверждении формы обращения о списании двух третей задолженности по бюджетным кредитам, представленным в 2022 году местным бюджетам из республиканского бюджета Республики Алтай для погашения (возмещения погашения) долговых обязательств муниципальных образований в Республике Алтай в виде обязательств по кредитам, полученным от кредитных организаций, и подлежащим погашению в 2025 году»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12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14 ноября 2025 года № П-11-01/213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признании утратившими силу некоторых приказов Министерства финансов Республики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14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14 ноября 2025 года № П-11-01/214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«Об утверждении Перечня кодов целевых средств, предоставляемых бюджетным и автономным учреждениям Республики Алтай, источником финансового обеспечения которых являются субсидии, полученные в соответствие с абзацем вторым пункта 1 статьи 78.1 Бюджетного кодекса Российской Федерации»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14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17 ноября 2025 года № П-11-01/215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приложение № 16 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утвержденному приказом Министерства финансов Республики Алтай от 13 августа 2020 г. № 198-п»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17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24 ноября 2025 года № П-11-01/220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Перечень кодов целевых средств, предоставляемых бюджетным и автономным учреждениям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приказом Министерства финансов Республики Алтай от 14 ноября 2025 г. № П-11-01/214»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25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27 ноября 2025 года № П-11-01/221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приказ Министерства финансов Республики Алтай от 28 ноября 2024 г. № П-11-01/0192»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28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27 ноября 2025 года № П-11-01/222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28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13.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27 ноября 2025 года № П-11-01/225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Алтай, утвержденные приказом Министерства финансов Республики Алтай от 26 августа 2025 г. № П-11-01/165»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28 ноября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 декабря 2025 года № П-11-01/226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приказ Министерства финансов Республики Алтай от 9 июня 2021 г. № 108-п»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9 декабря 2025 года № П-11-01/232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№ П-11-01/0120»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9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11 декабря 2025 года № П-11-01/236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изменения в подпункт «д» пункта 57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утвержденного приказом Министерства финансов Республики Алтай от 13 августа 2020 г. № 198-п»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12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16 декабря 2025 года № П-11-01/237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изменения в приказ Министерства финансов Республики Алтай от 6 апреля 2022 г. № 88-п "Об утверждении Порядка проведения Министерством финансов Республики Алтай мониторинга качества финансового менеджмента и признании утратившими силу некоторых приказов Министерства финансов Республики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16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18.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23 декабря 2025 года № П-11-01/248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типовую форму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Федерации, утвержденную приказом Министерства финансов Республики Алтай от 26 декабря 2024 г. № П-11-01/0222»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23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19.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29 декабря 2025 года № П-11-01/255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№ П-11-01/0120»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29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20.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29 декабря 2025 года № П-11-01/256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Перечень кодов целевых средств, предоставляемых бюджетным и автономным учреждениям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утвержденную приказом Министерства финансов Республики Алтай от 14 ноября 2025 г. № П-11-01/214»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29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21.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29 декабря 2025 года № П-11-01/257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№ П-11-01/165»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29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22.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30 декабря 2025 года № П-11-01/258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 признании утратившими силу некоторых приказов Министерства финансов Республики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30 декабря 2025 года</w:t>
            </w:r>
          </w:p>
        </w:tc>
      </w:tr>
      <w:tr w:rsidR="004742AC" w:rsidRPr="004742AC" w:rsidTr="009713D5">
        <w:trPr>
          <w:trHeight w:val="257"/>
        </w:trPr>
        <w:tc>
          <w:tcPr>
            <w:tcW w:w="704" w:type="dxa"/>
          </w:tcPr>
          <w:p w:rsidR="004742AC" w:rsidRPr="004742AC" w:rsidRDefault="004742AC" w:rsidP="004742A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23.</w:t>
            </w:r>
          </w:p>
        </w:tc>
        <w:tc>
          <w:tcPr>
            <w:tcW w:w="113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приказ</w:t>
            </w:r>
          </w:p>
        </w:tc>
        <w:tc>
          <w:tcPr>
            <w:tcW w:w="2126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от 30 декабря 2025 года № П-11-01/259</w:t>
            </w:r>
          </w:p>
        </w:tc>
        <w:tc>
          <w:tcPr>
            <w:tcW w:w="3544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«Об администрировании органами местного самоуправления в Республике Алтай, осуществляющими отдельные переданные государственные полномочия Республики Алтай в области законодательства об административных правонарушениях, доходов местных бюджетов и признании утратившими силу некоторых приказов Министерства финансов Республики Алтай»</w:t>
            </w:r>
          </w:p>
        </w:tc>
        <w:tc>
          <w:tcPr>
            <w:tcW w:w="2268" w:type="dxa"/>
          </w:tcPr>
          <w:p w:rsidR="004742AC" w:rsidRPr="004742AC" w:rsidRDefault="004742AC" w:rsidP="004742A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742AC">
              <w:rPr>
                <w:rFonts w:ascii="PT Astra Serif" w:hAnsi="PT Astra Serif" w:cs="Times New Roman"/>
                <w:sz w:val="24"/>
                <w:szCs w:val="24"/>
              </w:rPr>
              <w:t>опубликован на официальном портале Республики Алтай в сети «Интернет» (www.altai-republic.ru) 30 декабря 2025 года</w:t>
            </w:r>
          </w:p>
        </w:tc>
      </w:tr>
    </w:tbl>
    <w:p w:rsidR="004742AC" w:rsidRPr="004742AC" w:rsidRDefault="004742AC" w:rsidP="004742AC">
      <w:pPr>
        <w:spacing w:line="240" w:lineRule="auto"/>
        <w:rPr>
          <w:rFonts w:ascii="PT Astra Serif" w:hAnsi="PT Astra Serif" w:cs="Times New Roman"/>
          <w:sz w:val="24"/>
          <w:szCs w:val="24"/>
        </w:rPr>
      </w:pPr>
    </w:p>
    <w:p w:rsidR="004742AC" w:rsidRPr="007061B6" w:rsidRDefault="004742AC" w:rsidP="007061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742AC" w:rsidRPr="007061B6" w:rsidSect="002E00D7">
      <w:headerReference w:type="default" r:id="rId12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1DB" w:rsidRDefault="004B61DB" w:rsidP="004B61DB">
      <w:pPr>
        <w:spacing w:after="0" w:line="240" w:lineRule="auto"/>
      </w:pPr>
      <w:r>
        <w:separator/>
      </w:r>
    </w:p>
  </w:endnote>
  <w:endnote w:type="continuationSeparator" w:id="0">
    <w:p w:rsidR="004B61DB" w:rsidRDefault="004B61DB" w:rsidP="004B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1DB" w:rsidRDefault="004B61DB" w:rsidP="004B61DB">
      <w:pPr>
        <w:spacing w:after="0" w:line="240" w:lineRule="auto"/>
      </w:pPr>
      <w:r>
        <w:separator/>
      </w:r>
    </w:p>
  </w:footnote>
  <w:footnote w:type="continuationSeparator" w:id="0">
    <w:p w:rsidR="004B61DB" w:rsidRDefault="004B61DB" w:rsidP="004B6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508756"/>
      <w:docPartObj>
        <w:docPartGallery w:val="Page Numbers (Top of Page)"/>
        <w:docPartUnique/>
      </w:docPartObj>
    </w:sdtPr>
    <w:sdtEndPr/>
    <w:sdtContent>
      <w:p w:rsidR="004B61DB" w:rsidRDefault="004B61D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2AC">
          <w:rPr>
            <w:noProof/>
          </w:rPr>
          <w:t>14</w:t>
        </w:r>
        <w:r>
          <w:fldChar w:fldCharType="end"/>
        </w:r>
      </w:p>
    </w:sdtContent>
  </w:sdt>
  <w:p w:rsidR="004B61DB" w:rsidRDefault="004B61D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70D5A"/>
    <w:multiLevelType w:val="hybridMultilevel"/>
    <w:tmpl w:val="DA6E46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12472"/>
    <w:multiLevelType w:val="hybridMultilevel"/>
    <w:tmpl w:val="A3E4E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0F00"/>
    <w:multiLevelType w:val="hybridMultilevel"/>
    <w:tmpl w:val="59B4B4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87B"/>
    <w:rsid w:val="00001D47"/>
    <w:rsid w:val="00020712"/>
    <w:rsid w:val="0003744C"/>
    <w:rsid w:val="0004117C"/>
    <w:rsid w:val="00060DA8"/>
    <w:rsid w:val="0006771A"/>
    <w:rsid w:val="000A215A"/>
    <w:rsid w:val="000B5263"/>
    <w:rsid w:val="000C2BBB"/>
    <w:rsid w:val="000C475B"/>
    <w:rsid w:val="000C6910"/>
    <w:rsid w:val="001507DD"/>
    <w:rsid w:val="001522BE"/>
    <w:rsid w:val="00157BCF"/>
    <w:rsid w:val="001660DB"/>
    <w:rsid w:val="001747A4"/>
    <w:rsid w:val="00184329"/>
    <w:rsid w:val="001903F1"/>
    <w:rsid w:val="0019195B"/>
    <w:rsid w:val="001927D6"/>
    <w:rsid w:val="001A3DBF"/>
    <w:rsid w:val="001C2A32"/>
    <w:rsid w:val="001C3391"/>
    <w:rsid w:val="001C7E33"/>
    <w:rsid w:val="001E1195"/>
    <w:rsid w:val="00213B25"/>
    <w:rsid w:val="00234E38"/>
    <w:rsid w:val="00246750"/>
    <w:rsid w:val="0028009B"/>
    <w:rsid w:val="002D3D0D"/>
    <w:rsid w:val="002D52E1"/>
    <w:rsid w:val="002E00D7"/>
    <w:rsid w:val="002E16C5"/>
    <w:rsid w:val="002E3FE4"/>
    <w:rsid w:val="002E5F9A"/>
    <w:rsid w:val="0035211F"/>
    <w:rsid w:val="00375C83"/>
    <w:rsid w:val="003F761F"/>
    <w:rsid w:val="004117B6"/>
    <w:rsid w:val="00426BD5"/>
    <w:rsid w:val="004438DA"/>
    <w:rsid w:val="00445529"/>
    <w:rsid w:val="004531A0"/>
    <w:rsid w:val="004537F7"/>
    <w:rsid w:val="004609E5"/>
    <w:rsid w:val="004720BA"/>
    <w:rsid w:val="004742AC"/>
    <w:rsid w:val="004B61DB"/>
    <w:rsid w:val="004F1139"/>
    <w:rsid w:val="005116FD"/>
    <w:rsid w:val="00512F52"/>
    <w:rsid w:val="0051550E"/>
    <w:rsid w:val="00517C59"/>
    <w:rsid w:val="00523C2A"/>
    <w:rsid w:val="00574156"/>
    <w:rsid w:val="005A0F2B"/>
    <w:rsid w:val="005A39C2"/>
    <w:rsid w:val="005C15D6"/>
    <w:rsid w:val="005C3AB0"/>
    <w:rsid w:val="005E3F1E"/>
    <w:rsid w:val="00603AB4"/>
    <w:rsid w:val="006101FB"/>
    <w:rsid w:val="00616B7F"/>
    <w:rsid w:val="00636676"/>
    <w:rsid w:val="00662470"/>
    <w:rsid w:val="006717E7"/>
    <w:rsid w:val="00671E02"/>
    <w:rsid w:val="006733B3"/>
    <w:rsid w:val="006812A2"/>
    <w:rsid w:val="00683640"/>
    <w:rsid w:val="006A2D29"/>
    <w:rsid w:val="006B7178"/>
    <w:rsid w:val="006C2B12"/>
    <w:rsid w:val="006D703B"/>
    <w:rsid w:val="007061B6"/>
    <w:rsid w:val="00715894"/>
    <w:rsid w:val="007418DA"/>
    <w:rsid w:val="00791CF7"/>
    <w:rsid w:val="007A22CA"/>
    <w:rsid w:val="007C14B1"/>
    <w:rsid w:val="007C3A4F"/>
    <w:rsid w:val="007C6DB1"/>
    <w:rsid w:val="007E6AF5"/>
    <w:rsid w:val="008112C7"/>
    <w:rsid w:val="00812D13"/>
    <w:rsid w:val="00816943"/>
    <w:rsid w:val="00820660"/>
    <w:rsid w:val="008211B0"/>
    <w:rsid w:val="00826B82"/>
    <w:rsid w:val="00847F97"/>
    <w:rsid w:val="00855778"/>
    <w:rsid w:val="00861C06"/>
    <w:rsid w:val="0087691E"/>
    <w:rsid w:val="00896A01"/>
    <w:rsid w:val="008B2AD4"/>
    <w:rsid w:val="008C4CEF"/>
    <w:rsid w:val="008C6824"/>
    <w:rsid w:val="008E626C"/>
    <w:rsid w:val="008F11C3"/>
    <w:rsid w:val="009028C7"/>
    <w:rsid w:val="00912C0A"/>
    <w:rsid w:val="0092490A"/>
    <w:rsid w:val="00926435"/>
    <w:rsid w:val="00934467"/>
    <w:rsid w:val="00940121"/>
    <w:rsid w:val="0095052D"/>
    <w:rsid w:val="00984FEC"/>
    <w:rsid w:val="009A275D"/>
    <w:rsid w:val="009C3999"/>
    <w:rsid w:val="009D267C"/>
    <w:rsid w:val="009D3A7D"/>
    <w:rsid w:val="009D3F2F"/>
    <w:rsid w:val="009D7872"/>
    <w:rsid w:val="00A06215"/>
    <w:rsid w:val="00A1401B"/>
    <w:rsid w:val="00A533C6"/>
    <w:rsid w:val="00A64EEC"/>
    <w:rsid w:val="00A81B19"/>
    <w:rsid w:val="00AC1E93"/>
    <w:rsid w:val="00AF2A25"/>
    <w:rsid w:val="00AF3641"/>
    <w:rsid w:val="00B40778"/>
    <w:rsid w:val="00B60419"/>
    <w:rsid w:val="00B73EA8"/>
    <w:rsid w:val="00B90D7F"/>
    <w:rsid w:val="00BC3E48"/>
    <w:rsid w:val="00C034C2"/>
    <w:rsid w:val="00C155D6"/>
    <w:rsid w:val="00C23B63"/>
    <w:rsid w:val="00C27286"/>
    <w:rsid w:val="00C30120"/>
    <w:rsid w:val="00C91167"/>
    <w:rsid w:val="00C93FB4"/>
    <w:rsid w:val="00C96769"/>
    <w:rsid w:val="00CB282D"/>
    <w:rsid w:val="00CC56A8"/>
    <w:rsid w:val="00D074B8"/>
    <w:rsid w:val="00D76324"/>
    <w:rsid w:val="00D83CC0"/>
    <w:rsid w:val="00DB304B"/>
    <w:rsid w:val="00DD73B2"/>
    <w:rsid w:val="00DF20FB"/>
    <w:rsid w:val="00DF6DAD"/>
    <w:rsid w:val="00E15C67"/>
    <w:rsid w:val="00E22287"/>
    <w:rsid w:val="00E27DEC"/>
    <w:rsid w:val="00E4087B"/>
    <w:rsid w:val="00E65919"/>
    <w:rsid w:val="00E72358"/>
    <w:rsid w:val="00E97E23"/>
    <w:rsid w:val="00EA525C"/>
    <w:rsid w:val="00EB27EB"/>
    <w:rsid w:val="00F21449"/>
    <w:rsid w:val="00F369BD"/>
    <w:rsid w:val="00F36A34"/>
    <w:rsid w:val="00F41BE5"/>
    <w:rsid w:val="00F629E1"/>
    <w:rsid w:val="00F764FB"/>
    <w:rsid w:val="00FA5EAA"/>
    <w:rsid w:val="00FC3D62"/>
    <w:rsid w:val="00FF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B4F00"/>
  <w15:chartTrackingRefBased/>
  <w15:docId w15:val="{10D1260E-02DB-4B49-B3CD-03CEB0DD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E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249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EAA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rsid w:val="00FA5EA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FA5E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A5EA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A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A5EAA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7E6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6AF5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B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B61DB"/>
  </w:style>
  <w:style w:type="paragraph" w:styleId="ac">
    <w:name w:val="footer"/>
    <w:basedOn w:val="a"/>
    <w:link w:val="ad"/>
    <w:uiPriority w:val="99"/>
    <w:unhideWhenUsed/>
    <w:rsid w:val="004B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B61DB"/>
  </w:style>
  <w:style w:type="character" w:customStyle="1" w:styleId="10">
    <w:name w:val="Заголовок 1 Знак"/>
    <w:basedOn w:val="a0"/>
    <w:link w:val="1"/>
    <w:uiPriority w:val="9"/>
    <w:rsid w:val="00924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3"/>
    <w:uiPriority w:val="59"/>
    <w:rsid w:val="00D83CC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4742A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4742A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4742A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ltai-republic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ltai-republi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tai-republi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FE18B-48E2-49E0-988E-093180F07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4348</Words>
  <Characters>24784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User</cp:lastModifiedBy>
  <cp:revision>3</cp:revision>
  <cp:lastPrinted>2022-06-30T03:18:00Z</cp:lastPrinted>
  <dcterms:created xsi:type="dcterms:W3CDTF">2026-03-30T03:57:00Z</dcterms:created>
  <dcterms:modified xsi:type="dcterms:W3CDTF">2026-03-30T03:59:00Z</dcterms:modified>
</cp:coreProperties>
</file>