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41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339"/>
        <w:gridCol w:w="3409"/>
      </w:tblGrid>
      <w:tr w:rsidR="00945C8B" w:rsidRPr="00015719" w:rsidTr="00A5433E">
        <w:trPr>
          <w:trHeight w:val="21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5A0CA2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5A0CA2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45C8B" w:rsidRPr="005A0CA2" w:rsidRDefault="007F464C" w:rsidP="00AD3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  <w:r w:rsidR="00C95ADB">
              <w:rPr>
                <w:rFonts w:ascii="Times New Roman" w:hAnsi="Times New Roman" w:cs="Times New Roman"/>
                <w:b/>
                <w:sz w:val="28"/>
                <w:szCs w:val="28"/>
              </w:rPr>
              <w:t>.11</w:t>
            </w:r>
            <w:r w:rsidR="00FF2234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0346C">
              <w:rPr>
                <w:rFonts w:ascii="Times New Roman" w:hAnsi="Times New Roman" w:cs="Times New Roman"/>
                <w:b/>
                <w:sz w:val="28"/>
                <w:szCs w:val="28"/>
              </w:rPr>
              <w:t>2024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="00C95ADB">
              <w:rPr>
                <w:rFonts w:ascii="Times New Roman" w:hAnsi="Times New Roman" w:cs="Times New Roman"/>
                <w:b/>
                <w:sz w:val="28"/>
                <w:szCs w:val="28"/>
              </w:rPr>
              <w:t>.11</w:t>
            </w:r>
            <w:r w:rsidR="0020346C">
              <w:rPr>
                <w:rFonts w:ascii="Times New Roman" w:hAnsi="Times New Roman" w:cs="Times New Roman"/>
                <w:b/>
                <w:sz w:val="28"/>
                <w:szCs w:val="28"/>
              </w:rPr>
              <w:t>.2024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C45BE6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BE6" w:rsidRPr="001000FF" w:rsidRDefault="00C45BE6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444A" w:rsidRDefault="00C45BE6" w:rsidP="00F017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5B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29.11.2024 </w:t>
            </w:r>
            <w:r w:rsidR="001877F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C45B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416-ФЗ </w:t>
            </w:r>
          </w:p>
          <w:p w:rsidR="00C45BE6" w:rsidRDefault="001877FE" w:rsidP="00F017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45BE6" w:rsidRPr="00C45BE6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часть вторую Налогового кодекса Российской Федерации и отдельные законодательные акты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45BE6" w:rsidRDefault="00C45BE6" w:rsidP="00F017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5BE6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- 29.11.2024 (за исключением отдельных положений).</w:t>
            </w:r>
          </w:p>
          <w:p w:rsidR="00C45BE6" w:rsidRPr="00C45BE6" w:rsidRDefault="00C45BE6" w:rsidP="00C45B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5BE6">
              <w:rPr>
                <w:rFonts w:ascii="Times New Roman" w:hAnsi="Times New Roman" w:cs="Times New Roman"/>
                <w:sz w:val="28"/>
                <w:szCs w:val="28"/>
              </w:rPr>
              <w:t>В НК РФ внесен ряд поправок, касающихся уплаты НДС, акцизов, НДФЛ, налога на прибыль, НДПИ, страховых взносов.</w:t>
            </w:r>
          </w:p>
          <w:p w:rsidR="00C45BE6" w:rsidRPr="00C45BE6" w:rsidRDefault="00C45BE6" w:rsidP="00C45B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5BE6">
              <w:rPr>
                <w:rFonts w:ascii="Times New Roman" w:hAnsi="Times New Roman" w:cs="Times New Roman"/>
                <w:sz w:val="28"/>
                <w:szCs w:val="28"/>
              </w:rPr>
              <w:t>В частности:</w:t>
            </w:r>
          </w:p>
          <w:p w:rsidR="00C45BE6" w:rsidRPr="00C45BE6" w:rsidRDefault="00C45BE6" w:rsidP="00C45B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5BE6">
              <w:rPr>
                <w:rFonts w:ascii="Times New Roman" w:hAnsi="Times New Roman" w:cs="Times New Roman"/>
                <w:sz w:val="28"/>
                <w:szCs w:val="28"/>
              </w:rPr>
              <w:t>от НДС освобождены ветеринарные услуги, оказываемые коммерческими клиниками;</w:t>
            </w:r>
          </w:p>
          <w:p w:rsidR="00C45BE6" w:rsidRPr="00C45BE6" w:rsidRDefault="00C45BE6" w:rsidP="00C45B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5BE6">
              <w:rPr>
                <w:rFonts w:ascii="Times New Roman" w:hAnsi="Times New Roman" w:cs="Times New Roman"/>
                <w:sz w:val="28"/>
                <w:szCs w:val="28"/>
              </w:rPr>
              <w:t>уточнены условия применения инвестиционной надбавки для нефтеперерабатывающих заводов;</w:t>
            </w:r>
          </w:p>
          <w:p w:rsidR="00C45BE6" w:rsidRPr="00C45BE6" w:rsidRDefault="00C45BE6" w:rsidP="00C45B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5BE6">
              <w:rPr>
                <w:rFonts w:ascii="Times New Roman" w:hAnsi="Times New Roman" w:cs="Times New Roman"/>
                <w:sz w:val="28"/>
                <w:szCs w:val="28"/>
              </w:rPr>
              <w:t>не подлежащая налогообложению НДФЛ сумма суточных, выплачиваемых работникам, командированным за пределы РФ, увеличена с 2500 до 3500 рублей;</w:t>
            </w:r>
          </w:p>
          <w:p w:rsidR="00C45BE6" w:rsidRPr="00C45BE6" w:rsidRDefault="00C45BE6" w:rsidP="00C45B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5BE6">
              <w:rPr>
                <w:rFonts w:ascii="Times New Roman" w:hAnsi="Times New Roman" w:cs="Times New Roman"/>
                <w:sz w:val="28"/>
                <w:szCs w:val="28"/>
              </w:rPr>
              <w:t>установлен порядок определения налоговой базы в отношении табака (изделий с нагреваемым табаком), предназначенного для потребления путем нагревания;</w:t>
            </w:r>
          </w:p>
          <w:p w:rsidR="00C45BE6" w:rsidRPr="00C45BE6" w:rsidRDefault="00C45BE6" w:rsidP="00C45B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5BE6">
              <w:rPr>
                <w:rFonts w:ascii="Times New Roman" w:hAnsi="Times New Roman" w:cs="Times New Roman"/>
                <w:sz w:val="28"/>
                <w:szCs w:val="28"/>
              </w:rPr>
              <w:t>вводится налоговая ставка по налогу на прибыль в размере 5 процентов по доходам от операций по реализации или иного выбытия акций (долей участия в УК) аккредитованных российских организаций, осуществляющих деятельность в области информационных технологий, при соответствии установленным условиям;</w:t>
            </w:r>
          </w:p>
          <w:p w:rsidR="00C45BE6" w:rsidRPr="00C45BE6" w:rsidRDefault="00C45BE6" w:rsidP="00C45B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5BE6">
              <w:rPr>
                <w:rFonts w:ascii="Times New Roman" w:hAnsi="Times New Roman" w:cs="Times New Roman"/>
                <w:sz w:val="28"/>
                <w:szCs w:val="28"/>
              </w:rPr>
              <w:t>скорректированы условия применения инвестиционного налогового вычета по налогу на прибыль, предусмотренного статьей 286.2 НК РФ;</w:t>
            </w:r>
          </w:p>
          <w:p w:rsidR="00C45BE6" w:rsidRPr="00C45BE6" w:rsidRDefault="00C45BE6" w:rsidP="00C45B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5BE6">
              <w:rPr>
                <w:rFonts w:ascii="Times New Roman" w:hAnsi="Times New Roman" w:cs="Times New Roman"/>
                <w:sz w:val="28"/>
                <w:szCs w:val="28"/>
              </w:rPr>
              <w:t>прокурорским работникам предоставлена льгота по уплате ряда госпошлин;</w:t>
            </w:r>
          </w:p>
          <w:p w:rsidR="00C45BE6" w:rsidRPr="00C45BE6" w:rsidRDefault="00C45BE6" w:rsidP="00C45B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5B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установлены особенности и условия применения нулевой ставки НДПИ при добыче газа горючего природного на участках недр, расположенных полностью или частично на полуострове Ямал, а также газового конденсата совместно с газом горючим природным, используемым исключительно для производства сжиженного природного газа, на участках недр, расположенных полностью или частично на полуострове Ямал;</w:t>
            </w:r>
          </w:p>
          <w:p w:rsidR="00C45BE6" w:rsidRPr="00C45BE6" w:rsidRDefault="00C45BE6" w:rsidP="00C45B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5BE6">
              <w:rPr>
                <w:rFonts w:ascii="Times New Roman" w:hAnsi="Times New Roman" w:cs="Times New Roman"/>
                <w:sz w:val="28"/>
                <w:szCs w:val="28"/>
              </w:rPr>
              <w:t xml:space="preserve">уточнен порядок определения среднего за истекший налоговый период уровня цен нефти сорта </w:t>
            </w:r>
            <w:r w:rsidR="001877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45BE6">
              <w:rPr>
                <w:rFonts w:ascii="Times New Roman" w:hAnsi="Times New Roman" w:cs="Times New Roman"/>
                <w:sz w:val="28"/>
                <w:szCs w:val="28"/>
              </w:rPr>
              <w:t>Юралс</w:t>
            </w:r>
            <w:r w:rsidR="001877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45BE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45BE6" w:rsidRPr="00C45BE6" w:rsidRDefault="00C45BE6" w:rsidP="00C45B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5BE6">
              <w:rPr>
                <w:rFonts w:ascii="Times New Roman" w:hAnsi="Times New Roman" w:cs="Times New Roman"/>
                <w:sz w:val="28"/>
                <w:szCs w:val="28"/>
              </w:rPr>
              <w:t>внесены изменения в порядок уменьшения суммы налога, исчисленной при добыче нефти обезвоженной, обессоленной и стабилизированной, на сумму налогового вычета, связанного с созданием объектов внешней инфраструктуры;</w:t>
            </w:r>
          </w:p>
          <w:p w:rsidR="00C45BE6" w:rsidRPr="00C45BE6" w:rsidRDefault="00C45BE6" w:rsidP="00C45BE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5BE6">
              <w:rPr>
                <w:rFonts w:ascii="Times New Roman" w:hAnsi="Times New Roman" w:cs="Times New Roman"/>
                <w:sz w:val="28"/>
                <w:szCs w:val="28"/>
              </w:rPr>
              <w:t>уточнено действие пониженных тарифов страховых взносов для российских организаций, осуществляющих деятельность в области информационных технологий, и организаций, осуществляющих деятельность в сфере радиоэлектронной промышленности.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BE6" w:rsidRDefault="001877FE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77F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рассмотрения</w:t>
            </w:r>
          </w:p>
        </w:tc>
      </w:tr>
      <w:tr w:rsidR="00C45BE6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BE6" w:rsidRPr="001000FF" w:rsidRDefault="00C45BE6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444A" w:rsidRDefault="00C45BE6" w:rsidP="00F017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5B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29.11.2024 </w:t>
            </w:r>
            <w:r w:rsidR="001877F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C45B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417-ФЗ </w:t>
            </w:r>
          </w:p>
          <w:p w:rsidR="00C45BE6" w:rsidRDefault="001877FE" w:rsidP="00F017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45BE6" w:rsidRPr="00C45B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статью 284 части второй Налогового кодекса Российской Федерации и статью 4 Федерального закона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45BE6" w:rsidRPr="00C45BE6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часть вторую Налогового кодекса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45BE6" w:rsidRDefault="00C45BE6" w:rsidP="00F017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5BE6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- 29.11.2024 (за исключением отдельных положений).</w:t>
            </w:r>
          </w:p>
          <w:p w:rsidR="00C45BE6" w:rsidRPr="00C45BE6" w:rsidRDefault="00C45BE6" w:rsidP="00C45B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5BE6">
              <w:rPr>
                <w:rFonts w:ascii="Times New Roman" w:hAnsi="Times New Roman" w:cs="Times New Roman"/>
                <w:sz w:val="28"/>
                <w:szCs w:val="28"/>
              </w:rPr>
              <w:t>На период 2025 - 2027 годов продлевается льгота по налогу на прибыль для организаций, осуществляющих деятельность в сфере радиоэлектронной промышленности.</w:t>
            </w:r>
          </w:p>
          <w:p w:rsidR="00C45BE6" w:rsidRPr="00C45BE6" w:rsidRDefault="00C45BE6" w:rsidP="00C45B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5BE6">
              <w:rPr>
                <w:rFonts w:ascii="Times New Roman" w:hAnsi="Times New Roman" w:cs="Times New Roman"/>
                <w:sz w:val="28"/>
                <w:szCs w:val="28"/>
              </w:rPr>
              <w:t>Для российских организаций, включенных в реестр организаций, осуществляющих деятельность в сфере радиоэлектронной промышленности, формирование и ведение которого осуществляются уполномоченным федеральным органом в сфере промышленного и оборонно-промышленного комплексов, налоговая ставка по налогу, подлежащему зачислению в федеральный бюджет, составит 8 процентов, а по налогу, подлежащему зачислению в бюджет субъекта РФ, - 0 процентов.</w:t>
            </w:r>
          </w:p>
          <w:p w:rsidR="00C45BE6" w:rsidRPr="00C45BE6" w:rsidRDefault="00C45BE6" w:rsidP="00C45BE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5BE6">
              <w:rPr>
                <w:rFonts w:ascii="Times New Roman" w:hAnsi="Times New Roman" w:cs="Times New Roman"/>
                <w:sz w:val="28"/>
                <w:szCs w:val="28"/>
              </w:rPr>
              <w:t>Также уточнены виды доходов, учитываемых при расчете условий применения данной льготы.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BE6" w:rsidRDefault="001877FE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77FE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F0179A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79A" w:rsidRPr="001000FF" w:rsidRDefault="00F0179A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444A" w:rsidRDefault="00C45BE6" w:rsidP="00F017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5B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29.11.2024 </w:t>
            </w:r>
            <w:r w:rsidR="001877F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C45B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418-ФЗ </w:t>
            </w:r>
          </w:p>
          <w:p w:rsidR="00F0179A" w:rsidRDefault="001877FE" w:rsidP="00F017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45BE6" w:rsidRPr="00C45BE6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части первую и вторую Налогового кодекса Российской Федерации и отдельные законодательные акты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45BE6" w:rsidRDefault="00C45BE6" w:rsidP="00F017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5BE6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- 29.11.2024 (за исключением отдельных положений).</w:t>
            </w:r>
          </w:p>
          <w:p w:rsidR="00C45BE6" w:rsidRPr="00C45BE6" w:rsidRDefault="00C45BE6" w:rsidP="00C45B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5BE6">
              <w:rPr>
                <w:rFonts w:ascii="Times New Roman" w:hAnsi="Times New Roman" w:cs="Times New Roman"/>
                <w:sz w:val="28"/>
                <w:szCs w:val="28"/>
              </w:rPr>
              <w:t>Подписан закон о налогообложении операций с цифровой валютой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45BE6" w:rsidRPr="00C45BE6" w:rsidRDefault="00C45BE6" w:rsidP="00C45B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5BE6">
              <w:rPr>
                <w:rFonts w:ascii="Times New Roman" w:hAnsi="Times New Roman" w:cs="Times New Roman"/>
                <w:sz w:val="28"/>
                <w:szCs w:val="28"/>
              </w:rPr>
              <w:t>Установлено, что цифровая валюта (в том числе цифровая валюта, используемая в качестве средства платежа по внешнеторговым договорам (контрактам) в рамках экспериментального правового режима в сфере цифровых инноваций) признается имуществом.</w:t>
            </w:r>
          </w:p>
          <w:p w:rsidR="00C45BE6" w:rsidRPr="00C45BE6" w:rsidRDefault="00C45BE6" w:rsidP="00C45B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5BE6"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Определены особенности налогообложения доходов, полученных в результате осуществления </w:t>
            </w:r>
            <w:proofErr w:type="spellStart"/>
            <w:r w:rsidRPr="00C45BE6">
              <w:rPr>
                <w:rFonts w:ascii="Times New Roman" w:hAnsi="Times New Roman" w:cs="Times New Roman"/>
                <w:sz w:val="28"/>
                <w:szCs w:val="28"/>
              </w:rPr>
              <w:t>майнинга</w:t>
            </w:r>
            <w:proofErr w:type="spellEnd"/>
            <w:r w:rsidRPr="00C45BE6">
              <w:rPr>
                <w:rFonts w:ascii="Times New Roman" w:hAnsi="Times New Roman" w:cs="Times New Roman"/>
                <w:sz w:val="28"/>
                <w:szCs w:val="28"/>
              </w:rPr>
              <w:t xml:space="preserve"> цифровой валюты, а также при ее реализации (безвозмездной передаче).</w:t>
            </w:r>
          </w:p>
          <w:p w:rsidR="00C45BE6" w:rsidRPr="00C45BE6" w:rsidRDefault="00C45BE6" w:rsidP="00C45B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5BE6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Установлены ограничения, согласно которым лица, осуществляющие </w:t>
            </w:r>
            <w:proofErr w:type="spellStart"/>
            <w:r w:rsidRPr="00C45BE6">
              <w:rPr>
                <w:rFonts w:ascii="Times New Roman" w:hAnsi="Times New Roman" w:cs="Times New Roman"/>
                <w:sz w:val="28"/>
                <w:szCs w:val="28"/>
              </w:rPr>
              <w:t>майнинг</w:t>
            </w:r>
            <w:proofErr w:type="spellEnd"/>
            <w:r w:rsidRPr="00C45BE6">
              <w:rPr>
                <w:rFonts w:ascii="Times New Roman" w:hAnsi="Times New Roman" w:cs="Times New Roman"/>
                <w:sz w:val="28"/>
                <w:szCs w:val="28"/>
              </w:rPr>
              <w:t xml:space="preserve"> цифровой валюты, не вправе применять УСН, а лица, осуществляющие </w:t>
            </w:r>
            <w:proofErr w:type="spellStart"/>
            <w:r w:rsidRPr="00C45BE6">
              <w:rPr>
                <w:rFonts w:ascii="Times New Roman" w:hAnsi="Times New Roman" w:cs="Times New Roman"/>
                <w:sz w:val="28"/>
                <w:szCs w:val="28"/>
              </w:rPr>
              <w:t>майнинг</w:t>
            </w:r>
            <w:proofErr w:type="spellEnd"/>
            <w:r w:rsidRPr="00C45BE6">
              <w:rPr>
                <w:rFonts w:ascii="Times New Roman" w:hAnsi="Times New Roman" w:cs="Times New Roman"/>
                <w:sz w:val="28"/>
                <w:szCs w:val="28"/>
              </w:rPr>
              <w:t xml:space="preserve"> и реализацию (приобретение) цифровой валюты, не вправе применять специальный налоговый режим </w:t>
            </w:r>
            <w:r w:rsidR="001877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45BE6">
              <w:rPr>
                <w:rFonts w:ascii="Times New Roman" w:hAnsi="Times New Roman" w:cs="Times New Roman"/>
                <w:sz w:val="28"/>
                <w:szCs w:val="28"/>
              </w:rPr>
              <w:t>Налог на профессиональный доход</w:t>
            </w:r>
            <w:r w:rsidR="001877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45BE6">
              <w:rPr>
                <w:rFonts w:ascii="Times New Roman" w:hAnsi="Times New Roman" w:cs="Times New Roman"/>
                <w:sz w:val="28"/>
                <w:szCs w:val="28"/>
              </w:rPr>
              <w:t xml:space="preserve">, ПСН, </w:t>
            </w:r>
            <w:proofErr w:type="spellStart"/>
            <w:r w:rsidRPr="00C45BE6">
              <w:rPr>
                <w:rFonts w:ascii="Times New Roman" w:hAnsi="Times New Roman" w:cs="Times New Roman"/>
                <w:sz w:val="28"/>
                <w:szCs w:val="28"/>
              </w:rPr>
              <w:t>АвтоУСН</w:t>
            </w:r>
            <w:proofErr w:type="spellEnd"/>
            <w:r w:rsidRPr="00C45B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45BE6" w:rsidRPr="00F362DF" w:rsidRDefault="00C45BE6" w:rsidP="00C45BE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5BE6">
              <w:rPr>
                <w:rFonts w:ascii="Times New Roman" w:hAnsi="Times New Roman" w:cs="Times New Roman"/>
                <w:sz w:val="28"/>
                <w:szCs w:val="28"/>
              </w:rPr>
              <w:t xml:space="preserve">На оператора </w:t>
            </w:r>
            <w:proofErr w:type="spellStart"/>
            <w:r w:rsidRPr="00C45BE6">
              <w:rPr>
                <w:rFonts w:ascii="Times New Roman" w:hAnsi="Times New Roman" w:cs="Times New Roman"/>
                <w:sz w:val="28"/>
                <w:szCs w:val="28"/>
              </w:rPr>
              <w:t>майнинговой</w:t>
            </w:r>
            <w:proofErr w:type="spellEnd"/>
            <w:r w:rsidRPr="00C45BE6">
              <w:rPr>
                <w:rFonts w:ascii="Times New Roman" w:hAnsi="Times New Roman" w:cs="Times New Roman"/>
                <w:sz w:val="28"/>
                <w:szCs w:val="28"/>
              </w:rPr>
              <w:t xml:space="preserve"> инфраструктуры возложена обязанность сообщать в налоговый орган сведения, связанные с осуществлением </w:t>
            </w:r>
            <w:proofErr w:type="spellStart"/>
            <w:r w:rsidRPr="00C45BE6">
              <w:rPr>
                <w:rFonts w:ascii="Times New Roman" w:hAnsi="Times New Roman" w:cs="Times New Roman"/>
                <w:sz w:val="28"/>
                <w:szCs w:val="28"/>
              </w:rPr>
              <w:t>майнинга</w:t>
            </w:r>
            <w:proofErr w:type="spellEnd"/>
            <w:r w:rsidRPr="00C45BE6">
              <w:rPr>
                <w:rFonts w:ascii="Times New Roman" w:hAnsi="Times New Roman" w:cs="Times New Roman"/>
                <w:sz w:val="28"/>
                <w:szCs w:val="28"/>
              </w:rPr>
              <w:t xml:space="preserve"> лицом, которому данный оператор оказывает услуги по предоставлению </w:t>
            </w:r>
            <w:proofErr w:type="spellStart"/>
            <w:r w:rsidRPr="00C45BE6">
              <w:rPr>
                <w:rFonts w:ascii="Times New Roman" w:hAnsi="Times New Roman" w:cs="Times New Roman"/>
                <w:sz w:val="28"/>
                <w:szCs w:val="28"/>
              </w:rPr>
              <w:t>майнинговой</w:t>
            </w:r>
            <w:proofErr w:type="spellEnd"/>
            <w:r w:rsidRPr="00C45BE6">
              <w:rPr>
                <w:rFonts w:ascii="Times New Roman" w:hAnsi="Times New Roman" w:cs="Times New Roman"/>
                <w:sz w:val="28"/>
                <w:szCs w:val="28"/>
              </w:rPr>
              <w:t xml:space="preserve"> инфраструктуры. Несообщение в установленный срок указанных сведений повлечет взыскание штрафа в размере 40 тысяч рублей.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79A" w:rsidRDefault="001477B0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F0179A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79A" w:rsidRPr="001000FF" w:rsidRDefault="00F0179A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444A" w:rsidRDefault="00957BC8" w:rsidP="00F017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7B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Указ Президента РФ от 28.11.2024 </w:t>
            </w:r>
            <w:r w:rsidR="001877F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957B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1014 </w:t>
            </w:r>
          </w:p>
          <w:p w:rsidR="00F0179A" w:rsidRDefault="001877FE" w:rsidP="00F017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957BC8" w:rsidRPr="00957BC8">
              <w:rPr>
                <w:rFonts w:ascii="Times New Roman" w:hAnsi="Times New Roman" w:cs="Times New Roman"/>
                <w:b/>
                <w:sz w:val="28"/>
                <w:szCs w:val="28"/>
              </w:rPr>
              <w:t>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957BC8" w:rsidRDefault="00957BC8" w:rsidP="00F017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7BC8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- 28.11.2024.</w:t>
            </w:r>
          </w:p>
          <w:p w:rsidR="00957BC8" w:rsidRPr="00957BC8" w:rsidRDefault="00957BC8" w:rsidP="00957B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7BC8">
              <w:rPr>
                <w:rFonts w:ascii="Times New Roman" w:hAnsi="Times New Roman" w:cs="Times New Roman"/>
                <w:sz w:val="28"/>
                <w:szCs w:val="28"/>
              </w:rPr>
              <w:t>Утвержден обновленный перечень показателей для оценки эффективности деятельности органов власти регионов.</w:t>
            </w:r>
          </w:p>
          <w:p w:rsidR="00957BC8" w:rsidRPr="00957BC8" w:rsidRDefault="00957BC8" w:rsidP="00957B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7BC8">
              <w:rPr>
                <w:rFonts w:ascii="Times New Roman" w:hAnsi="Times New Roman" w:cs="Times New Roman"/>
                <w:sz w:val="28"/>
                <w:szCs w:val="28"/>
              </w:rPr>
              <w:t>Новый перечень включает в себя 21 показатель. Среди них:</w:t>
            </w:r>
          </w:p>
          <w:p w:rsidR="00957BC8" w:rsidRPr="00957BC8" w:rsidRDefault="00957BC8" w:rsidP="00957B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7B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доверие к власти (доверие к Президенту, высшим должностным лицам субъектов РФ, уровень которого определяется в том числе посредством оценки общественного мнения в отношении достижения регионами национальных целей развития РФ);</w:t>
            </w:r>
          </w:p>
          <w:p w:rsidR="00957BC8" w:rsidRPr="00957BC8" w:rsidRDefault="00957BC8" w:rsidP="00957B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7BC8">
              <w:rPr>
                <w:rFonts w:ascii="Times New Roman" w:hAnsi="Times New Roman" w:cs="Times New Roman"/>
                <w:sz w:val="28"/>
                <w:szCs w:val="28"/>
              </w:rPr>
              <w:t>суммарный коэффициент рождаемости;</w:t>
            </w:r>
          </w:p>
          <w:p w:rsidR="00957BC8" w:rsidRPr="00957BC8" w:rsidRDefault="00957BC8" w:rsidP="00957B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7BC8">
              <w:rPr>
                <w:rFonts w:ascii="Times New Roman" w:hAnsi="Times New Roman" w:cs="Times New Roman"/>
                <w:sz w:val="28"/>
                <w:szCs w:val="28"/>
              </w:rPr>
              <w:t>удовлетворенность участников специальной военной операции условиями для медицинской реабилитации, переобучения и трудоустройства;</w:t>
            </w:r>
          </w:p>
          <w:p w:rsidR="00957BC8" w:rsidRPr="00957BC8" w:rsidRDefault="00957BC8" w:rsidP="00957B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7BC8">
              <w:rPr>
                <w:rFonts w:ascii="Times New Roman" w:hAnsi="Times New Roman" w:cs="Times New Roman"/>
                <w:sz w:val="28"/>
                <w:szCs w:val="28"/>
              </w:rPr>
              <w:t>объем ввода в эксплуатацию жилой и нежилой недвижимости;</w:t>
            </w:r>
          </w:p>
          <w:p w:rsidR="00957BC8" w:rsidRPr="00957BC8" w:rsidRDefault="00957BC8" w:rsidP="00957B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7BC8">
              <w:rPr>
                <w:rFonts w:ascii="Times New Roman" w:hAnsi="Times New Roman" w:cs="Times New Roman"/>
                <w:sz w:val="28"/>
                <w:szCs w:val="28"/>
              </w:rPr>
              <w:t>качество среды для жизни в опорных населенных пунктах;</w:t>
            </w:r>
          </w:p>
          <w:p w:rsidR="00957BC8" w:rsidRPr="00F0179A" w:rsidRDefault="00957BC8" w:rsidP="00957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7BC8">
              <w:rPr>
                <w:rFonts w:ascii="Times New Roman" w:hAnsi="Times New Roman" w:cs="Times New Roman"/>
                <w:sz w:val="28"/>
                <w:szCs w:val="28"/>
              </w:rPr>
              <w:t>доля автомобильных дорог крупнейших городских агломераций и автомобильных дорог регионального значения (включая дороги, отнесенные к опорной сети автомобильных дорог), соответствующих нормативам.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79A" w:rsidRDefault="001477B0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77B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рассмотрения</w:t>
            </w:r>
          </w:p>
        </w:tc>
      </w:tr>
      <w:tr w:rsidR="00EA6FC1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FC1" w:rsidRPr="001000FF" w:rsidRDefault="00EA6FC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452" w:rsidRPr="00E56452" w:rsidRDefault="00E56452" w:rsidP="00E564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64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25.11.2024 </w:t>
            </w:r>
            <w:r w:rsidR="001877F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E564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1624</w:t>
            </w:r>
          </w:p>
          <w:p w:rsidR="00F362DF" w:rsidRDefault="001877FE" w:rsidP="00E564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56452" w:rsidRPr="00E56452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некоторые акты Правительства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E56452" w:rsidRDefault="00E56452" w:rsidP="00E564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6452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- 07.12.2024.</w:t>
            </w:r>
          </w:p>
          <w:p w:rsidR="00E56452" w:rsidRPr="00E56452" w:rsidRDefault="00E56452" w:rsidP="00E564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6452">
              <w:rPr>
                <w:rFonts w:ascii="Times New Roman" w:hAnsi="Times New Roman" w:cs="Times New Roman"/>
                <w:sz w:val="28"/>
                <w:szCs w:val="28"/>
              </w:rPr>
              <w:t>Скорректирован порядок отбора производителей товаров, работ, услуг на получение субсидий.</w:t>
            </w:r>
          </w:p>
          <w:p w:rsidR="00E56452" w:rsidRPr="00D44828" w:rsidRDefault="00E56452" w:rsidP="00E564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6452">
              <w:rPr>
                <w:rFonts w:ascii="Times New Roman" w:hAnsi="Times New Roman" w:cs="Times New Roman"/>
                <w:sz w:val="28"/>
                <w:szCs w:val="28"/>
              </w:rPr>
              <w:t>В частности, уточнены процедуры размещения информация о проведении отбора получателей субсидий, формирования, изменения и размещения объявления о проведении отбора, оценки и рассмотрения заявок получателей субсидии, внесения изменений в протокол рассмотрения заявок и протокол подведения итогов отбора получателей субсидий.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FC1" w:rsidRPr="00ED3B17" w:rsidRDefault="00245623" w:rsidP="001477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Для </w:t>
            </w:r>
            <w:r w:rsidR="001477B0">
              <w:rPr>
                <w:rFonts w:ascii="Times New Roman" w:hAnsi="Times New Roman" w:cs="Times New Roman"/>
                <w:b/>
                <w:sz w:val="28"/>
                <w:szCs w:val="28"/>
              </w:rPr>
              <w:t>сведения</w:t>
            </w:r>
          </w:p>
        </w:tc>
      </w:tr>
      <w:tr w:rsidR="00CB529F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29F" w:rsidRPr="001000FF" w:rsidRDefault="00CB529F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444A" w:rsidRDefault="00CB529F" w:rsidP="00E564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52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27.11.2024 </w:t>
            </w:r>
            <w:r w:rsidR="001877F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CB52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1631 </w:t>
            </w:r>
          </w:p>
          <w:p w:rsidR="00CB529F" w:rsidRDefault="001877FE" w:rsidP="00E564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B529F" w:rsidRPr="00CB529F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некоторые акты Правительства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B529F" w:rsidRDefault="00CB529F" w:rsidP="00E564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529F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- 01.01.2025.</w:t>
            </w:r>
          </w:p>
          <w:p w:rsidR="00CB529F" w:rsidRPr="00CB529F" w:rsidRDefault="00BD46D2" w:rsidP="00BD46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Внесены и</w:t>
            </w:r>
            <w:r w:rsidR="00CB529F" w:rsidRPr="00CB529F">
              <w:rPr>
                <w:rFonts w:ascii="Times New Roman" w:hAnsi="Times New Roman" w:cs="Times New Roman"/>
                <w:sz w:val="28"/>
                <w:szCs w:val="28"/>
              </w:rPr>
              <w:t xml:space="preserve">зменения в некоторые акты Правительства РФ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направленные на развитие</w:t>
            </w:r>
            <w:r w:rsidR="00CB529F" w:rsidRPr="00CB529F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электрического транспорта на территории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субъектов РФ, а также реализацию</w:t>
            </w:r>
            <w:r w:rsidR="00CB529F" w:rsidRPr="00CB529F">
              <w:rPr>
                <w:rFonts w:ascii="Times New Roman" w:hAnsi="Times New Roman" w:cs="Times New Roman"/>
                <w:sz w:val="28"/>
                <w:szCs w:val="28"/>
              </w:rPr>
              <w:t xml:space="preserve"> инфраструктурных проектов,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целенных</w:t>
            </w:r>
            <w:r w:rsidR="00CB529F" w:rsidRPr="00CB529F">
              <w:rPr>
                <w:rFonts w:ascii="Times New Roman" w:hAnsi="Times New Roman" w:cs="Times New Roman"/>
                <w:sz w:val="28"/>
                <w:szCs w:val="28"/>
              </w:rPr>
              <w:t xml:space="preserve"> на комплексное развитие городского электрического транспорта.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29F" w:rsidRDefault="001877FE" w:rsidP="001477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77FE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CB529F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29F" w:rsidRPr="001000FF" w:rsidRDefault="00CB529F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444A" w:rsidRDefault="00CB529F" w:rsidP="00CB52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52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28.11.2024 </w:t>
            </w:r>
            <w:r w:rsidR="001877F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CB52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1646 </w:t>
            </w:r>
          </w:p>
          <w:p w:rsidR="00CB529F" w:rsidRDefault="001877FE" w:rsidP="00CB52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B529F" w:rsidRPr="00CB52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20 декабря 2017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CB529F" w:rsidRPr="00CB52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1596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B529F" w:rsidRDefault="00CB529F" w:rsidP="00CB52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529F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- 01.01.2025.</w:t>
            </w:r>
          </w:p>
          <w:p w:rsidR="00CB529F" w:rsidRPr="00CB529F" w:rsidRDefault="00CB529F" w:rsidP="00CB52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29F">
              <w:rPr>
                <w:rFonts w:ascii="Times New Roman" w:hAnsi="Times New Roman" w:cs="Times New Roman"/>
                <w:sz w:val="28"/>
                <w:szCs w:val="28"/>
              </w:rPr>
              <w:t xml:space="preserve">Внесены изменения в госпрограмму РФ </w:t>
            </w:r>
            <w:r w:rsidR="001877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B529F">
              <w:rPr>
                <w:rFonts w:ascii="Times New Roman" w:hAnsi="Times New Roman" w:cs="Times New Roman"/>
                <w:sz w:val="28"/>
                <w:szCs w:val="28"/>
              </w:rPr>
              <w:t>Развитие транспортной системы</w:t>
            </w:r>
            <w:r w:rsidR="001877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B529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B529F" w:rsidRPr="00CB529F" w:rsidRDefault="00CB529F" w:rsidP="00CB52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29F">
              <w:rPr>
                <w:rFonts w:ascii="Times New Roman" w:hAnsi="Times New Roman" w:cs="Times New Roman"/>
                <w:sz w:val="28"/>
                <w:szCs w:val="28"/>
              </w:rPr>
              <w:t>Уточнены задачи обеспечения достижения показателей социально-экономического развития субъектов РФ, входящих в состав приоритетных территорий.</w:t>
            </w:r>
          </w:p>
          <w:p w:rsidR="00CB529F" w:rsidRPr="00CB529F" w:rsidRDefault="00CB529F" w:rsidP="00CB52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29F">
              <w:rPr>
                <w:rFonts w:ascii="Times New Roman" w:hAnsi="Times New Roman" w:cs="Times New Roman"/>
                <w:sz w:val="28"/>
                <w:szCs w:val="28"/>
              </w:rPr>
              <w:t>Также уточняющие изменения предусматриваются:</w:t>
            </w:r>
          </w:p>
          <w:p w:rsidR="00CB529F" w:rsidRPr="00CB529F" w:rsidRDefault="00CB529F" w:rsidP="00CB52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29F">
              <w:rPr>
                <w:rFonts w:ascii="Times New Roman" w:hAnsi="Times New Roman" w:cs="Times New Roman"/>
                <w:sz w:val="28"/>
                <w:szCs w:val="28"/>
              </w:rPr>
              <w:t xml:space="preserve">- в Правила предоставления и распределения с 2024 года субсидий на развитие инфраструктуры дорожного хозяйства в рамках федерального проекта </w:t>
            </w:r>
            <w:r w:rsidR="001877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B529F">
              <w:rPr>
                <w:rFonts w:ascii="Times New Roman" w:hAnsi="Times New Roman" w:cs="Times New Roman"/>
                <w:sz w:val="28"/>
                <w:szCs w:val="28"/>
              </w:rPr>
              <w:t>Региональная и местная дорожная сеть</w:t>
            </w:r>
            <w:r w:rsidR="001877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B529F">
              <w:rPr>
                <w:rFonts w:ascii="Times New Roman" w:hAnsi="Times New Roman" w:cs="Times New Roman"/>
                <w:sz w:val="28"/>
                <w:szCs w:val="28"/>
              </w:rPr>
              <w:t xml:space="preserve"> госпрограммы РФ </w:t>
            </w:r>
            <w:r w:rsidR="001877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B529F">
              <w:rPr>
                <w:rFonts w:ascii="Times New Roman" w:hAnsi="Times New Roman" w:cs="Times New Roman"/>
                <w:sz w:val="28"/>
                <w:szCs w:val="28"/>
              </w:rPr>
              <w:t>Развитие транспортной системы</w:t>
            </w:r>
            <w:r w:rsidR="001877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B529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B529F" w:rsidRPr="00CB529F" w:rsidRDefault="00CB529F" w:rsidP="00CB52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29F">
              <w:rPr>
                <w:rFonts w:ascii="Times New Roman" w:hAnsi="Times New Roman" w:cs="Times New Roman"/>
                <w:sz w:val="28"/>
                <w:szCs w:val="28"/>
              </w:rPr>
              <w:t xml:space="preserve">- в Правила предоставления и распределения с 2024 года субсидий из федерального бюджета бюджетам субъектов РФ в целях </w:t>
            </w:r>
            <w:proofErr w:type="spellStart"/>
            <w:r w:rsidRPr="00CB529F">
              <w:rPr>
                <w:rFonts w:ascii="Times New Roman" w:hAnsi="Times New Roman" w:cs="Times New Roman"/>
                <w:sz w:val="28"/>
                <w:szCs w:val="28"/>
              </w:rPr>
              <w:t>софинансирования</w:t>
            </w:r>
            <w:proofErr w:type="spellEnd"/>
            <w:r w:rsidRPr="00CB529F">
              <w:rPr>
                <w:rFonts w:ascii="Times New Roman" w:hAnsi="Times New Roman" w:cs="Times New Roman"/>
                <w:sz w:val="28"/>
                <w:szCs w:val="28"/>
              </w:rPr>
              <w:t xml:space="preserve"> расходных обязательств по внедрению интеллектуальных ТС, предусматривающих автоматизацию процессов управления дорожным движением в городских агломерациях, включающих города с населением свыше 300 тыс. человек, в рамках федерального проекта </w:t>
            </w:r>
            <w:r w:rsidR="001877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B529F">
              <w:rPr>
                <w:rFonts w:ascii="Times New Roman" w:hAnsi="Times New Roman" w:cs="Times New Roman"/>
                <w:sz w:val="28"/>
                <w:szCs w:val="28"/>
              </w:rPr>
              <w:t>Общесистемные меры развития дорожного хозяйства</w:t>
            </w:r>
            <w:r w:rsidR="001877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B529F">
              <w:rPr>
                <w:rFonts w:ascii="Times New Roman" w:hAnsi="Times New Roman" w:cs="Times New Roman"/>
                <w:sz w:val="28"/>
                <w:szCs w:val="28"/>
              </w:rPr>
              <w:t xml:space="preserve"> указанной госпрограммы РФ;</w:t>
            </w:r>
          </w:p>
          <w:p w:rsidR="00CB529F" w:rsidRPr="00CB529F" w:rsidRDefault="00CB529F" w:rsidP="00CB52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29F">
              <w:rPr>
                <w:rFonts w:ascii="Times New Roman" w:hAnsi="Times New Roman" w:cs="Times New Roman"/>
                <w:sz w:val="28"/>
                <w:szCs w:val="28"/>
              </w:rPr>
              <w:t xml:space="preserve">- в Правила предоставления и распределения субсидий из федерального бюджета бюджетам субъектов РФ на финансовое обеспечение дорожной деятельности в рамках реализации нацпроекта </w:t>
            </w:r>
            <w:r w:rsidR="001877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B529F">
              <w:rPr>
                <w:rFonts w:ascii="Times New Roman" w:hAnsi="Times New Roman" w:cs="Times New Roman"/>
                <w:sz w:val="28"/>
                <w:szCs w:val="28"/>
              </w:rPr>
              <w:t>Безопасные качественные дороги</w:t>
            </w:r>
            <w:r w:rsidR="001877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B529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B529F" w:rsidRPr="00CB529F" w:rsidRDefault="00CB529F" w:rsidP="00CB52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29F">
              <w:rPr>
                <w:rFonts w:ascii="Times New Roman" w:hAnsi="Times New Roman" w:cs="Times New Roman"/>
                <w:sz w:val="28"/>
                <w:szCs w:val="28"/>
              </w:rPr>
              <w:t>- в Правила предоставления в 2024 - 2026 годах субсидий из федерального бюджета бюджетам субъектов РФ на приведение в нормативное состояние автомобильных дорог и искусственных дорожных сооружений;</w:t>
            </w:r>
          </w:p>
          <w:p w:rsidR="00CB529F" w:rsidRPr="00CB529F" w:rsidRDefault="00CB529F" w:rsidP="00CB52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29F">
              <w:rPr>
                <w:rFonts w:ascii="Times New Roman" w:hAnsi="Times New Roman" w:cs="Times New Roman"/>
                <w:sz w:val="28"/>
                <w:szCs w:val="28"/>
              </w:rPr>
              <w:t xml:space="preserve">- в Правила предоставления субсидий из федерального бюджета бюджетам субъектов РФ в целях </w:t>
            </w:r>
            <w:proofErr w:type="spellStart"/>
            <w:r w:rsidRPr="00CB529F">
              <w:rPr>
                <w:rFonts w:ascii="Times New Roman" w:hAnsi="Times New Roman" w:cs="Times New Roman"/>
                <w:sz w:val="28"/>
                <w:szCs w:val="28"/>
              </w:rPr>
              <w:t>софинансирования</w:t>
            </w:r>
            <w:proofErr w:type="spellEnd"/>
            <w:r w:rsidRPr="00CB529F">
              <w:rPr>
                <w:rFonts w:ascii="Times New Roman" w:hAnsi="Times New Roman" w:cs="Times New Roman"/>
                <w:sz w:val="28"/>
                <w:szCs w:val="28"/>
              </w:rPr>
              <w:t xml:space="preserve"> расходных обязательств субъектов РФ по финансовому обеспечению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</w:t>
            </w:r>
            <w:r w:rsidRPr="00CB52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них;</w:t>
            </w:r>
          </w:p>
          <w:p w:rsidR="00CB529F" w:rsidRPr="00E56452" w:rsidRDefault="00CB529F" w:rsidP="00CB52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529F">
              <w:rPr>
                <w:rFonts w:ascii="Times New Roman" w:hAnsi="Times New Roman" w:cs="Times New Roman"/>
                <w:sz w:val="28"/>
                <w:szCs w:val="28"/>
              </w:rPr>
              <w:t>- в Правила предоставления в 2024 - 2025 годах субсидии из федерального бюджета бюджету Московской области на финансовое обеспечение дорожной деятельности в части строительства искусственных дорожных сооружений.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29F" w:rsidRDefault="001877FE" w:rsidP="001477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77F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  <w:tr w:rsidR="00CB529F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29F" w:rsidRPr="001000FF" w:rsidRDefault="00CB529F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444A" w:rsidRDefault="00CB529F" w:rsidP="00E564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52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28.11.2024 </w:t>
            </w:r>
            <w:r w:rsidR="001877F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CB52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1647 </w:t>
            </w:r>
          </w:p>
          <w:p w:rsidR="00CB529F" w:rsidRDefault="001877FE" w:rsidP="00E564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B529F" w:rsidRPr="00CB529F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некоторые акты Правительства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B529F" w:rsidRDefault="00CB529F" w:rsidP="00E564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529F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- 07.12.2024.</w:t>
            </w:r>
          </w:p>
          <w:p w:rsidR="00CB529F" w:rsidRPr="00CB529F" w:rsidRDefault="00CB529F" w:rsidP="00E564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29F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Утверждены Правила, устанавливающие цели, условия и порядок предоставления и распределения субсидий из федерального бюджета бюджетам субъектов РФ, входящих в состав Дальневосточного федерального округа, в целях </w:t>
            </w:r>
            <w:proofErr w:type="spellStart"/>
            <w:r w:rsidRPr="00CB529F">
              <w:rPr>
                <w:rFonts w:ascii="Times New Roman" w:hAnsi="Times New Roman" w:cs="Times New Roman"/>
                <w:sz w:val="28"/>
                <w:szCs w:val="28"/>
              </w:rPr>
              <w:t>софинансирования</w:t>
            </w:r>
            <w:proofErr w:type="spellEnd"/>
            <w:r w:rsidRPr="00CB529F">
              <w:rPr>
                <w:rFonts w:ascii="Times New Roman" w:hAnsi="Times New Roman" w:cs="Times New Roman"/>
                <w:sz w:val="28"/>
                <w:szCs w:val="28"/>
              </w:rPr>
              <w:t xml:space="preserve"> части затрат на создание и (или) модернизацию тепличных комплексов для производства овощей в защищенном грунте и </w:t>
            </w:r>
            <w:proofErr w:type="spellStart"/>
            <w:r w:rsidRPr="00CB529F">
              <w:rPr>
                <w:rFonts w:ascii="Times New Roman" w:hAnsi="Times New Roman" w:cs="Times New Roman"/>
                <w:sz w:val="28"/>
                <w:szCs w:val="28"/>
              </w:rPr>
              <w:t>селекционно</w:t>
            </w:r>
            <w:proofErr w:type="spellEnd"/>
            <w:r w:rsidRPr="00CB529F">
              <w:rPr>
                <w:rFonts w:ascii="Times New Roman" w:hAnsi="Times New Roman" w:cs="Times New Roman"/>
                <w:sz w:val="28"/>
                <w:szCs w:val="28"/>
              </w:rPr>
              <w:t xml:space="preserve">-семеноводческих центров в растениеводстве в рамках федерального проекта </w:t>
            </w:r>
            <w:r w:rsidR="001877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B529F">
              <w:rPr>
                <w:rFonts w:ascii="Times New Roman" w:hAnsi="Times New Roman" w:cs="Times New Roman"/>
                <w:sz w:val="28"/>
                <w:szCs w:val="28"/>
              </w:rPr>
              <w:t>Стимулирование инвестиционной деятельности в агропромышленном комплексе</w:t>
            </w:r>
            <w:r w:rsidR="001877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B529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29F" w:rsidRDefault="001877FE" w:rsidP="001477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77FE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687307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7307" w:rsidRPr="001000FF" w:rsidRDefault="0068730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452" w:rsidRPr="00E56452" w:rsidRDefault="00E56452" w:rsidP="00E564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64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28.11.2024 </w:t>
            </w:r>
            <w:r w:rsidR="001877F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E564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1649</w:t>
            </w:r>
          </w:p>
          <w:p w:rsidR="00213F51" w:rsidRDefault="001877FE" w:rsidP="00E564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56452" w:rsidRPr="00E56452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некоторые акты Правительства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E56452" w:rsidRPr="00E56452" w:rsidRDefault="00E56452" w:rsidP="00E564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6452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- 29.11.2024.</w:t>
            </w:r>
          </w:p>
          <w:p w:rsidR="00E56452" w:rsidRPr="00E56452" w:rsidRDefault="00E56452" w:rsidP="00E564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6452">
              <w:rPr>
                <w:rFonts w:ascii="Times New Roman" w:hAnsi="Times New Roman" w:cs="Times New Roman"/>
                <w:sz w:val="28"/>
                <w:szCs w:val="28"/>
              </w:rPr>
              <w:t>Внесены изменения в некоторые нормативные правовые акты, регулирующие вопросы обеспечения исполнения федерального закона о федеральном бюджете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56452" w:rsidRPr="00687307" w:rsidRDefault="00E56452" w:rsidP="00E564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6452">
              <w:rPr>
                <w:rFonts w:ascii="Times New Roman" w:hAnsi="Times New Roman" w:cs="Times New Roman"/>
                <w:sz w:val="28"/>
                <w:szCs w:val="28"/>
              </w:rPr>
              <w:t>В частности, уточнены требования к срокам и порядку утверждения, распределения, изменения, доведения лимитов бюджетных обязательств и принятия бюджетных обязательств, порядку предоставления из федерального бюджета межбюджетных трансфертов, порядку предоставления субсидий юридическим лицам, индивидуальным предпринимателям, а также физическим лицам - производителям товаров, работ, услуг и бюджетных инвестиций юридическим лицам, порядку подготовки отчета об использовании бюджетных ассигнований резервного фонда.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7307" w:rsidRPr="00ED3B17" w:rsidRDefault="00AD000E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000E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CB529F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29F" w:rsidRPr="001000FF" w:rsidRDefault="00CB529F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529F" w:rsidRPr="00CB529F" w:rsidRDefault="00CB529F" w:rsidP="00CB52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52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28.11.2024 </w:t>
            </w:r>
            <w:r w:rsidR="001877F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CB52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1650</w:t>
            </w:r>
          </w:p>
          <w:p w:rsidR="00CB529F" w:rsidRDefault="001877FE" w:rsidP="00CB52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B529F" w:rsidRPr="00CB529F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некоторые акты Правительства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B529F" w:rsidRDefault="00CB529F" w:rsidP="00CB52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529F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- 07.12.2024.</w:t>
            </w:r>
          </w:p>
          <w:p w:rsidR="00CB529F" w:rsidRPr="00CB529F" w:rsidRDefault="00CB529F" w:rsidP="00CB52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29F">
              <w:rPr>
                <w:rFonts w:ascii="Times New Roman" w:hAnsi="Times New Roman" w:cs="Times New Roman"/>
                <w:sz w:val="28"/>
                <w:szCs w:val="28"/>
              </w:rPr>
              <w:t>Внесены поправки в отдельные акты Правительства, регулирующие порядок межведомственного информационного обмена.</w:t>
            </w:r>
          </w:p>
          <w:p w:rsidR="00CB529F" w:rsidRPr="00E56452" w:rsidRDefault="00CB529F" w:rsidP="00CB52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529F">
              <w:rPr>
                <w:rFonts w:ascii="Times New Roman" w:hAnsi="Times New Roman" w:cs="Times New Roman"/>
                <w:sz w:val="28"/>
                <w:szCs w:val="28"/>
              </w:rPr>
              <w:t>В частности, синхронизированы процессы обмена данными посредством единой системы межведомственного электронного взаимодействия (СМЭВ) и процессы управления данными при помощи Единой информационной платформы национальной системы управления данными (ФГИС ЕИП НСУД).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29F" w:rsidRPr="00AD000E" w:rsidRDefault="001877FE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77FE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C45BE6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BE6" w:rsidRPr="001000FF" w:rsidRDefault="00C45BE6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444A" w:rsidRDefault="00C45BE6" w:rsidP="00E564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5B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28.11.2024 </w:t>
            </w:r>
            <w:r w:rsidR="001877F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C45B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1664 </w:t>
            </w:r>
          </w:p>
          <w:p w:rsidR="00C45BE6" w:rsidRDefault="001877FE" w:rsidP="00E564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45BE6" w:rsidRPr="00C45BE6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некоторые акты Правительства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45BE6" w:rsidRDefault="00C45BE6" w:rsidP="00E564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5BE6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- 07.12.2024.</w:t>
            </w:r>
          </w:p>
          <w:p w:rsidR="00C45BE6" w:rsidRPr="00C45BE6" w:rsidRDefault="00C45BE6" w:rsidP="00C45B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5BE6">
              <w:rPr>
                <w:rFonts w:ascii="Times New Roman" w:hAnsi="Times New Roman" w:cs="Times New Roman"/>
                <w:sz w:val="28"/>
                <w:szCs w:val="28"/>
              </w:rPr>
              <w:t>Уточнены особенности предоставления государственному гражданскому служащему вакантной должности государственной гражданской службы.</w:t>
            </w:r>
          </w:p>
          <w:p w:rsidR="00C45BE6" w:rsidRPr="00E56452" w:rsidRDefault="00C45BE6" w:rsidP="00C45BE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5BE6">
              <w:rPr>
                <w:rFonts w:ascii="Times New Roman" w:hAnsi="Times New Roman" w:cs="Times New Roman"/>
                <w:sz w:val="28"/>
                <w:szCs w:val="28"/>
              </w:rPr>
              <w:t>В частности, определено, что кандидатом предоставляется анкета по установленной форме для поступления на государственную службу и муниципальную службу, скорректирован порядок согласования назначения на должность и освобождения от должности руководителя органа исполнительной власти субъекта РФ, уполномоченного на осуществление регионального государственного строительного надзора, а также руководителя исполнительного органа государственной власти субъекта РФ в сфере охраны здоровья.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BE6" w:rsidRPr="00AD000E" w:rsidRDefault="001877FE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77FE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9B03CA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3CA" w:rsidRPr="001000FF" w:rsidRDefault="009B03CA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444A" w:rsidRDefault="00C45BE6" w:rsidP="009B03C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5B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28.11.2024 </w:t>
            </w:r>
            <w:r w:rsidR="001877F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C45B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1665 </w:t>
            </w:r>
          </w:p>
          <w:p w:rsidR="009B03CA" w:rsidRDefault="001877FE" w:rsidP="009B03C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45BE6" w:rsidRPr="00C45B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23 июня 2016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C45BE6" w:rsidRPr="00C45B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574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45BE6" w:rsidRDefault="00C45BE6" w:rsidP="009B03C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5BE6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- 07.12.2024 (за исключением отдельных положений).</w:t>
            </w:r>
          </w:p>
          <w:p w:rsidR="00C45BE6" w:rsidRPr="00C45BE6" w:rsidRDefault="00C45BE6" w:rsidP="00C45B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5BE6">
              <w:rPr>
                <w:rFonts w:ascii="Times New Roman" w:hAnsi="Times New Roman" w:cs="Times New Roman"/>
                <w:sz w:val="28"/>
                <w:szCs w:val="28"/>
              </w:rPr>
              <w:t>Уточнены требования к разработке методики прогнозирования поступлений доходов в бюджеты бюджетной системы РФ.</w:t>
            </w:r>
            <w:bookmarkStart w:id="0" w:name="_GoBack"/>
            <w:bookmarkEnd w:id="0"/>
          </w:p>
          <w:p w:rsidR="00C45BE6" w:rsidRPr="00C45BE6" w:rsidRDefault="00C45BE6" w:rsidP="00C45B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5BE6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Установлено, что методика прогнозирования разрабатывается и утверждается главными администраторами доходов федерального бюджета с использованием государственной </w:t>
            </w:r>
            <w:r w:rsidRPr="00C45B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интегрированной информационной системы управления общественными финансами </w:t>
            </w:r>
            <w:r w:rsidR="001877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45BE6">
              <w:rPr>
                <w:rFonts w:ascii="Times New Roman" w:hAnsi="Times New Roman" w:cs="Times New Roman"/>
                <w:sz w:val="28"/>
                <w:szCs w:val="28"/>
              </w:rPr>
              <w:t>Электронный бюджет</w:t>
            </w:r>
            <w:r w:rsidR="001877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45BE6">
              <w:rPr>
                <w:rFonts w:ascii="Times New Roman" w:hAnsi="Times New Roman" w:cs="Times New Roman"/>
                <w:sz w:val="28"/>
                <w:szCs w:val="28"/>
              </w:rPr>
              <w:t xml:space="preserve"> в форме электронного реестра. При разработке методики прогнозирования главными администраторами доходов федерального бюджета используются классификаторы, реестры и справочники, ведение которых осуществляется в соответствии с Положением о государственной интегрированной информационной системе управления общественными финансами </w:t>
            </w:r>
            <w:r w:rsidR="001877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45BE6">
              <w:rPr>
                <w:rFonts w:ascii="Times New Roman" w:hAnsi="Times New Roman" w:cs="Times New Roman"/>
                <w:sz w:val="28"/>
                <w:szCs w:val="28"/>
              </w:rPr>
              <w:t>Электронный бюджет</w:t>
            </w:r>
            <w:r w:rsidR="001877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45BE6">
              <w:rPr>
                <w:rFonts w:ascii="Times New Roman" w:hAnsi="Times New Roman" w:cs="Times New Roman"/>
                <w:sz w:val="28"/>
                <w:szCs w:val="28"/>
              </w:rPr>
              <w:t xml:space="preserve">, утвержденным постановлением Правительства РФ от 30 июня 2015 г. </w:t>
            </w:r>
            <w:r w:rsidR="001877F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C45BE6">
              <w:rPr>
                <w:rFonts w:ascii="Times New Roman" w:hAnsi="Times New Roman" w:cs="Times New Roman"/>
                <w:sz w:val="28"/>
                <w:szCs w:val="28"/>
              </w:rPr>
              <w:t xml:space="preserve"> 658 </w:t>
            </w:r>
            <w:r w:rsidR="001877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45BE6">
              <w:rPr>
                <w:rFonts w:ascii="Times New Roman" w:hAnsi="Times New Roman" w:cs="Times New Roman"/>
                <w:sz w:val="28"/>
                <w:szCs w:val="28"/>
              </w:rPr>
              <w:t xml:space="preserve">О государственной интегрированной информационной системе управления общественными финансами </w:t>
            </w:r>
            <w:r w:rsidR="001877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45BE6">
              <w:rPr>
                <w:rFonts w:ascii="Times New Roman" w:hAnsi="Times New Roman" w:cs="Times New Roman"/>
                <w:sz w:val="28"/>
                <w:szCs w:val="28"/>
              </w:rPr>
              <w:t>Электронный бюджет</w:t>
            </w:r>
            <w:r w:rsidR="001877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45B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45BE6" w:rsidRPr="00213F51" w:rsidRDefault="00C45BE6" w:rsidP="00C45BE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5BE6">
              <w:rPr>
                <w:rFonts w:ascii="Times New Roman" w:hAnsi="Times New Roman" w:cs="Times New Roman"/>
                <w:sz w:val="28"/>
                <w:szCs w:val="28"/>
              </w:rPr>
              <w:t xml:space="preserve">Порядок разработки и утверждения главными администраторами доходов федерального бюджета с использованием государственной интегрированной информационной системы управления общественными финансами </w:t>
            </w:r>
            <w:r w:rsidR="001877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45BE6">
              <w:rPr>
                <w:rFonts w:ascii="Times New Roman" w:hAnsi="Times New Roman" w:cs="Times New Roman"/>
                <w:sz w:val="28"/>
                <w:szCs w:val="28"/>
              </w:rPr>
              <w:t>Электронный бюджет</w:t>
            </w:r>
            <w:r w:rsidR="001877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45BE6">
              <w:rPr>
                <w:rFonts w:ascii="Times New Roman" w:hAnsi="Times New Roman" w:cs="Times New Roman"/>
                <w:sz w:val="28"/>
                <w:szCs w:val="28"/>
              </w:rPr>
              <w:t xml:space="preserve"> методики прогнозирования устанавливается Минфином России.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3CA" w:rsidRPr="004C15E2" w:rsidRDefault="001477B0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77B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рассмотрения</w:t>
            </w:r>
          </w:p>
        </w:tc>
      </w:tr>
      <w:tr w:rsidR="001477B0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7B0" w:rsidRPr="001000FF" w:rsidRDefault="001477B0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452" w:rsidRPr="00E56452" w:rsidRDefault="00E56452" w:rsidP="00E564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64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Информационное сообщение Минфина России от 27.11.2024 </w:t>
            </w:r>
            <w:r w:rsidR="001877F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E564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ИС-аудит-73</w:t>
            </w:r>
          </w:p>
          <w:p w:rsidR="001477B0" w:rsidRDefault="001877FE" w:rsidP="00E564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56452" w:rsidRPr="00E56452">
              <w:rPr>
                <w:rFonts w:ascii="Times New Roman" w:hAnsi="Times New Roman" w:cs="Times New Roman"/>
                <w:b/>
                <w:sz w:val="28"/>
                <w:szCs w:val="28"/>
              </w:rPr>
              <w:t>Новое в аудиторском законодательстве: факты и комментарии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E56452" w:rsidRPr="00E56452" w:rsidRDefault="00E56452" w:rsidP="00E564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6452">
              <w:rPr>
                <w:rFonts w:ascii="Times New Roman" w:hAnsi="Times New Roman" w:cs="Times New Roman"/>
                <w:sz w:val="28"/>
                <w:szCs w:val="28"/>
              </w:rPr>
              <w:t>Минфин информирует об особенностях реализации государственной политики в сфере бухгалтерского учета, финансовой отчетности и аудиторской деятельности до 2030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56452" w:rsidRPr="00E56452" w:rsidRDefault="00E56452" w:rsidP="00E564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6452">
              <w:rPr>
                <w:rFonts w:ascii="Times New Roman" w:hAnsi="Times New Roman" w:cs="Times New Roman"/>
                <w:sz w:val="28"/>
                <w:szCs w:val="28"/>
              </w:rPr>
              <w:t>Сообщается, в частности, что государственная политика будет основываться на действующей системе финансовой информации. Признано, что основания и необходимость концептуального пересмотра данной системы отсутствуют в настоящее время.</w:t>
            </w:r>
          </w:p>
          <w:p w:rsidR="00E56452" w:rsidRPr="00E56452" w:rsidRDefault="00E56452" w:rsidP="00E564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6452">
              <w:rPr>
                <w:rFonts w:ascii="Times New Roman" w:hAnsi="Times New Roman" w:cs="Times New Roman"/>
                <w:sz w:val="28"/>
                <w:szCs w:val="28"/>
              </w:rPr>
              <w:t xml:space="preserve">С целью укрепления основ деятельности аудиторских организаций запланировано, в частности: расширение практики оказания услуг по проведению аудита либо иной проверки систем внутреннего контроля в организациях, по профессиональному подтверждению раскрываемой информации об устойчивости, по оценке технического и программного обеспечения ведения бухгалтерского учета организациями, по оказанию консультационных услуг; определение случаев, в которых наличие/отсутствие аудиторского заключения или иного документа, выдаваемого аудиторской организацией, должно рассматриваться в качестве фактора оценки экономического субъекта; расширение методической базы и </w:t>
            </w:r>
            <w:r w:rsidRPr="00E56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стимулирование применения информационных технологий в оказании аудиторских услуг; внедрение технологических решений, позволяющих представлять аудиторские заключения об отчетности в электронном виде; изменение системы закупок аудиторских услуг; включение субъектов аудиторской деятельности в число лиц, имеющих право оказывать услуги ведения бухгалтерского учета без соблюдения специальных требований, предъявляемых к таким лицам в соответствии с Федеральным законом </w:t>
            </w:r>
            <w:r w:rsidR="001877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56452">
              <w:rPr>
                <w:rFonts w:ascii="Times New Roman" w:hAnsi="Times New Roman" w:cs="Times New Roman"/>
                <w:sz w:val="28"/>
                <w:szCs w:val="28"/>
              </w:rPr>
              <w:t>О бухгалтерском учете</w:t>
            </w:r>
            <w:r w:rsidR="001877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56452">
              <w:rPr>
                <w:rFonts w:ascii="Times New Roman" w:hAnsi="Times New Roman" w:cs="Times New Roman"/>
                <w:sz w:val="28"/>
                <w:szCs w:val="28"/>
              </w:rPr>
              <w:t>; усиление ответственности, в том числе имущественной, аудиторских организаций и аудиторов за грубые нарушения обязательных требований в сфере аудиторской деятельности; увязка механизма подтверждения соблюдения требования безупречной деловой (профессиональной) репутации физических лиц и коммерческих организаций, желающих стать соответственно аудиторами и аудиторскими организациями, с утвержденными саморегулируемой организацией аудиторов требованиями к деловой (профессиональной) репутации.</w:t>
            </w:r>
          </w:p>
          <w:p w:rsidR="00E56452" w:rsidRPr="009B03CA" w:rsidRDefault="00E56452" w:rsidP="00E564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6452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государственной политики будет осуществляться посредством внесения необходимых изменений в законодательство, в том числе Федеральные законы </w:t>
            </w:r>
            <w:r w:rsidR="001877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56452">
              <w:rPr>
                <w:rFonts w:ascii="Times New Roman" w:hAnsi="Times New Roman" w:cs="Times New Roman"/>
                <w:sz w:val="28"/>
                <w:szCs w:val="28"/>
              </w:rPr>
              <w:t>О бухгалтерском учете</w:t>
            </w:r>
            <w:r w:rsidR="001877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5645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1877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56452">
              <w:rPr>
                <w:rFonts w:ascii="Times New Roman" w:hAnsi="Times New Roman" w:cs="Times New Roman"/>
                <w:sz w:val="28"/>
                <w:szCs w:val="28"/>
              </w:rPr>
              <w:t>О консолидированной финансовой отчетности</w:t>
            </w:r>
            <w:r w:rsidR="001877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5645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1877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56452">
              <w:rPr>
                <w:rFonts w:ascii="Times New Roman" w:hAnsi="Times New Roman" w:cs="Times New Roman"/>
                <w:sz w:val="28"/>
                <w:szCs w:val="28"/>
              </w:rPr>
              <w:t>Об аудиторской деятельности</w:t>
            </w:r>
            <w:r w:rsidR="001877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56452">
              <w:rPr>
                <w:rFonts w:ascii="Times New Roman" w:hAnsi="Times New Roman" w:cs="Times New Roman"/>
                <w:sz w:val="28"/>
                <w:szCs w:val="28"/>
              </w:rPr>
              <w:t>. Кроме того, предполагаются разработка и издание соответствующих профессиональных рекомендаций, проведение разнообразных организационных, образовательных, информационных мероприятий.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7B0" w:rsidRPr="004C15E2" w:rsidRDefault="004F535B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535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  <w:tr w:rsidR="00F0179A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79A" w:rsidRPr="001000FF" w:rsidRDefault="00F0179A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452" w:rsidRPr="00E56452" w:rsidRDefault="00E56452" w:rsidP="00E564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64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Информационное сообщение Минфина России от 27.11.2024 </w:t>
            </w:r>
            <w:r w:rsidR="001877F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E564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ИС-учет-54</w:t>
            </w:r>
          </w:p>
          <w:p w:rsidR="00F0179A" w:rsidRDefault="001877FE" w:rsidP="00E564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56452" w:rsidRPr="00E56452">
              <w:rPr>
                <w:rFonts w:ascii="Times New Roman" w:hAnsi="Times New Roman" w:cs="Times New Roman"/>
                <w:b/>
                <w:sz w:val="28"/>
                <w:szCs w:val="28"/>
              </w:rPr>
              <w:t>Новое в аудиторском законодательстве: факты и комментарии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E56452" w:rsidRPr="00E56452" w:rsidRDefault="00E56452" w:rsidP="00E564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6452">
              <w:rPr>
                <w:rFonts w:ascii="Times New Roman" w:hAnsi="Times New Roman" w:cs="Times New Roman"/>
                <w:sz w:val="28"/>
                <w:szCs w:val="28"/>
              </w:rPr>
              <w:t>Минфин информирует об основных направлениях государственной политики в сфере бухгалтерского учета, финансовой отчетности и аудиторской деятельности до 2030 года.</w:t>
            </w:r>
          </w:p>
          <w:p w:rsidR="00E56452" w:rsidRPr="00E56452" w:rsidRDefault="00E56452" w:rsidP="00E564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6452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Утвержденные Распоряжением Правительства РФ от 22 ноября 2024 г. </w:t>
            </w:r>
            <w:r w:rsidR="001877F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E56452">
              <w:rPr>
                <w:rFonts w:ascii="Times New Roman" w:hAnsi="Times New Roman" w:cs="Times New Roman"/>
                <w:sz w:val="28"/>
                <w:szCs w:val="28"/>
              </w:rPr>
              <w:t xml:space="preserve"> 3386-р Основные направления определяют стратегию дальнейшего развития бухгалтерского учета, финансовой отчетности и аудиторской деятельности.</w:t>
            </w:r>
          </w:p>
          <w:p w:rsidR="00E56452" w:rsidRPr="009B03CA" w:rsidRDefault="00E56452" w:rsidP="00E564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6452">
              <w:rPr>
                <w:rFonts w:ascii="Times New Roman" w:hAnsi="Times New Roman" w:cs="Times New Roman"/>
                <w:sz w:val="28"/>
                <w:szCs w:val="28"/>
              </w:rPr>
              <w:t xml:space="preserve">Сообщается, в частности, о главных направлениях государственной политики, развитии системы стандартов бухгалтерского учета, расширении функционала государственного </w:t>
            </w:r>
            <w:r w:rsidRPr="00E56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информационного ресурса бухгалтерской (финансовой) отчетности, планируемых изменениях в законодательстве.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79A" w:rsidRPr="004C15E2" w:rsidRDefault="004F535B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535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</w:tbl>
    <w:p w:rsidR="00756D14" w:rsidRDefault="00756D14" w:rsidP="00B21F0A"/>
    <w:sectPr w:rsidR="00756D14" w:rsidSect="00B21F0A">
      <w:headerReference w:type="default" r:id="rId8"/>
      <w:pgSz w:w="16838" w:h="11906" w:orient="landscape"/>
      <w:pgMar w:top="1701" w:right="1134" w:bottom="85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6728183"/>
      <w:docPartObj>
        <w:docPartGallery w:val="Page Numbers (Top of Page)"/>
        <w:docPartUnique/>
      </w:docPartObj>
    </w:sdtPr>
    <w:sdtEndPr/>
    <w:sdtContent>
      <w:p w:rsidR="001925A8" w:rsidRDefault="001925A8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1B73">
          <w:rPr>
            <w:noProof/>
          </w:rPr>
          <w:t>10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15738"/>
    <w:rsid w:val="00023571"/>
    <w:rsid w:val="00026F10"/>
    <w:rsid w:val="00030A3B"/>
    <w:rsid w:val="00030FD5"/>
    <w:rsid w:val="0003102B"/>
    <w:rsid w:val="00036486"/>
    <w:rsid w:val="00036A15"/>
    <w:rsid w:val="00037041"/>
    <w:rsid w:val="00040223"/>
    <w:rsid w:val="0004349B"/>
    <w:rsid w:val="000505CD"/>
    <w:rsid w:val="00052472"/>
    <w:rsid w:val="00060471"/>
    <w:rsid w:val="00065652"/>
    <w:rsid w:val="00066FD3"/>
    <w:rsid w:val="00067085"/>
    <w:rsid w:val="00070435"/>
    <w:rsid w:val="00075CAC"/>
    <w:rsid w:val="00076612"/>
    <w:rsid w:val="00076EC8"/>
    <w:rsid w:val="000776AB"/>
    <w:rsid w:val="00090D97"/>
    <w:rsid w:val="000A2431"/>
    <w:rsid w:val="000B14BF"/>
    <w:rsid w:val="000B6EC0"/>
    <w:rsid w:val="000C0414"/>
    <w:rsid w:val="000C12FF"/>
    <w:rsid w:val="000C4E97"/>
    <w:rsid w:val="000E0599"/>
    <w:rsid w:val="000E268B"/>
    <w:rsid w:val="000E2B8B"/>
    <w:rsid w:val="000E3F77"/>
    <w:rsid w:val="001000FF"/>
    <w:rsid w:val="00100D4F"/>
    <w:rsid w:val="001024AE"/>
    <w:rsid w:val="001024D1"/>
    <w:rsid w:val="00104CB0"/>
    <w:rsid w:val="00110B73"/>
    <w:rsid w:val="00125172"/>
    <w:rsid w:val="00126B3F"/>
    <w:rsid w:val="0012766D"/>
    <w:rsid w:val="0013602B"/>
    <w:rsid w:val="0013706A"/>
    <w:rsid w:val="00145339"/>
    <w:rsid w:val="00146364"/>
    <w:rsid w:val="001477B0"/>
    <w:rsid w:val="001501E1"/>
    <w:rsid w:val="00151131"/>
    <w:rsid w:val="0015159D"/>
    <w:rsid w:val="001538B3"/>
    <w:rsid w:val="00155573"/>
    <w:rsid w:val="00156802"/>
    <w:rsid w:val="00160DE2"/>
    <w:rsid w:val="001621BB"/>
    <w:rsid w:val="00163DC6"/>
    <w:rsid w:val="001642D4"/>
    <w:rsid w:val="00167AB5"/>
    <w:rsid w:val="00177C77"/>
    <w:rsid w:val="001825E2"/>
    <w:rsid w:val="001877FE"/>
    <w:rsid w:val="00190194"/>
    <w:rsid w:val="001925A8"/>
    <w:rsid w:val="00193DE8"/>
    <w:rsid w:val="001956C6"/>
    <w:rsid w:val="001A281A"/>
    <w:rsid w:val="001A6D83"/>
    <w:rsid w:val="001B3C0B"/>
    <w:rsid w:val="001B6B4D"/>
    <w:rsid w:val="001B7C17"/>
    <w:rsid w:val="001C0C47"/>
    <w:rsid w:val="001C352B"/>
    <w:rsid w:val="001C3B75"/>
    <w:rsid w:val="001C5D0F"/>
    <w:rsid w:val="001C6C5C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705B"/>
    <w:rsid w:val="0020346C"/>
    <w:rsid w:val="002046F6"/>
    <w:rsid w:val="00207F5A"/>
    <w:rsid w:val="0021148D"/>
    <w:rsid w:val="00213D01"/>
    <w:rsid w:val="00213F51"/>
    <w:rsid w:val="0021444A"/>
    <w:rsid w:val="00221405"/>
    <w:rsid w:val="00224D92"/>
    <w:rsid w:val="00227A2D"/>
    <w:rsid w:val="00231B96"/>
    <w:rsid w:val="00240480"/>
    <w:rsid w:val="002411E1"/>
    <w:rsid w:val="00245623"/>
    <w:rsid w:val="00246E92"/>
    <w:rsid w:val="0025242A"/>
    <w:rsid w:val="002753AB"/>
    <w:rsid w:val="002776F0"/>
    <w:rsid w:val="0028191C"/>
    <w:rsid w:val="0028273A"/>
    <w:rsid w:val="002844A8"/>
    <w:rsid w:val="00294B37"/>
    <w:rsid w:val="00294DA8"/>
    <w:rsid w:val="00296557"/>
    <w:rsid w:val="002970B8"/>
    <w:rsid w:val="00297945"/>
    <w:rsid w:val="00297B8E"/>
    <w:rsid w:val="002A34A3"/>
    <w:rsid w:val="002B4214"/>
    <w:rsid w:val="002B55D8"/>
    <w:rsid w:val="002C3221"/>
    <w:rsid w:val="002D0BCF"/>
    <w:rsid w:val="002D538A"/>
    <w:rsid w:val="002E0E6D"/>
    <w:rsid w:val="002E410E"/>
    <w:rsid w:val="002E5B27"/>
    <w:rsid w:val="002E6DA9"/>
    <w:rsid w:val="002E755C"/>
    <w:rsid w:val="002F0335"/>
    <w:rsid w:val="002F4879"/>
    <w:rsid w:val="00302526"/>
    <w:rsid w:val="00302C6B"/>
    <w:rsid w:val="003116B1"/>
    <w:rsid w:val="0032408C"/>
    <w:rsid w:val="00324B91"/>
    <w:rsid w:val="00325354"/>
    <w:rsid w:val="00327BD8"/>
    <w:rsid w:val="003305E3"/>
    <w:rsid w:val="00330ECE"/>
    <w:rsid w:val="00344425"/>
    <w:rsid w:val="00353097"/>
    <w:rsid w:val="00363CBF"/>
    <w:rsid w:val="00370B91"/>
    <w:rsid w:val="00371FC1"/>
    <w:rsid w:val="00375669"/>
    <w:rsid w:val="003776BD"/>
    <w:rsid w:val="003848C9"/>
    <w:rsid w:val="00386D44"/>
    <w:rsid w:val="003877A3"/>
    <w:rsid w:val="003921FB"/>
    <w:rsid w:val="003A07BD"/>
    <w:rsid w:val="003A1F4C"/>
    <w:rsid w:val="003A5E1C"/>
    <w:rsid w:val="003B01E0"/>
    <w:rsid w:val="003B1490"/>
    <w:rsid w:val="003B5598"/>
    <w:rsid w:val="003B70F4"/>
    <w:rsid w:val="003C09C8"/>
    <w:rsid w:val="003C0DF4"/>
    <w:rsid w:val="003C1CE1"/>
    <w:rsid w:val="003C413D"/>
    <w:rsid w:val="003C57DA"/>
    <w:rsid w:val="003C5FBE"/>
    <w:rsid w:val="003C7A62"/>
    <w:rsid w:val="003D04BC"/>
    <w:rsid w:val="003D19DE"/>
    <w:rsid w:val="003D1C63"/>
    <w:rsid w:val="003D3733"/>
    <w:rsid w:val="003D53B7"/>
    <w:rsid w:val="003D58C6"/>
    <w:rsid w:val="003D7609"/>
    <w:rsid w:val="003E27AB"/>
    <w:rsid w:val="003F032F"/>
    <w:rsid w:val="0040185F"/>
    <w:rsid w:val="00403CFD"/>
    <w:rsid w:val="00410DC5"/>
    <w:rsid w:val="004128C3"/>
    <w:rsid w:val="00413BE9"/>
    <w:rsid w:val="0041737D"/>
    <w:rsid w:val="004178ED"/>
    <w:rsid w:val="004256F6"/>
    <w:rsid w:val="00434E9C"/>
    <w:rsid w:val="00443567"/>
    <w:rsid w:val="004520FC"/>
    <w:rsid w:val="004556F4"/>
    <w:rsid w:val="0045698B"/>
    <w:rsid w:val="00456E24"/>
    <w:rsid w:val="00462153"/>
    <w:rsid w:val="004636A8"/>
    <w:rsid w:val="0046730E"/>
    <w:rsid w:val="00472F8C"/>
    <w:rsid w:val="00481F8F"/>
    <w:rsid w:val="004843AE"/>
    <w:rsid w:val="00491D6E"/>
    <w:rsid w:val="004A279E"/>
    <w:rsid w:val="004A6CC7"/>
    <w:rsid w:val="004B486B"/>
    <w:rsid w:val="004B666E"/>
    <w:rsid w:val="004B6C17"/>
    <w:rsid w:val="004C15E2"/>
    <w:rsid w:val="004C1CD4"/>
    <w:rsid w:val="004C6927"/>
    <w:rsid w:val="004D0598"/>
    <w:rsid w:val="004D0BAF"/>
    <w:rsid w:val="004D26AC"/>
    <w:rsid w:val="004D2DEF"/>
    <w:rsid w:val="004D757C"/>
    <w:rsid w:val="004E3B80"/>
    <w:rsid w:val="004F5250"/>
    <w:rsid w:val="004F535B"/>
    <w:rsid w:val="004F7422"/>
    <w:rsid w:val="005019B8"/>
    <w:rsid w:val="005052A9"/>
    <w:rsid w:val="005056F6"/>
    <w:rsid w:val="005118F2"/>
    <w:rsid w:val="005122C0"/>
    <w:rsid w:val="00517273"/>
    <w:rsid w:val="00534474"/>
    <w:rsid w:val="00535452"/>
    <w:rsid w:val="00542474"/>
    <w:rsid w:val="00542708"/>
    <w:rsid w:val="0055078F"/>
    <w:rsid w:val="00553858"/>
    <w:rsid w:val="00557943"/>
    <w:rsid w:val="00560576"/>
    <w:rsid w:val="00564562"/>
    <w:rsid w:val="00567A19"/>
    <w:rsid w:val="00572856"/>
    <w:rsid w:val="0057324F"/>
    <w:rsid w:val="005777AF"/>
    <w:rsid w:val="00577BB6"/>
    <w:rsid w:val="00593790"/>
    <w:rsid w:val="005A0CA2"/>
    <w:rsid w:val="005A12A9"/>
    <w:rsid w:val="005A19BA"/>
    <w:rsid w:val="005A2A80"/>
    <w:rsid w:val="005A776F"/>
    <w:rsid w:val="005B01C7"/>
    <w:rsid w:val="005B4B83"/>
    <w:rsid w:val="005B527B"/>
    <w:rsid w:val="005B6C90"/>
    <w:rsid w:val="005C1281"/>
    <w:rsid w:val="005C2DB9"/>
    <w:rsid w:val="005D7685"/>
    <w:rsid w:val="005E5133"/>
    <w:rsid w:val="005E74F8"/>
    <w:rsid w:val="005F084F"/>
    <w:rsid w:val="005F256B"/>
    <w:rsid w:val="005F309A"/>
    <w:rsid w:val="005F52A3"/>
    <w:rsid w:val="0061032C"/>
    <w:rsid w:val="006107C7"/>
    <w:rsid w:val="00612248"/>
    <w:rsid w:val="00614397"/>
    <w:rsid w:val="00614899"/>
    <w:rsid w:val="0061513B"/>
    <w:rsid w:val="0061516B"/>
    <w:rsid w:val="00616A45"/>
    <w:rsid w:val="006201FC"/>
    <w:rsid w:val="00621897"/>
    <w:rsid w:val="00623ED7"/>
    <w:rsid w:val="00624875"/>
    <w:rsid w:val="00625E04"/>
    <w:rsid w:val="00626AC0"/>
    <w:rsid w:val="0063072A"/>
    <w:rsid w:val="00634E46"/>
    <w:rsid w:val="00646B4F"/>
    <w:rsid w:val="00650558"/>
    <w:rsid w:val="006519C0"/>
    <w:rsid w:val="00657D9B"/>
    <w:rsid w:val="00660444"/>
    <w:rsid w:val="006604E2"/>
    <w:rsid w:val="006612F6"/>
    <w:rsid w:val="00665AE5"/>
    <w:rsid w:val="00665C66"/>
    <w:rsid w:val="006663FE"/>
    <w:rsid w:val="006706F5"/>
    <w:rsid w:val="00671B73"/>
    <w:rsid w:val="00684DF0"/>
    <w:rsid w:val="00687307"/>
    <w:rsid w:val="00696E01"/>
    <w:rsid w:val="006A12A4"/>
    <w:rsid w:val="006A3B0F"/>
    <w:rsid w:val="006A66DA"/>
    <w:rsid w:val="006B05ED"/>
    <w:rsid w:val="006C0359"/>
    <w:rsid w:val="006C275D"/>
    <w:rsid w:val="006C66F7"/>
    <w:rsid w:val="006D0914"/>
    <w:rsid w:val="006D3ED0"/>
    <w:rsid w:val="006E3312"/>
    <w:rsid w:val="006E713F"/>
    <w:rsid w:val="006F17D6"/>
    <w:rsid w:val="006F1931"/>
    <w:rsid w:val="00700526"/>
    <w:rsid w:val="00705100"/>
    <w:rsid w:val="007102D1"/>
    <w:rsid w:val="00721E00"/>
    <w:rsid w:val="00722898"/>
    <w:rsid w:val="00724D55"/>
    <w:rsid w:val="007362D4"/>
    <w:rsid w:val="0074034F"/>
    <w:rsid w:val="00744CDE"/>
    <w:rsid w:val="00746DF9"/>
    <w:rsid w:val="0075032C"/>
    <w:rsid w:val="00750535"/>
    <w:rsid w:val="00751042"/>
    <w:rsid w:val="007533E8"/>
    <w:rsid w:val="0075614F"/>
    <w:rsid w:val="00756D14"/>
    <w:rsid w:val="00761170"/>
    <w:rsid w:val="00765AFB"/>
    <w:rsid w:val="007770BD"/>
    <w:rsid w:val="00781236"/>
    <w:rsid w:val="00793152"/>
    <w:rsid w:val="007959E7"/>
    <w:rsid w:val="007964BF"/>
    <w:rsid w:val="00796537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D2850"/>
    <w:rsid w:val="007D3240"/>
    <w:rsid w:val="007D63CE"/>
    <w:rsid w:val="007E5258"/>
    <w:rsid w:val="007F464C"/>
    <w:rsid w:val="007F7054"/>
    <w:rsid w:val="007F7C73"/>
    <w:rsid w:val="007F7C8D"/>
    <w:rsid w:val="008011F9"/>
    <w:rsid w:val="00803089"/>
    <w:rsid w:val="00803410"/>
    <w:rsid w:val="008058F8"/>
    <w:rsid w:val="0081253C"/>
    <w:rsid w:val="00812A05"/>
    <w:rsid w:val="00813E57"/>
    <w:rsid w:val="0081451F"/>
    <w:rsid w:val="00824B0A"/>
    <w:rsid w:val="00824F29"/>
    <w:rsid w:val="00827B40"/>
    <w:rsid w:val="00840F26"/>
    <w:rsid w:val="00845F95"/>
    <w:rsid w:val="0084751B"/>
    <w:rsid w:val="00856A7F"/>
    <w:rsid w:val="00856BE3"/>
    <w:rsid w:val="00866364"/>
    <w:rsid w:val="00867762"/>
    <w:rsid w:val="00871FC7"/>
    <w:rsid w:val="00872B41"/>
    <w:rsid w:val="00873CC2"/>
    <w:rsid w:val="00876604"/>
    <w:rsid w:val="00880E40"/>
    <w:rsid w:val="00885A3D"/>
    <w:rsid w:val="00890375"/>
    <w:rsid w:val="00890592"/>
    <w:rsid w:val="00892DFC"/>
    <w:rsid w:val="00892E06"/>
    <w:rsid w:val="00895526"/>
    <w:rsid w:val="008956E3"/>
    <w:rsid w:val="00895FFE"/>
    <w:rsid w:val="008B0C55"/>
    <w:rsid w:val="008B1AF0"/>
    <w:rsid w:val="008B2529"/>
    <w:rsid w:val="008B40F5"/>
    <w:rsid w:val="008B491C"/>
    <w:rsid w:val="008C17FF"/>
    <w:rsid w:val="008D2DBB"/>
    <w:rsid w:val="008D5814"/>
    <w:rsid w:val="008D6798"/>
    <w:rsid w:val="008D7927"/>
    <w:rsid w:val="008E60BE"/>
    <w:rsid w:val="008F18EB"/>
    <w:rsid w:val="008F1DCE"/>
    <w:rsid w:val="008F3BDB"/>
    <w:rsid w:val="009042E9"/>
    <w:rsid w:val="0090675C"/>
    <w:rsid w:val="009154BB"/>
    <w:rsid w:val="00917E51"/>
    <w:rsid w:val="00920F6D"/>
    <w:rsid w:val="009271B6"/>
    <w:rsid w:val="0092748D"/>
    <w:rsid w:val="0094240E"/>
    <w:rsid w:val="0094269F"/>
    <w:rsid w:val="00945C8B"/>
    <w:rsid w:val="00950611"/>
    <w:rsid w:val="009524BE"/>
    <w:rsid w:val="00952776"/>
    <w:rsid w:val="009569A4"/>
    <w:rsid w:val="00957BC8"/>
    <w:rsid w:val="00963D91"/>
    <w:rsid w:val="00966585"/>
    <w:rsid w:val="009720AE"/>
    <w:rsid w:val="00991108"/>
    <w:rsid w:val="009932A4"/>
    <w:rsid w:val="00996D9C"/>
    <w:rsid w:val="009A08A3"/>
    <w:rsid w:val="009B03CA"/>
    <w:rsid w:val="009B047A"/>
    <w:rsid w:val="009B53FB"/>
    <w:rsid w:val="009B685C"/>
    <w:rsid w:val="009C3EF7"/>
    <w:rsid w:val="009C4898"/>
    <w:rsid w:val="009C507D"/>
    <w:rsid w:val="009C6152"/>
    <w:rsid w:val="009D190F"/>
    <w:rsid w:val="009D3E2E"/>
    <w:rsid w:val="009D4027"/>
    <w:rsid w:val="009D6FDB"/>
    <w:rsid w:val="009E2DA8"/>
    <w:rsid w:val="009F21F3"/>
    <w:rsid w:val="009F2438"/>
    <w:rsid w:val="009F2445"/>
    <w:rsid w:val="009F289F"/>
    <w:rsid w:val="009F5894"/>
    <w:rsid w:val="009F596F"/>
    <w:rsid w:val="009F691A"/>
    <w:rsid w:val="00A02D8C"/>
    <w:rsid w:val="00A03350"/>
    <w:rsid w:val="00A11A43"/>
    <w:rsid w:val="00A11D59"/>
    <w:rsid w:val="00A12258"/>
    <w:rsid w:val="00A135A6"/>
    <w:rsid w:val="00A1577E"/>
    <w:rsid w:val="00A15FB1"/>
    <w:rsid w:val="00A20FDA"/>
    <w:rsid w:val="00A2339B"/>
    <w:rsid w:val="00A305BA"/>
    <w:rsid w:val="00A306E0"/>
    <w:rsid w:val="00A31236"/>
    <w:rsid w:val="00A324A8"/>
    <w:rsid w:val="00A35F2E"/>
    <w:rsid w:val="00A3700D"/>
    <w:rsid w:val="00A37A69"/>
    <w:rsid w:val="00A469E5"/>
    <w:rsid w:val="00A51DA2"/>
    <w:rsid w:val="00A5239D"/>
    <w:rsid w:val="00A53027"/>
    <w:rsid w:val="00A5433E"/>
    <w:rsid w:val="00A54637"/>
    <w:rsid w:val="00A553FC"/>
    <w:rsid w:val="00A5648F"/>
    <w:rsid w:val="00A60C96"/>
    <w:rsid w:val="00A6440F"/>
    <w:rsid w:val="00A64DFA"/>
    <w:rsid w:val="00A71142"/>
    <w:rsid w:val="00A71D99"/>
    <w:rsid w:val="00A76F5C"/>
    <w:rsid w:val="00A830D7"/>
    <w:rsid w:val="00A8554D"/>
    <w:rsid w:val="00A933D8"/>
    <w:rsid w:val="00A9596C"/>
    <w:rsid w:val="00A972FB"/>
    <w:rsid w:val="00AA714B"/>
    <w:rsid w:val="00AA74C4"/>
    <w:rsid w:val="00AC04A9"/>
    <w:rsid w:val="00AC4D5F"/>
    <w:rsid w:val="00AC731D"/>
    <w:rsid w:val="00AC7733"/>
    <w:rsid w:val="00AD000E"/>
    <w:rsid w:val="00AD3DDB"/>
    <w:rsid w:val="00AD4A51"/>
    <w:rsid w:val="00AD588A"/>
    <w:rsid w:val="00AE2356"/>
    <w:rsid w:val="00AE267B"/>
    <w:rsid w:val="00AE69C8"/>
    <w:rsid w:val="00AE7943"/>
    <w:rsid w:val="00AF1009"/>
    <w:rsid w:val="00AF785A"/>
    <w:rsid w:val="00B00DC9"/>
    <w:rsid w:val="00B04AE9"/>
    <w:rsid w:val="00B11DEF"/>
    <w:rsid w:val="00B21F0A"/>
    <w:rsid w:val="00B23F2E"/>
    <w:rsid w:val="00B2460C"/>
    <w:rsid w:val="00B24B1D"/>
    <w:rsid w:val="00B26D09"/>
    <w:rsid w:val="00B3201A"/>
    <w:rsid w:val="00B321D1"/>
    <w:rsid w:val="00B3488D"/>
    <w:rsid w:val="00B36106"/>
    <w:rsid w:val="00B40122"/>
    <w:rsid w:val="00B44A2D"/>
    <w:rsid w:val="00B45E5E"/>
    <w:rsid w:val="00B46734"/>
    <w:rsid w:val="00B50070"/>
    <w:rsid w:val="00B54F11"/>
    <w:rsid w:val="00B55950"/>
    <w:rsid w:val="00B55B8D"/>
    <w:rsid w:val="00B57288"/>
    <w:rsid w:val="00B63DC8"/>
    <w:rsid w:val="00B668C6"/>
    <w:rsid w:val="00B6702F"/>
    <w:rsid w:val="00B67191"/>
    <w:rsid w:val="00B7294B"/>
    <w:rsid w:val="00B73D86"/>
    <w:rsid w:val="00B743A0"/>
    <w:rsid w:val="00B77C0B"/>
    <w:rsid w:val="00B81154"/>
    <w:rsid w:val="00B84465"/>
    <w:rsid w:val="00B90221"/>
    <w:rsid w:val="00B908CE"/>
    <w:rsid w:val="00B9191D"/>
    <w:rsid w:val="00B93108"/>
    <w:rsid w:val="00BA2947"/>
    <w:rsid w:val="00BA2DA1"/>
    <w:rsid w:val="00BA4073"/>
    <w:rsid w:val="00BA61DF"/>
    <w:rsid w:val="00BB2504"/>
    <w:rsid w:val="00BB2E5D"/>
    <w:rsid w:val="00BC2A33"/>
    <w:rsid w:val="00BC5607"/>
    <w:rsid w:val="00BC6BA2"/>
    <w:rsid w:val="00BD46D2"/>
    <w:rsid w:val="00BD6EE0"/>
    <w:rsid w:val="00BE0D9F"/>
    <w:rsid w:val="00BF5F96"/>
    <w:rsid w:val="00C160F1"/>
    <w:rsid w:val="00C1716C"/>
    <w:rsid w:val="00C22306"/>
    <w:rsid w:val="00C22E04"/>
    <w:rsid w:val="00C249D0"/>
    <w:rsid w:val="00C25C6A"/>
    <w:rsid w:val="00C30CF1"/>
    <w:rsid w:val="00C31AE8"/>
    <w:rsid w:val="00C37D42"/>
    <w:rsid w:val="00C37F38"/>
    <w:rsid w:val="00C4284F"/>
    <w:rsid w:val="00C43249"/>
    <w:rsid w:val="00C45BE6"/>
    <w:rsid w:val="00C46E58"/>
    <w:rsid w:val="00C66911"/>
    <w:rsid w:val="00C67288"/>
    <w:rsid w:val="00C70AAD"/>
    <w:rsid w:val="00C71A8E"/>
    <w:rsid w:val="00C73259"/>
    <w:rsid w:val="00C802F3"/>
    <w:rsid w:val="00C85CB1"/>
    <w:rsid w:val="00C874F3"/>
    <w:rsid w:val="00C93CEB"/>
    <w:rsid w:val="00C95ADB"/>
    <w:rsid w:val="00C97D2C"/>
    <w:rsid w:val="00CA3F26"/>
    <w:rsid w:val="00CA5F77"/>
    <w:rsid w:val="00CA7CF8"/>
    <w:rsid w:val="00CB43C8"/>
    <w:rsid w:val="00CB529F"/>
    <w:rsid w:val="00CB68A0"/>
    <w:rsid w:val="00CC37B4"/>
    <w:rsid w:val="00CC55FD"/>
    <w:rsid w:val="00CD7045"/>
    <w:rsid w:val="00CE636C"/>
    <w:rsid w:val="00CF3F11"/>
    <w:rsid w:val="00CF6099"/>
    <w:rsid w:val="00CF6AAF"/>
    <w:rsid w:val="00CF6CFF"/>
    <w:rsid w:val="00D02A5E"/>
    <w:rsid w:val="00D04505"/>
    <w:rsid w:val="00D07CF0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6608"/>
    <w:rsid w:val="00D37206"/>
    <w:rsid w:val="00D403FF"/>
    <w:rsid w:val="00D42DCB"/>
    <w:rsid w:val="00D43224"/>
    <w:rsid w:val="00D44828"/>
    <w:rsid w:val="00D56755"/>
    <w:rsid w:val="00D6720D"/>
    <w:rsid w:val="00D70B56"/>
    <w:rsid w:val="00D72208"/>
    <w:rsid w:val="00D72410"/>
    <w:rsid w:val="00D83E55"/>
    <w:rsid w:val="00D85498"/>
    <w:rsid w:val="00D9180A"/>
    <w:rsid w:val="00D936FF"/>
    <w:rsid w:val="00DA1B53"/>
    <w:rsid w:val="00DA3E3C"/>
    <w:rsid w:val="00DA4065"/>
    <w:rsid w:val="00DB171C"/>
    <w:rsid w:val="00DB417A"/>
    <w:rsid w:val="00DB5E5B"/>
    <w:rsid w:val="00DB6D8C"/>
    <w:rsid w:val="00DC0162"/>
    <w:rsid w:val="00DC0C4B"/>
    <w:rsid w:val="00DC2175"/>
    <w:rsid w:val="00DE2F0F"/>
    <w:rsid w:val="00DF0F29"/>
    <w:rsid w:val="00DF1434"/>
    <w:rsid w:val="00E01FBB"/>
    <w:rsid w:val="00E0314B"/>
    <w:rsid w:val="00E046F0"/>
    <w:rsid w:val="00E0706D"/>
    <w:rsid w:val="00E075F1"/>
    <w:rsid w:val="00E0764E"/>
    <w:rsid w:val="00E116A5"/>
    <w:rsid w:val="00E12B19"/>
    <w:rsid w:val="00E15B44"/>
    <w:rsid w:val="00E25B32"/>
    <w:rsid w:val="00E27387"/>
    <w:rsid w:val="00E27BEC"/>
    <w:rsid w:val="00E3139F"/>
    <w:rsid w:val="00E337E4"/>
    <w:rsid w:val="00E34457"/>
    <w:rsid w:val="00E355DB"/>
    <w:rsid w:val="00E361B9"/>
    <w:rsid w:val="00E36E91"/>
    <w:rsid w:val="00E418FE"/>
    <w:rsid w:val="00E41BF3"/>
    <w:rsid w:val="00E42CDD"/>
    <w:rsid w:val="00E4612B"/>
    <w:rsid w:val="00E51687"/>
    <w:rsid w:val="00E51688"/>
    <w:rsid w:val="00E55984"/>
    <w:rsid w:val="00E56452"/>
    <w:rsid w:val="00E60C04"/>
    <w:rsid w:val="00E61680"/>
    <w:rsid w:val="00E7660B"/>
    <w:rsid w:val="00E864B2"/>
    <w:rsid w:val="00E95AD2"/>
    <w:rsid w:val="00E97BA6"/>
    <w:rsid w:val="00EA0E31"/>
    <w:rsid w:val="00EA3C5D"/>
    <w:rsid w:val="00EA6FC1"/>
    <w:rsid w:val="00EA7460"/>
    <w:rsid w:val="00EB45D4"/>
    <w:rsid w:val="00EB48E7"/>
    <w:rsid w:val="00EB572E"/>
    <w:rsid w:val="00EC4DBA"/>
    <w:rsid w:val="00ED2632"/>
    <w:rsid w:val="00ED3B17"/>
    <w:rsid w:val="00ED6C00"/>
    <w:rsid w:val="00EE1D0C"/>
    <w:rsid w:val="00EE1EAD"/>
    <w:rsid w:val="00EE299A"/>
    <w:rsid w:val="00EE493B"/>
    <w:rsid w:val="00EE7D6B"/>
    <w:rsid w:val="00EF4620"/>
    <w:rsid w:val="00EF4B49"/>
    <w:rsid w:val="00F0179A"/>
    <w:rsid w:val="00F01CF4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27E9"/>
    <w:rsid w:val="00F33188"/>
    <w:rsid w:val="00F362DF"/>
    <w:rsid w:val="00F36B12"/>
    <w:rsid w:val="00F463CA"/>
    <w:rsid w:val="00F4661D"/>
    <w:rsid w:val="00F51826"/>
    <w:rsid w:val="00F5196D"/>
    <w:rsid w:val="00F6023B"/>
    <w:rsid w:val="00F62000"/>
    <w:rsid w:val="00F71942"/>
    <w:rsid w:val="00F75257"/>
    <w:rsid w:val="00F753E1"/>
    <w:rsid w:val="00F81F05"/>
    <w:rsid w:val="00F92616"/>
    <w:rsid w:val="00FA62A5"/>
    <w:rsid w:val="00FB0938"/>
    <w:rsid w:val="00FB1384"/>
    <w:rsid w:val="00FB499E"/>
    <w:rsid w:val="00FC29D7"/>
    <w:rsid w:val="00FC2A03"/>
    <w:rsid w:val="00FD4AD1"/>
    <w:rsid w:val="00FD662C"/>
    <w:rsid w:val="00FE28A6"/>
    <w:rsid w:val="00FE390E"/>
    <w:rsid w:val="00FE62A7"/>
    <w:rsid w:val="00FE76F8"/>
    <w:rsid w:val="00FF2234"/>
    <w:rsid w:val="00FF526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/>
    <o:shapelayout v:ext="edit">
      <o:idmap v:ext="edit" data="1"/>
    </o:shapelayout>
  </w:shapeDefaults>
  <w:decimalSymbol w:val=","/>
  <w:listSeparator w:val=";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AF52B3-E548-45DC-BC92-B03E1B9FC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833</TotalTime>
  <Pages>10</Pages>
  <Words>2006</Words>
  <Characters>15355</Characters>
  <Application>Microsoft Office Word</Application>
  <DocSecurity>0</DocSecurity>
  <Lines>289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Арбанакова</cp:lastModifiedBy>
  <cp:revision>6</cp:revision>
  <cp:lastPrinted>2024-07-11T07:33:00Z</cp:lastPrinted>
  <dcterms:created xsi:type="dcterms:W3CDTF">2024-12-02T02:42:00Z</dcterms:created>
  <dcterms:modified xsi:type="dcterms:W3CDTF">2024-12-03T11:05:00Z</dcterms:modified>
</cp:coreProperties>
</file>