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B66AE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0A8F" w:rsidRPr="0024359D" w:rsidRDefault="004B0A8F" w:rsidP="004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59D">
        <w:rPr>
          <w:rFonts w:ascii="Times New Roman" w:hAnsi="Times New Roman" w:cs="Times New Roman"/>
          <w:sz w:val="28"/>
          <w:szCs w:val="28"/>
        </w:rPr>
        <w:t xml:space="preserve">«___» </w:t>
      </w:r>
      <w:r w:rsidR="007E58E5">
        <w:rPr>
          <w:rFonts w:ascii="Times New Roman" w:hAnsi="Times New Roman" w:cs="Times New Roman"/>
          <w:sz w:val="28"/>
          <w:szCs w:val="28"/>
        </w:rPr>
        <w:t>декабря</w:t>
      </w:r>
      <w:r w:rsidRPr="0024359D">
        <w:rPr>
          <w:rFonts w:ascii="Times New Roman" w:hAnsi="Times New Roman" w:cs="Times New Roman"/>
          <w:sz w:val="28"/>
          <w:szCs w:val="28"/>
        </w:rPr>
        <w:t xml:space="preserve"> 2023 г. № _____</w:t>
      </w:r>
    </w:p>
    <w:p w:rsidR="005C11AE" w:rsidRPr="00792D83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AC386F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11AE" w:rsidRPr="009A56AB" w:rsidRDefault="005C11AE" w:rsidP="005C11AE">
      <w:pPr>
        <w:pStyle w:val="a6"/>
        <w:jc w:val="center"/>
        <w:rPr>
          <w:sz w:val="28"/>
          <w:szCs w:val="28"/>
        </w:rPr>
      </w:pPr>
    </w:p>
    <w:p w:rsidR="005C11AE" w:rsidRDefault="00CA5FE2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финансов Республики Алтай от </w:t>
      </w:r>
      <w:r w:rsidR="003E651C">
        <w:rPr>
          <w:rFonts w:ascii="Times New Roman" w:hAnsi="Times New Roman" w:cs="Times New Roman"/>
          <w:b/>
          <w:sz w:val="28"/>
          <w:szCs w:val="28"/>
        </w:rPr>
        <w:t xml:space="preserve">15 июля 2016 </w:t>
      </w:r>
      <w:r w:rsidR="000C4128">
        <w:rPr>
          <w:rFonts w:ascii="Times New Roman" w:hAnsi="Times New Roman" w:cs="Times New Roman"/>
          <w:b/>
          <w:sz w:val="28"/>
          <w:szCs w:val="28"/>
        </w:rPr>
        <w:t>г. № 104-п</w:t>
      </w:r>
      <w:r w:rsidR="00B5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AE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Default="000C4128" w:rsidP="00E840B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5C11AE" w:rsidRPr="009A56AB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0C4128" w:rsidRDefault="000C4128" w:rsidP="000C4128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28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15 июля 2016 г. № 104-п «</w:t>
      </w:r>
      <w:r w:rsidRPr="000C4128">
        <w:rPr>
          <w:rFonts w:ascii="Times New Roman" w:hAnsi="Times New Roman" w:cs="Times New Roman"/>
          <w:sz w:val="28"/>
          <w:szCs w:val="28"/>
        </w:rPr>
        <w:t>О вводе в эксплуатацию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7301">
        <w:rPr>
          <w:rFonts w:ascii="Times New Roman" w:hAnsi="Times New Roman" w:cs="Times New Roman"/>
          <w:sz w:val="28"/>
          <w:szCs w:val="28"/>
        </w:rPr>
        <w:t xml:space="preserve"> (далее – ГИС)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C4128" w:rsidRDefault="00FC3179" w:rsidP="00E42A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4128">
        <w:rPr>
          <w:rFonts w:ascii="Times New Roman" w:hAnsi="Times New Roman" w:cs="Times New Roman"/>
          <w:sz w:val="28"/>
          <w:szCs w:val="28"/>
        </w:rPr>
        <w:t>ополнить пункт</w:t>
      </w:r>
      <w:r w:rsidR="00414E46">
        <w:rPr>
          <w:rFonts w:ascii="Times New Roman" w:hAnsi="Times New Roman" w:cs="Times New Roman"/>
          <w:sz w:val="28"/>
          <w:szCs w:val="28"/>
        </w:rPr>
        <w:t>ами</w:t>
      </w:r>
      <w:r w:rsidR="000C4128">
        <w:rPr>
          <w:rFonts w:ascii="Times New Roman" w:hAnsi="Times New Roman" w:cs="Times New Roman"/>
          <w:sz w:val="28"/>
          <w:szCs w:val="28"/>
        </w:rPr>
        <w:t xml:space="preserve"> 2.1</w:t>
      </w:r>
      <w:r w:rsidR="00BB7301">
        <w:rPr>
          <w:rFonts w:ascii="Times New Roman" w:hAnsi="Times New Roman" w:cs="Times New Roman"/>
          <w:sz w:val="28"/>
          <w:szCs w:val="28"/>
        </w:rPr>
        <w:t xml:space="preserve"> – </w:t>
      </w:r>
      <w:r w:rsidR="00414E46">
        <w:rPr>
          <w:rFonts w:ascii="Times New Roman" w:hAnsi="Times New Roman" w:cs="Times New Roman"/>
          <w:sz w:val="28"/>
          <w:szCs w:val="28"/>
        </w:rPr>
        <w:t>2.</w:t>
      </w:r>
      <w:r w:rsidR="00C93089">
        <w:rPr>
          <w:rFonts w:ascii="Times New Roman" w:hAnsi="Times New Roman" w:cs="Times New Roman"/>
          <w:sz w:val="28"/>
          <w:szCs w:val="28"/>
        </w:rPr>
        <w:t>3</w:t>
      </w:r>
      <w:r w:rsidR="000C41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128" w:rsidRDefault="000C4128" w:rsidP="00FC3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0C4128">
        <w:rPr>
          <w:rFonts w:ascii="Times New Roman" w:hAnsi="Times New Roman" w:cs="Times New Roman"/>
          <w:sz w:val="28"/>
          <w:szCs w:val="28"/>
        </w:rPr>
        <w:t>Утвердить Положение о государственной информационной системе автоматизация финансово-хозяйственной деятельности органов государственной власти Республики Алтай, государственных учреждений Республики Алтай согласно приложению</w:t>
      </w:r>
      <w:r w:rsidR="00414E46">
        <w:rPr>
          <w:rFonts w:ascii="Times New Roman" w:hAnsi="Times New Roman" w:cs="Times New Roman"/>
          <w:sz w:val="28"/>
          <w:szCs w:val="28"/>
        </w:rPr>
        <w:t xml:space="preserve"> № 1</w:t>
      </w:r>
      <w:r w:rsidRPr="000C412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14E46" w:rsidRDefault="00414E46" w:rsidP="00FC3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E1F9F">
        <w:rPr>
          <w:rFonts w:ascii="Times New Roman" w:hAnsi="Times New Roman" w:cs="Times New Roman"/>
          <w:sz w:val="28"/>
          <w:szCs w:val="28"/>
        </w:rPr>
        <w:t>Утвердить Регламент</w:t>
      </w:r>
      <w:r w:rsidR="00D07035" w:rsidRPr="00D07035">
        <w:rPr>
          <w:rFonts w:ascii="Times New Roman" w:hAnsi="Times New Roman" w:cs="Times New Roman"/>
          <w:sz w:val="28"/>
          <w:szCs w:val="28"/>
        </w:rPr>
        <w:t xml:space="preserve"> </w:t>
      </w:r>
      <w:r w:rsidR="00D07035">
        <w:rPr>
          <w:rFonts w:ascii="Times New Roman" w:hAnsi="Times New Roman" w:cs="Times New Roman"/>
          <w:sz w:val="28"/>
          <w:szCs w:val="28"/>
        </w:rPr>
        <w:t>регистрации участников</w:t>
      </w:r>
      <w:r w:rsidRPr="00FE1F9F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</w:t>
      </w:r>
      <w:r>
        <w:rPr>
          <w:rFonts w:ascii="Times New Roman" w:hAnsi="Times New Roman" w:cs="Times New Roman"/>
          <w:sz w:val="28"/>
          <w:szCs w:val="28"/>
        </w:rPr>
        <w:t>еждений Республики Алтай согласно приложению № 2 к настоящему Приказу.</w:t>
      </w:r>
    </w:p>
    <w:p w:rsidR="00BB7301" w:rsidRDefault="00BB7301" w:rsidP="00FC3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A2704">
        <w:rPr>
          <w:rFonts w:ascii="Times New Roman" w:hAnsi="Times New Roman" w:cs="Times New Roman"/>
          <w:sz w:val="28"/>
          <w:szCs w:val="28"/>
        </w:rPr>
        <w:t>Заместителю начальника административно-финансового отдела (</w:t>
      </w:r>
      <w:r>
        <w:rPr>
          <w:rFonts w:ascii="Times New Roman" w:hAnsi="Times New Roman" w:cs="Times New Roman"/>
          <w:sz w:val="28"/>
          <w:szCs w:val="28"/>
        </w:rPr>
        <w:t>Романову Н.П.) довести настоящий</w:t>
      </w:r>
      <w:r w:rsidRPr="001A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A2704">
        <w:rPr>
          <w:rFonts w:ascii="Times New Roman" w:hAnsi="Times New Roman" w:cs="Times New Roman"/>
          <w:sz w:val="28"/>
          <w:szCs w:val="28"/>
        </w:rPr>
        <w:t>до сведения Оператора ГИС и органов государственной власти Республики Алтай, государственных учреждений Республики Алтай, являющихся участниками ГИС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3089">
        <w:rPr>
          <w:rFonts w:ascii="Times New Roman" w:hAnsi="Times New Roman" w:cs="Times New Roman"/>
          <w:sz w:val="28"/>
          <w:szCs w:val="28"/>
        </w:rPr>
        <w:t>»;</w:t>
      </w:r>
    </w:p>
    <w:p w:rsidR="000C4128" w:rsidRDefault="00FC3179" w:rsidP="00E42A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C3179" w:rsidRDefault="00FC3179" w:rsidP="00FC3179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C3179">
        <w:rPr>
          <w:rFonts w:ascii="Times New Roman" w:hAnsi="Times New Roman" w:cs="Times New Roman"/>
          <w:sz w:val="28"/>
          <w:szCs w:val="28"/>
        </w:rPr>
        <w:t>Назначить директора казенного учреждения Республики Алтай «Центр бюджетного учета и отчетности» (Ким А.Б.) ответственным должностным лицом за</w:t>
      </w:r>
      <w:r w:rsidR="009B0001">
        <w:rPr>
          <w:rFonts w:ascii="Times New Roman" w:hAnsi="Times New Roman" w:cs="Times New Roman"/>
          <w:sz w:val="28"/>
          <w:szCs w:val="28"/>
        </w:rPr>
        <w:t xml:space="preserve"> методическую и консультационную поддержку </w:t>
      </w:r>
      <w:r w:rsidR="009B0001">
        <w:rPr>
          <w:rFonts w:ascii="Times New Roman" w:hAnsi="Times New Roman" w:cs="Times New Roman"/>
          <w:sz w:val="28"/>
          <w:szCs w:val="28"/>
        </w:rPr>
        <w:lastRenderedPageBreak/>
        <w:t>владельца ГИС по вопросам функционирования и развития (модернизации)</w:t>
      </w:r>
      <w:r w:rsidR="0091712F">
        <w:rPr>
          <w:rFonts w:ascii="Times New Roman" w:hAnsi="Times New Roman" w:cs="Times New Roman"/>
          <w:sz w:val="28"/>
          <w:szCs w:val="28"/>
        </w:rPr>
        <w:t xml:space="preserve"> </w:t>
      </w:r>
      <w:r w:rsidRPr="00FC3179">
        <w:rPr>
          <w:rFonts w:ascii="Times New Roman" w:hAnsi="Times New Roman" w:cs="Times New Roman"/>
          <w:sz w:val="28"/>
          <w:szCs w:val="28"/>
        </w:rPr>
        <w:t>ГИС.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3179" w:rsidRDefault="00FC3179" w:rsidP="00E42A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FC3179" w:rsidRDefault="00FC3179" w:rsidP="002942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FC31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Векессер Г.В.»</w:t>
      </w:r>
      <w:r w:rsidR="00C93089">
        <w:rPr>
          <w:rFonts w:ascii="Times New Roman" w:hAnsi="Times New Roman" w:cs="Times New Roman"/>
          <w:sz w:val="28"/>
          <w:szCs w:val="28"/>
        </w:rPr>
        <w:t>;</w:t>
      </w:r>
    </w:p>
    <w:p w:rsidR="00C93089" w:rsidRDefault="00C93089" w:rsidP="00C9308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89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 w:cs="Times New Roman"/>
          <w:sz w:val="28"/>
          <w:szCs w:val="28"/>
        </w:rPr>
        <w:t>7.,8.</w:t>
      </w:r>
      <w:r w:rsidRPr="00C930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3089" w:rsidRDefault="00C93089" w:rsidP="00C930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C93089">
        <w:rPr>
          <w:rFonts w:ascii="Times New Roman" w:hAnsi="Times New Roman" w:cs="Times New Roman"/>
          <w:sz w:val="28"/>
          <w:szCs w:val="28"/>
        </w:rPr>
        <w:t>. Признать утратившим силу Приказ Министерства финансов Республики Алтай от 7 апреля 2023 г. № 01-01-10-00060 «Об утверждении Регламента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и внесении изменения в приказ Министерства финансов Республики Алтай от 3 июня 2022 г. № 120-п».</w:t>
      </w:r>
    </w:p>
    <w:p w:rsidR="00C93089" w:rsidRPr="00C93089" w:rsidRDefault="00C93089" w:rsidP="00C930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9308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финансов Республики Алтай от 20 августа 2021 г. № 161/1-п «Об утверждении Регламента использования простой электронной подписи в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 при ведении ими централизованного бюджетного (бухгалтерского) учета фактов хозяйственной жизни в части использования форм первичных учетных документов и регистров бухгалтерского учета в электронном виде».»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3A" w:rsidRDefault="0029423A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79" w:rsidRDefault="00FC3179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C3179" w:rsidRDefault="00FC3179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B57928" w:rsidRDefault="0011020D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</w:r>
      <w:r w:rsidR="00B5792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928">
        <w:rPr>
          <w:rFonts w:ascii="Times New Roman" w:hAnsi="Times New Roman" w:cs="Times New Roman"/>
          <w:sz w:val="28"/>
          <w:szCs w:val="28"/>
        </w:rPr>
        <w:t xml:space="preserve">   </w:t>
      </w:r>
      <w:r w:rsidR="00FC3179"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8F27B1" w:rsidRDefault="008F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179" w:rsidRDefault="00FC3179" w:rsidP="00FC31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730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C3179" w:rsidRDefault="00FC3179" w:rsidP="00FC31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FC3179" w:rsidRDefault="00FC3179" w:rsidP="00FC31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C3179" w:rsidRDefault="00FC3179" w:rsidP="00FC31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________2023г. №</w:t>
      </w:r>
    </w:p>
    <w:p w:rsidR="00BB7301" w:rsidRDefault="00BB7301" w:rsidP="00FC3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01" w:rsidRDefault="00BB7301" w:rsidP="00FC3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79" w:rsidRPr="00DF430F" w:rsidRDefault="00DF430F" w:rsidP="007A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430F" w:rsidRPr="00DF430F" w:rsidRDefault="00DF430F" w:rsidP="007A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F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автоматизация финансово-хозяйственной деятельности органов государственной власти Республики Алтай, государственных учреждений Республики Алтай (далее – Положение)</w:t>
      </w:r>
    </w:p>
    <w:p w:rsidR="00DF430F" w:rsidRDefault="00DF430F" w:rsidP="007A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8E5" w:rsidRPr="00042B08" w:rsidRDefault="007E58E5" w:rsidP="007A1512">
      <w:pPr>
        <w:pStyle w:val="ConsPlusTitle"/>
        <w:jc w:val="center"/>
        <w:outlineLvl w:val="1"/>
      </w:pPr>
      <w:r w:rsidRPr="00042B08">
        <w:t>I. Общие положения</w:t>
      </w:r>
    </w:p>
    <w:p w:rsidR="007E58E5" w:rsidRPr="00042B08" w:rsidRDefault="007E58E5" w:rsidP="007A1512">
      <w:pPr>
        <w:pStyle w:val="ConsPlusNormal"/>
        <w:jc w:val="both"/>
      </w:pP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 xml:space="preserve">1.1. Настоящее Положение определяет цель создания, назначение и основные функции </w:t>
      </w:r>
      <w:r w:rsidRPr="00042B08">
        <w:rPr>
          <w:szCs w:val="28"/>
        </w:rPr>
        <w:t>государственной информационной системе автоматизация финансово-хозяйственной деятельности органов государственной власти Республики Алтай, государственных учреждений Республики Алтай (далее – ГИС)</w:t>
      </w:r>
      <w:r w:rsidRPr="00042B08">
        <w:t xml:space="preserve">, участников информационного взаимодействия, их полномочия, порядок подключения к информационным ресурсам указанной </w:t>
      </w:r>
      <w:r w:rsidRPr="00042B08">
        <w:rPr>
          <w:szCs w:val="28"/>
        </w:rPr>
        <w:t>ГИС</w:t>
      </w:r>
      <w:r w:rsidRPr="00042B08">
        <w:t>.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1.2. Цель создания ГИС</w:t>
      </w:r>
      <w:r w:rsidR="00A05076">
        <w:t xml:space="preserve"> – </w:t>
      </w:r>
      <w:r w:rsidRPr="00042B08">
        <w:t>построение эффективной системы централизованного бюджетного (бухгалтерского) учета и отчетности (с возможностью ее дальнейшего развития).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1.3. Основными задачами создания ГИС являются: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а) соблюдение единой методологии бюджетного (бухгалтерского) учета;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б) снижение трудозатрат и повышение производительности при ведении учета финансово-хозяйственной деятельности;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в) поддержка электронного юридически значимого документооборота с применением электронной подписи;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г) обеспечение единства и однократности ввода нормативной и справочной информации при ведении бюджетного (бухгалтерского) учета и составлении отчетности;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д) обеспечение возможности удаленной работы в ГИС;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е) оперативное получение достоверной информации и необходимой аналитической отчетности.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1.4. Основным назначением ГИС является выполнение функций по ведению бюджетного (бухгалтерского) учета, составлению бюджетной (бухгалтерской), налоговой, статистической и кадровой отчетности, отчетности в государственные внебюджетные фонды в соответствии с требованиями действующего законодательства.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1.</w:t>
      </w:r>
      <w:r w:rsidR="00A85138">
        <w:t>5</w:t>
      </w:r>
      <w:r w:rsidRPr="00042B08">
        <w:t>. ГИС включает в себя систему, обеспечивающую реализацию основных функций в сфере бюджетного (бухгалтерского) учета и отчетности, которая используется органами государственной власти Республики Алтай, государственными учреждениями Республики Алтай.</w:t>
      </w:r>
    </w:p>
    <w:p w:rsidR="007E58E5" w:rsidRPr="00042B08" w:rsidRDefault="007E58E5" w:rsidP="007A1512">
      <w:pPr>
        <w:pStyle w:val="ConsPlusNormal"/>
        <w:jc w:val="both"/>
      </w:pPr>
    </w:p>
    <w:p w:rsidR="007E58E5" w:rsidRPr="00042B08" w:rsidRDefault="007E58E5" w:rsidP="007A1512">
      <w:pPr>
        <w:pStyle w:val="ConsPlusTitle"/>
        <w:jc w:val="center"/>
        <w:outlineLvl w:val="1"/>
      </w:pPr>
      <w:r w:rsidRPr="00042B08">
        <w:lastRenderedPageBreak/>
        <w:t>II. Основные принципы построения ГИС</w:t>
      </w:r>
    </w:p>
    <w:p w:rsidR="007E58E5" w:rsidRPr="00042B08" w:rsidRDefault="007E58E5" w:rsidP="007A1512">
      <w:pPr>
        <w:pStyle w:val="ConsPlusNormal"/>
        <w:jc w:val="both"/>
      </w:pP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2.1. Основными принципами, на основе которых формируется и функционирует ГИС, являются:</w:t>
      </w:r>
    </w:p>
    <w:p w:rsidR="009E047D" w:rsidRDefault="007E58E5" w:rsidP="00E42A1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42B08">
        <w:t>полнота, актуальность и достоверность информации, обрабатываемой в ГИС;</w:t>
      </w:r>
    </w:p>
    <w:p w:rsidR="009E047D" w:rsidRDefault="007E58E5" w:rsidP="00E42A1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042B08">
        <w:t>адаптируемость</w:t>
      </w:r>
      <w:proofErr w:type="spellEnd"/>
      <w:r w:rsidRPr="00042B08">
        <w:t xml:space="preserve"> состава информационных ресурсов ГИС к изменяющимся требованиям законодательства;</w:t>
      </w:r>
    </w:p>
    <w:p w:rsidR="009E047D" w:rsidRDefault="007E58E5" w:rsidP="00E42A1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42B08">
        <w:t>единство используемых терминов, нормативно-справочной информации, системы показателей, регламентов отчетности;</w:t>
      </w:r>
    </w:p>
    <w:p w:rsidR="009E047D" w:rsidRDefault="007E58E5" w:rsidP="00E42A1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42B08">
        <w:t>единство стандартов технологий, форматов, протоколов взаимодействия участников создания и эксплуатации ГИС;</w:t>
      </w:r>
    </w:p>
    <w:p w:rsidR="007E58E5" w:rsidRPr="00042B08" w:rsidRDefault="007E58E5" w:rsidP="00E42A10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42B08">
        <w:t>информационная безопасность ГИС.</w:t>
      </w:r>
    </w:p>
    <w:p w:rsidR="007E58E5" w:rsidRPr="00042B08" w:rsidRDefault="007E58E5" w:rsidP="007A1512">
      <w:pPr>
        <w:pStyle w:val="ConsPlusNormal"/>
        <w:jc w:val="both"/>
      </w:pPr>
    </w:p>
    <w:p w:rsidR="00966242" w:rsidRPr="00A05076" w:rsidRDefault="00966242" w:rsidP="00E42A10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76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7E0073">
        <w:rPr>
          <w:rFonts w:ascii="Times New Roman" w:hAnsi="Times New Roman" w:cs="Times New Roman"/>
          <w:b/>
          <w:sz w:val="28"/>
          <w:szCs w:val="28"/>
        </w:rPr>
        <w:t xml:space="preserve"> и основные функции </w:t>
      </w:r>
      <w:r w:rsidRPr="00A05076">
        <w:rPr>
          <w:rFonts w:ascii="Times New Roman" w:hAnsi="Times New Roman" w:cs="Times New Roman"/>
          <w:b/>
          <w:sz w:val="28"/>
          <w:szCs w:val="28"/>
        </w:rPr>
        <w:t>ГИС</w:t>
      </w:r>
    </w:p>
    <w:p w:rsidR="00966242" w:rsidRPr="00A05076" w:rsidRDefault="00966242" w:rsidP="007A15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A4" w:rsidRDefault="00966242" w:rsidP="00E42A10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A4">
        <w:rPr>
          <w:rFonts w:ascii="Times New Roman" w:hAnsi="Times New Roman" w:cs="Times New Roman"/>
          <w:sz w:val="28"/>
          <w:szCs w:val="28"/>
        </w:rPr>
        <w:t>ГИС представляет собой базу(ы) данных финансово-хозяйственной деятельности участников ГИС, средств их аналитической обработки, хранения и представления.</w:t>
      </w:r>
    </w:p>
    <w:p w:rsidR="008F27B1" w:rsidRDefault="00966242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A4">
        <w:rPr>
          <w:rFonts w:ascii="Times New Roman" w:hAnsi="Times New Roman" w:cs="Times New Roman"/>
          <w:sz w:val="28"/>
          <w:szCs w:val="28"/>
        </w:rPr>
        <w:t>Прикладное решение ГИС разработано на технологической платформе «ПАРУС-Бюджет 8», являющейся совокупностью программных модулей, объектов метаданных (справочников, документов, регистров, перечислений, бизнес-процессов, констант), предназначенных для автоматизации задач по ведению учета финансово-хозяйственной деятельности участников ГИС</w:t>
      </w:r>
      <w:r w:rsidR="007E0073">
        <w:rPr>
          <w:rFonts w:ascii="Times New Roman" w:hAnsi="Times New Roman" w:cs="Times New Roman"/>
          <w:sz w:val="28"/>
          <w:szCs w:val="28"/>
        </w:rPr>
        <w:t>, и включает в себя следующие основные модули (интерфейсы) предусмотренные приложением к настоящему Положению.</w:t>
      </w:r>
    </w:p>
    <w:p w:rsidR="008F27B1" w:rsidRPr="008F27B1" w:rsidRDefault="008F27B1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Модули (интерфейсы) ГИС выполняют следующие функции: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ведение бухгалтерского (бюджетного) учета государственных органов Республики Алтай, государственных учреждений Республики Алтай и иных участников бюджетного процесса регионального уровня;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формирование, ведение, хранение и обмен документами в рамках ведения бухгалтерского (бюджетного) учета;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формирование, ведение и использование реестров, классификаторов и справочников ГИС, в том числе единых для бюджетов бюджетной системы Российской Федерации реестров, справочников и классификаторов;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обмен документами между органами государственной власти Республики Алтай, государственными учреждениями Республики Алтай в рамках реализации бюджетных правоотношений;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информационное взаимодействие с иными информационными системами в целях предоставления информации, содержащейся в ГИС, а также получения информации, необходимой для реализации функций и полномочий участников ГИС;</w:t>
      </w:r>
    </w:p>
    <w:p w:rsidR="008F27B1" w:rsidRDefault="008F27B1" w:rsidP="008F27B1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lastRenderedPageBreak/>
        <w:t>иные функции, предусмотренные законодательными и иными нормативными правовыми актами Республики Алтай и Российской Федерации.</w:t>
      </w:r>
    </w:p>
    <w:p w:rsidR="008F27B1" w:rsidRDefault="008F27B1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При формировании и обмене документами в ГИС используются форматы электронных документов, которые устанавливаются Министерством финансов Российской Федерации, Министерством Республики Алтай и иными государственными органами в пределах своих полномочий по установлению форм соответствующих документов.</w:t>
      </w:r>
    </w:p>
    <w:p w:rsidR="008F27B1" w:rsidRDefault="008F27B1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При формировании и обмене документами в ГИС используются усиленные квалифицированные электронные подписи, если иное не установлено федеральными законами и принимаемыми в соответствии с ними нормативными правовыми актами.</w:t>
      </w:r>
    </w:p>
    <w:p w:rsidR="008F27B1" w:rsidRDefault="008F27B1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Порядок подтверждения подлинности и целостности электронных документов, формирование, ведение, хранение и обмен которыми осуществляются в ГИС, устанавливается Министерством финансов Республики Алтай.</w:t>
      </w:r>
    </w:p>
    <w:p w:rsidR="00966242" w:rsidRPr="008F27B1" w:rsidRDefault="008F27B1" w:rsidP="008F27B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B1">
        <w:rPr>
          <w:rFonts w:ascii="Times New Roman" w:hAnsi="Times New Roman" w:cs="Times New Roman"/>
          <w:sz w:val="28"/>
          <w:szCs w:val="28"/>
        </w:rPr>
        <w:t>Ключи усиленных квалифицированных электронных подписей и квалифицированные сертификаты ключей проверки электронных подписей, ключи усиленных неквалифицированных электронных подписей и сертификаты ключей проверки усиленных неквалифицированных электронных подписей, а также средства электронной подписи, предназначенные для использования при формировании и обмене документами в ГИС, а также при идентификации и авторизации в ГИС в соответствии с пунктом 8.2. настоящего Положения, создаются и выдаются удостоверяющими центрами, получившими аккредитацию на соответствие установленным законодательством Российской Федерации требованиям, или в случаях, предусмотренных международными договорами Российской Федерации, удостоверяющими центрами, созданными в соответствии с нормами права иностранного государства.</w:t>
      </w:r>
    </w:p>
    <w:p w:rsidR="00BD541D" w:rsidRDefault="00BD541D" w:rsidP="007A15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285" w:rsidRPr="00042B08" w:rsidRDefault="00B76285" w:rsidP="007A1512">
      <w:pPr>
        <w:pStyle w:val="ConsPlusTitle"/>
        <w:jc w:val="center"/>
        <w:outlineLvl w:val="1"/>
      </w:pPr>
      <w:r w:rsidRPr="00042B08">
        <w:t>IV. Участники ГИС</w:t>
      </w:r>
    </w:p>
    <w:p w:rsidR="00B76285" w:rsidRPr="00042B08" w:rsidRDefault="00B76285" w:rsidP="007A1512">
      <w:pPr>
        <w:pStyle w:val="ConsPlusNormal"/>
        <w:jc w:val="both"/>
      </w:pPr>
    </w:p>
    <w:p w:rsidR="00B76285" w:rsidRPr="00133085" w:rsidRDefault="00B76285" w:rsidP="007A1512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133085">
        <w:rPr>
          <w:szCs w:val="28"/>
        </w:rPr>
        <w:t>4.1. Участниками ГИС являются:</w:t>
      </w:r>
    </w:p>
    <w:p w:rsidR="00B76285" w:rsidRPr="00133085" w:rsidRDefault="00B76285" w:rsidP="00E42A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Министерство финансов Республики Алтай;</w:t>
      </w:r>
    </w:p>
    <w:p w:rsidR="00B76285" w:rsidRPr="00133085" w:rsidRDefault="00B76285" w:rsidP="00E42A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оператор ГИС;</w:t>
      </w:r>
    </w:p>
    <w:p w:rsidR="00B76285" w:rsidRPr="00133085" w:rsidRDefault="00B76285" w:rsidP="00E42A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участник ГИС;</w:t>
      </w:r>
    </w:p>
    <w:p w:rsidR="00B76285" w:rsidRPr="00133085" w:rsidRDefault="00B76285" w:rsidP="00E42A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пользователь ГИС.</w:t>
      </w:r>
    </w:p>
    <w:p w:rsidR="00B76285" w:rsidRPr="00133085" w:rsidRDefault="00B76285" w:rsidP="007A151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4.2. Министерство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являющийся владельцем ГИС,</w:t>
      </w:r>
      <w:r w:rsidRPr="00133085">
        <w:rPr>
          <w:rFonts w:ascii="Times New Roman" w:hAnsi="Times New Roman" w:cs="Times New Roman"/>
          <w:sz w:val="28"/>
          <w:szCs w:val="28"/>
        </w:rPr>
        <w:t xml:space="preserve"> обеспечивает создание и развитие ГИС, в том числе разрабатывает и (или) принимает в пределах своих полномочий нормативные правовые акты, формирует требования к созданию и развитию ГИС, координирует формирование требований к ГИС других государственных органов Республики Алтай в части обеспечения информационного взаимодействия с ГИС  и обеспечивает разработку и мониторинг исполнения планов мероприятий по ее созданию и развитию.</w:t>
      </w:r>
    </w:p>
    <w:p w:rsidR="00B76285" w:rsidRPr="00133085" w:rsidRDefault="00B76285" w:rsidP="007A151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lastRenderedPageBreak/>
        <w:t>4.3. Оператор ГИС является казенное учреждение Республики Алтай «Центр по обеспечению деятельности», осуществляющее эксплуатацию ГИС, в том числе обработку информации, содержащейся в ее базах данных.</w:t>
      </w:r>
    </w:p>
    <w:p w:rsidR="00B76285" w:rsidRPr="00133085" w:rsidRDefault="00B76285" w:rsidP="007A1512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4.</w:t>
      </w:r>
      <w:r w:rsidR="004A4C26">
        <w:rPr>
          <w:rFonts w:ascii="Times New Roman" w:hAnsi="Times New Roman" w:cs="Times New Roman"/>
          <w:sz w:val="28"/>
          <w:szCs w:val="28"/>
        </w:rPr>
        <w:t>4</w:t>
      </w:r>
      <w:r w:rsidRPr="00133085">
        <w:rPr>
          <w:rFonts w:ascii="Times New Roman" w:hAnsi="Times New Roman" w:cs="Times New Roman"/>
          <w:sz w:val="28"/>
          <w:szCs w:val="28"/>
        </w:rPr>
        <w:t>. Участниками ГИС являются органы государственной власти Республики Алтай, государственные учреждения Республики Алтай, использующие ГИС в целях реализации своих функций и полномочий по ведению бюджетного (бухгалтерского) учета, финансово-хозяйственной деятельности, заключившие с оператором ГИС соглашение о взаимодействии по использованию ГИС.</w:t>
      </w:r>
    </w:p>
    <w:p w:rsidR="00B76285" w:rsidRPr="007E58E5" w:rsidRDefault="00B76285" w:rsidP="007A15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85">
        <w:rPr>
          <w:rFonts w:ascii="Times New Roman" w:hAnsi="Times New Roman" w:cs="Times New Roman"/>
          <w:sz w:val="28"/>
          <w:szCs w:val="28"/>
        </w:rPr>
        <w:t>4.</w:t>
      </w:r>
      <w:r w:rsidR="004A4C26">
        <w:rPr>
          <w:rFonts w:ascii="Times New Roman" w:hAnsi="Times New Roman" w:cs="Times New Roman"/>
          <w:sz w:val="28"/>
          <w:szCs w:val="28"/>
        </w:rPr>
        <w:t>5</w:t>
      </w:r>
      <w:r w:rsidRPr="00133085">
        <w:rPr>
          <w:rFonts w:ascii="Times New Roman" w:hAnsi="Times New Roman" w:cs="Times New Roman"/>
          <w:sz w:val="28"/>
          <w:szCs w:val="28"/>
        </w:rPr>
        <w:t>. Пользователями ГИС являются физические лица, являющиеся уполномоченными представителями участника ГИС с полномочиями по совершению действий в рамках ГИС.</w:t>
      </w:r>
    </w:p>
    <w:p w:rsidR="00B76285" w:rsidRDefault="00B76285" w:rsidP="007A15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1D" w:rsidRPr="007A1512" w:rsidRDefault="00BD541D" w:rsidP="00E42A10">
      <w:pPr>
        <w:pStyle w:val="a7"/>
        <w:numPr>
          <w:ilvl w:val="0"/>
          <w:numId w:val="8"/>
        </w:numPr>
        <w:tabs>
          <w:tab w:val="left" w:pos="2268"/>
        </w:tabs>
        <w:spacing w:after="0" w:line="240" w:lineRule="auto"/>
        <w:ind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12">
        <w:rPr>
          <w:rFonts w:ascii="Times New Roman" w:hAnsi="Times New Roman" w:cs="Times New Roman"/>
          <w:b/>
          <w:sz w:val="28"/>
          <w:szCs w:val="28"/>
        </w:rPr>
        <w:t>Состав информации, обрабатываемой в ГИС</w:t>
      </w:r>
    </w:p>
    <w:p w:rsidR="00BD541D" w:rsidRPr="00A05076" w:rsidRDefault="00BD541D" w:rsidP="007A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>В ГИС обращается информация, введенная и обрабатываемая пользователями ГИС и оператором ГИС, предназначенная для целей осуществления финансово-хозяйственной деятельности участников ГИС, состав информации определяется владельцем ГИС.</w:t>
      </w:r>
    </w:p>
    <w:p w:rsid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 xml:space="preserve">В ГИС предусмотрено разграничение прав доступа к информации на уровне пользователей ГИС, каждый пользователь ГИС имеет доступ только к той информации, которая требуется ему для работы в ГИС, и к информации, введенной самим пользователем ГИС. </w:t>
      </w:r>
    </w:p>
    <w:p w:rsid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>При обработке информации в ГИС</w:t>
      </w:r>
      <w:r w:rsidR="004A4C26">
        <w:rPr>
          <w:rFonts w:ascii="Times New Roman" w:hAnsi="Times New Roman" w:cs="Times New Roman"/>
          <w:sz w:val="28"/>
          <w:szCs w:val="28"/>
        </w:rPr>
        <w:t xml:space="preserve"> </w:t>
      </w:r>
      <w:r w:rsidRPr="007A1512">
        <w:rPr>
          <w:rFonts w:ascii="Times New Roman" w:hAnsi="Times New Roman" w:cs="Times New Roman"/>
          <w:sz w:val="28"/>
          <w:szCs w:val="28"/>
        </w:rPr>
        <w:t>участник ГИС под свою полную ответственность гарантирует, что у него есть все законные основания для обработки такой информации в ГИС, то есть</w:t>
      </w:r>
      <w:r w:rsidR="004A4C26">
        <w:rPr>
          <w:rFonts w:ascii="Times New Roman" w:hAnsi="Times New Roman" w:cs="Times New Roman"/>
          <w:sz w:val="28"/>
          <w:szCs w:val="28"/>
        </w:rPr>
        <w:t xml:space="preserve"> </w:t>
      </w:r>
      <w:r w:rsidRPr="007A1512">
        <w:rPr>
          <w:rFonts w:ascii="Times New Roman" w:hAnsi="Times New Roman" w:cs="Times New Roman"/>
          <w:sz w:val="28"/>
          <w:szCs w:val="28"/>
        </w:rPr>
        <w:t xml:space="preserve">участник ГИС либо является носителем (источником), собственником данной информации, либо на законных основаниях такая информация была предоставлена ему в пользование другими носителями (собственниками, источниками) информации. </w:t>
      </w:r>
    </w:p>
    <w:p w:rsid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 xml:space="preserve">Участник ГИС, обрабатывающий информацию в ГИС, самостоятельно и под свою ответственность получает все согласования и разрешения, которые могут быть необходимы для обработки такой информации в ГИС, несет ответственность за правильность и достоверность информации, обрабатываемой в ГИС в соответствии с требованиями, установленными федеральным законодательством. </w:t>
      </w:r>
    </w:p>
    <w:p w:rsid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>Информация, обрабатываемая в ГИС, является конфиденциальной и подлежит охране как со стороны</w:t>
      </w:r>
      <w:r w:rsidR="004A4C26">
        <w:rPr>
          <w:rFonts w:ascii="Times New Roman" w:hAnsi="Times New Roman" w:cs="Times New Roman"/>
          <w:sz w:val="28"/>
          <w:szCs w:val="28"/>
        </w:rPr>
        <w:t xml:space="preserve"> </w:t>
      </w:r>
      <w:r w:rsidRPr="007A1512">
        <w:rPr>
          <w:rFonts w:ascii="Times New Roman" w:hAnsi="Times New Roman" w:cs="Times New Roman"/>
          <w:sz w:val="28"/>
          <w:szCs w:val="28"/>
        </w:rPr>
        <w:t>участника ГИС, так со стороны оператора ГИС, а также иного участника, получившего доступ к данной информации в рамках исполнения принятых на себя обязательств, основанных на Договоре (Соглашении). Порядок предоставления конфиденциальной информации третьим лицам осуществляется в соответствии с федеральным законодательством.</w:t>
      </w:r>
    </w:p>
    <w:p w:rsidR="00BD541D" w:rsidRPr="007A1512" w:rsidRDefault="00BD541D" w:rsidP="00E42A10">
      <w:pPr>
        <w:pStyle w:val="a7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12">
        <w:rPr>
          <w:rFonts w:ascii="Times New Roman" w:hAnsi="Times New Roman" w:cs="Times New Roman"/>
          <w:sz w:val="28"/>
          <w:szCs w:val="28"/>
        </w:rPr>
        <w:t xml:space="preserve">Информация о физических лицах, обрабатываемая участником ГИС в ГИС, относящаяся к определенному либо определяемому на основании </w:t>
      </w:r>
      <w:r w:rsidRPr="007A1512">
        <w:rPr>
          <w:rFonts w:ascii="Times New Roman" w:hAnsi="Times New Roman" w:cs="Times New Roman"/>
          <w:sz w:val="28"/>
          <w:szCs w:val="28"/>
        </w:rPr>
        <w:lastRenderedPageBreak/>
        <w:t>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</w:t>
      </w:r>
      <w:r w:rsidR="004A4C26">
        <w:rPr>
          <w:rFonts w:ascii="Times New Roman" w:hAnsi="Times New Roman" w:cs="Times New Roman"/>
          <w:sz w:val="28"/>
          <w:szCs w:val="28"/>
        </w:rPr>
        <w:t xml:space="preserve"> </w:t>
      </w:r>
      <w:r w:rsidRPr="007A1512">
        <w:rPr>
          <w:rFonts w:ascii="Times New Roman" w:hAnsi="Times New Roman" w:cs="Times New Roman"/>
          <w:sz w:val="28"/>
          <w:szCs w:val="28"/>
        </w:rPr>
        <w:t>участником ГИС, получившим доступ к такой информации посредством своего участия в ГИС, в соответствии с</w:t>
      </w:r>
      <w:r w:rsidR="00536A3D" w:rsidRPr="007A1512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966242" w:rsidRDefault="00966242" w:rsidP="007A1512">
      <w:pPr>
        <w:pStyle w:val="ConsPlusTitle"/>
        <w:jc w:val="center"/>
        <w:outlineLvl w:val="1"/>
      </w:pPr>
    </w:p>
    <w:p w:rsidR="00B76285" w:rsidRPr="00A05076" w:rsidRDefault="00B76285" w:rsidP="007A1512">
      <w:pPr>
        <w:pStyle w:val="Default"/>
        <w:jc w:val="center"/>
        <w:rPr>
          <w:b/>
          <w:color w:val="auto"/>
          <w:sz w:val="28"/>
          <w:szCs w:val="28"/>
        </w:rPr>
      </w:pPr>
      <w:r w:rsidRPr="00A05076">
        <w:rPr>
          <w:b/>
          <w:color w:val="auto"/>
          <w:sz w:val="28"/>
          <w:szCs w:val="28"/>
          <w:lang w:val="en-US"/>
        </w:rPr>
        <w:t>VI</w:t>
      </w:r>
      <w:r w:rsidRPr="00A05076">
        <w:rPr>
          <w:b/>
          <w:color w:val="auto"/>
          <w:sz w:val="28"/>
          <w:szCs w:val="28"/>
        </w:rPr>
        <w:t>. Требования к программно-техническим средствам ГИС</w:t>
      </w:r>
    </w:p>
    <w:p w:rsidR="00B76285" w:rsidRPr="00A05076" w:rsidRDefault="00B76285" w:rsidP="007A15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6285" w:rsidRPr="004A4C26" w:rsidRDefault="00B76285" w:rsidP="00E42A10">
      <w:pPr>
        <w:pStyle w:val="a7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26">
        <w:rPr>
          <w:rFonts w:ascii="Times New Roman" w:hAnsi="Times New Roman" w:cs="Times New Roman"/>
          <w:sz w:val="28"/>
          <w:szCs w:val="28"/>
        </w:rPr>
        <w:t>Программно-технические средства ГИС должны отвечать следующим требованиям:</w:t>
      </w:r>
    </w:p>
    <w:p w:rsidR="00B76285" w:rsidRPr="00A05076" w:rsidRDefault="00B76285" w:rsidP="00E42A10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5076">
        <w:rPr>
          <w:color w:val="auto"/>
          <w:sz w:val="28"/>
          <w:szCs w:val="28"/>
        </w:rPr>
        <w:t xml:space="preserve">располагаться на территории Российской Федерации; </w:t>
      </w:r>
    </w:p>
    <w:p w:rsidR="00B76285" w:rsidRPr="00A05076" w:rsidRDefault="00B76285" w:rsidP="00E42A1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5076">
        <w:rPr>
          <w:color w:val="auto"/>
          <w:sz w:val="28"/>
          <w:szCs w:val="28"/>
        </w:rPr>
        <w:t xml:space="preserve">обеспечивать обработку информации на государственном языке Российской Федерации; </w:t>
      </w:r>
    </w:p>
    <w:p w:rsidR="00B76285" w:rsidRPr="00A05076" w:rsidRDefault="00B76285" w:rsidP="00E42A1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5076">
        <w:rPr>
          <w:color w:val="auto"/>
          <w:sz w:val="28"/>
          <w:szCs w:val="28"/>
        </w:rPr>
        <w:t xml:space="preserve">иметь действующие сертификаты, выданные в соответствии с федеральным законодательством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B76285" w:rsidRPr="00A05076" w:rsidRDefault="00B76285" w:rsidP="00E42A1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5076">
        <w:rPr>
          <w:color w:val="auto"/>
          <w:sz w:val="28"/>
          <w:szCs w:val="28"/>
        </w:rPr>
        <w:t xml:space="preserve">обеспечивать доступ пользователей ГИС к ГИС, а также бесперебойное ведение базы данных и защиту содержащейся в ГИС информации от несанкционированного доступа; </w:t>
      </w:r>
    </w:p>
    <w:p w:rsidR="00B76285" w:rsidRPr="00A05076" w:rsidRDefault="00B76285" w:rsidP="00E42A1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5076">
        <w:rPr>
          <w:color w:val="auto"/>
          <w:sz w:val="28"/>
          <w:szCs w:val="28"/>
        </w:rPr>
        <w:t>обеспечивать осуществление идентификации и аутентификации пользователей ГИС.</w:t>
      </w:r>
    </w:p>
    <w:p w:rsidR="00B76285" w:rsidRDefault="00B76285" w:rsidP="007A1512">
      <w:pPr>
        <w:pStyle w:val="ConsPlusTitle"/>
        <w:jc w:val="center"/>
        <w:outlineLvl w:val="1"/>
      </w:pPr>
    </w:p>
    <w:p w:rsidR="00A05076" w:rsidRDefault="009E047D" w:rsidP="007A1512">
      <w:pPr>
        <w:pStyle w:val="ConsPlusTitle"/>
        <w:jc w:val="center"/>
        <w:outlineLvl w:val="1"/>
      </w:pPr>
      <w:r>
        <w:rPr>
          <w:lang w:val="en-US"/>
        </w:rPr>
        <w:t>VII</w:t>
      </w:r>
      <w:r w:rsidR="007E58E5" w:rsidRPr="00042B08">
        <w:t>. Информационное взаимодействие ГИС</w:t>
      </w:r>
    </w:p>
    <w:p w:rsidR="007E58E5" w:rsidRPr="00042B08" w:rsidRDefault="007E58E5" w:rsidP="007A1512">
      <w:pPr>
        <w:pStyle w:val="ConsPlusTitle"/>
        <w:jc w:val="center"/>
        <w:outlineLvl w:val="1"/>
      </w:pPr>
      <w:r w:rsidRPr="00042B08">
        <w:t>с иными информационными системами</w:t>
      </w:r>
    </w:p>
    <w:p w:rsidR="007E58E5" w:rsidRPr="00042B08" w:rsidRDefault="007E58E5" w:rsidP="007A1512">
      <w:pPr>
        <w:pStyle w:val="ConsPlusNormal"/>
        <w:jc w:val="both"/>
      </w:pPr>
    </w:p>
    <w:p w:rsidR="007E58E5" w:rsidRPr="007E58E5" w:rsidRDefault="009E047D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>.1. В настоящем Положении под информационным взаимодействием ГИС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в ГИС, а также предоставление в иные информационные системы информации, содержащейся в ГИС.</w:t>
      </w:r>
    </w:p>
    <w:p w:rsidR="007E58E5" w:rsidRPr="007E58E5" w:rsidRDefault="009E047D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>.2. Информационное взаимодействие ГИС обеспечивается со следующими государственными информационными системами:</w:t>
      </w:r>
      <w:bookmarkStart w:id="0" w:name="Par2"/>
      <w:bookmarkStart w:id="1" w:name="Par3"/>
      <w:bookmarkEnd w:id="0"/>
      <w:bookmarkEnd w:id="1"/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E5">
        <w:rPr>
          <w:rFonts w:ascii="Times New Roman" w:hAnsi="Times New Roman" w:cs="Times New Roman"/>
          <w:sz w:val="28"/>
          <w:szCs w:val="28"/>
        </w:rPr>
        <w:t>а) государственные информационные системы Республики Алтай в сфере управления государственными (общественными) финансами в целях реализации бюджетных правоотношений и ведения единых для республиканского бюджета Республики Алтай реестров, справочников и классификаторов, а также их использования в государственных информационных системах;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E5">
        <w:rPr>
          <w:rFonts w:ascii="Times New Roman" w:hAnsi="Times New Roman" w:cs="Times New Roman"/>
          <w:sz w:val="28"/>
          <w:szCs w:val="28"/>
        </w:rPr>
        <w:lastRenderedPageBreak/>
        <w:t>б) единая информационная система в сфере закупок в части обмена информацией и документами, формируемыми в рамках составления и исполнения бюджетов бюджетной системы Российской Федерации;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Start w:id="3" w:name="Par8"/>
      <w:bookmarkStart w:id="4" w:name="Par9"/>
      <w:bookmarkEnd w:id="2"/>
      <w:bookmarkEnd w:id="3"/>
      <w:bookmarkEnd w:id="4"/>
      <w:r w:rsidRPr="007E58E5">
        <w:rPr>
          <w:rFonts w:ascii="Times New Roman" w:hAnsi="Times New Roman" w:cs="Times New Roman"/>
          <w:sz w:val="28"/>
          <w:szCs w:val="28"/>
        </w:rPr>
        <w:t>в)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- в части получения информации о кадровом составе государственной гражданской службы Республики Алтай, иных сведений, необходимых для ведения бухгалтерского и бюджетного учета, а также для реализации бюджетных полномочий субъектов ГИС;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Start w:id="6" w:name="Par16"/>
      <w:bookmarkEnd w:id="5"/>
      <w:bookmarkEnd w:id="6"/>
      <w:r w:rsidRPr="007E58E5">
        <w:rPr>
          <w:rFonts w:ascii="Times New Roman" w:hAnsi="Times New Roman" w:cs="Times New Roman"/>
          <w:sz w:val="28"/>
          <w:szCs w:val="28"/>
        </w:rPr>
        <w:t xml:space="preserve">г) государственная информационная система о государственных и муниципальных платежах - в части размещения информации, необходимой для уплаты денежных средств физическими и юридическими лицами, и в части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r:id="rId7" w:history="1">
        <w:r w:rsidRPr="007E58E5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7E58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E58E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E58E5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законами;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"/>
      <w:bookmarkEnd w:id="7"/>
      <w:r w:rsidRPr="007E58E5">
        <w:rPr>
          <w:rFonts w:ascii="Times New Roman" w:hAnsi="Times New Roman" w:cs="Times New Roman"/>
          <w:sz w:val="28"/>
          <w:szCs w:val="28"/>
        </w:rPr>
        <w:t>д) официальный сайт Российской Федерации для размещения информации о государственных и муниципальных учреждениях в сети "Интернет" в части предоставления сведений, предусмотренных порядком предоставления информации государственным и муниципальным учреждением, ее размещения на официальном сайте в сети "Интернет";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7E58E5">
        <w:rPr>
          <w:rFonts w:ascii="Times New Roman" w:hAnsi="Times New Roman" w:cs="Times New Roman"/>
          <w:sz w:val="28"/>
          <w:szCs w:val="28"/>
        </w:rPr>
        <w:t>е) иные информационные системы, использующие информацию, формируемую в ГИС, а также формирующие информацию, необходимую для реализации бюджетных полномочий субъектов ГИС или ведения ими бухгалтерского и бюджетного учета;</w:t>
      </w:r>
    </w:p>
    <w:p w:rsidR="007E58E5" w:rsidRPr="007E58E5" w:rsidRDefault="009E047D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>.3. Информация, которая используется для осуществления функций и полномочий субъектов ГИС, реализуемых посредством ГИС, содержащаяся в иных государственных информационных системах, подлежит обязательному предоставлению из иных государственных информационных систем в ГИС в автоматизированном режиме.</w:t>
      </w:r>
    </w:p>
    <w:p w:rsidR="007E58E5" w:rsidRPr="007E58E5" w:rsidRDefault="009E047D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>.4. При организации взаимодействия ГИС и иных информационных систем может быть использована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взаимодействия.</w:t>
      </w:r>
    </w:p>
    <w:p w:rsidR="007E58E5" w:rsidRPr="007E58E5" w:rsidRDefault="009E047D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 xml:space="preserve">.5. Правила информационного взаимодействия ГИС с информационными системами, указанными в </w:t>
      </w:r>
      <w:hyperlink w:anchor="Par2" w:history="1">
        <w:r w:rsidR="007E58E5" w:rsidRPr="007E58E5">
          <w:rPr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 xml:space="preserve">.2. настоящего Положения, устанавливаются Министерством финансов Республики Алтай, с информационными системами, указанными в </w:t>
      </w:r>
      <w:hyperlink w:anchor="Par3" w:history="1">
        <w:r w:rsidR="007E58E5" w:rsidRPr="007E58E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58E5" w:rsidRPr="007E58E5">
          <w:rPr>
            <w:rFonts w:ascii="Times New Roman" w:hAnsi="Times New Roman" w:cs="Times New Roman"/>
            <w:sz w:val="28"/>
            <w:szCs w:val="28"/>
          </w:rPr>
          <w:lastRenderedPageBreak/>
          <w:t>«е»</w:t>
        </w:r>
      </w:hyperlink>
      <w:r w:rsidR="007E58E5" w:rsidRPr="007E58E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58E5" w:rsidRPr="007E58E5">
        <w:rPr>
          <w:rFonts w:ascii="Times New Roman" w:hAnsi="Times New Roman" w:cs="Times New Roman"/>
          <w:sz w:val="28"/>
          <w:szCs w:val="28"/>
        </w:rPr>
        <w:t>.2. настоящего Положения, устанавливаются соглашениями между Министерством финансов Республики Алтай и заказчиками (операторами) информационных систем (совместными нормативными правовыми актами).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E5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ГИС с информационными системами, указанными в </w:t>
      </w:r>
      <w:hyperlink w:anchor="Par8" w:history="1">
        <w:r w:rsidRPr="007E58E5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7E58E5">
        <w:rPr>
          <w:rFonts w:ascii="Times New Roman" w:hAnsi="Times New Roman" w:cs="Times New Roman"/>
          <w:sz w:val="28"/>
          <w:szCs w:val="28"/>
        </w:rPr>
        <w:t xml:space="preserve">«б», «в», «г» и «д» пункта </w:t>
      </w:r>
      <w:r w:rsidR="009E047D">
        <w:rPr>
          <w:rFonts w:ascii="Times New Roman" w:hAnsi="Times New Roman" w:cs="Times New Roman"/>
          <w:sz w:val="28"/>
          <w:szCs w:val="28"/>
        </w:rPr>
        <w:t>7</w:t>
      </w:r>
      <w:r w:rsidRPr="007E58E5">
        <w:rPr>
          <w:rFonts w:ascii="Times New Roman" w:hAnsi="Times New Roman" w:cs="Times New Roman"/>
          <w:sz w:val="28"/>
          <w:szCs w:val="28"/>
        </w:rPr>
        <w:t>.2. настоящего Положения, осуществляется в соответствии с правилами функционирования информационных систем, утвержденными в установленном законодательством Российской Федерации порядке.</w:t>
      </w:r>
    </w:p>
    <w:p w:rsidR="007E58E5" w:rsidRPr="007E58E5" w:rsidRDefault="007E58E5" w:rsidP="007A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E5">
        <w:rPr>
          <w:rFonts w:ascii="Times New Roman" w:hAnsi="Times New Roman" w:cs="Times New Roman"/>
          <w:sz w:val="28"/>
          <w:szCs w:val="28"/>
        </w:rPr>
        <w:t>Требования к технологической совместимости ГИС и государственных информационных систем Республики Алтай в сфере управления государственными (общественными) финансами устанавливаются Министерством финансов Республики Алтай.</w:t>
      </w:r>
    </w:p>
    <w:p w:rsidR="00A85138" w:rsidRDefault="00A85138" w:rsidP="007A1512">
      <w:pPr>
        <w:pStyle w:val="ConsPlusTitle"/>
        <w:jc w:val="center"/>
        <w:outlineLvl w:val="1"/>
      </w:pPr>
    </w:p>
    <w:p w:rsidR="007E58E5" w:rsidRDefault="007E58E5" w:rsidP="007A1512">
      <w:pPr>
        <w:pStyle w:val="ConsPlusTitle"/>
        <w:jc w:val="center"/>
        <w:outlineLvl w:val="1"/>
      </w:pPr>
      <w:r w:rsidRPr="00042B08">
        <w:t>V</w:t>
      </w:r>
      <w:r w:rsidR="009E047D">
        <w:rPr>
          <w:lang w:val="en-US"/>
        </w:rPr>
        <w:t>III</w:t>
      </w:r>
      <w:r w:rsidRPr="00042B08">
        <w:t>. Порядок обеспечения доступа</w:t>
      </w:r>
      <w:r w:rsidR="009E047D" w:rsidRPr="009E047D">
        <w:t xml:space="preserve"> </w:t>
      </w:r>
      <w:r w:rsidRPr="00042B08">
        <w:t>к ГИС</w:t>
      </w:r>
    </w:p>
    <w:p w:rsidR="007E58E5" w:rsidRPr="00042B08" w:rsidRDefault="007E58E5" w:rsidP="007A1512">
      <w:pPr>
        <w:pStyle w:val="ConsPlusTitle"/>
        <w:jc w:val="center"/>
        <w:outlineLvl w:val="1"/>
      </w:pPr>
    </w:p>
    <w:p w:rsidR="007E58E5" w:rsidRPr="00042B08" w:rsidRDefault="009E047D" w:rsidP="007A1512">
      <w:pPr>
        <w:pStyle w:val="ConsPlusNormal"/>
        <w:ind w:firstLine="709"/>
        <w:jc w:val="both"/>
      </w:pPr>
      <w:bookmarkStart w:id="10" w:name="P171"/>
      <w:bookmarkEnd w:id="10"/>
      <w:r w:rsidRPr="009E047D">
        <w:t>8</w:t>
      </w:r>
      <w:r w:rsidR="007E58E5" w:rsidRPr="00042B08">
        <w:t>.1. Оператор ГИС обеспечивает доступ к ГИС после прохождения процедуры регистрации и авторизации.</w:t>
      </w:r>
    </w:p>
    <w:p w:rsidR="007E58E5" w:rsidRPr="00042B08" w:rsidRDefault="009E047D" w:rsidP="007A1512">
      <w:pPr>
        <w:pStyle w:val="ConsPlusNormal"/>
        <w:ind w:firstLine="709"/>
        <w:jc w:val="both"/>
      </w:pPr>
      <w:r w:rsidRPr="009E047D">
        <w:t>8</w:t>
      </w:r>
      <w:r w:rsidR="007E58E5" w:rsidRPr="00042B08">
        <w:t xml:space="preserve">.2. </w:t>
      </w:r>
      <w:r w:rsidR="007B4ED8">
        <w:t>Регламент</w:t>
      </w:r>
      <w:r w:rsidR="007E58E5" w:rsidRPr="00042B08">
        <w:t xml:space="preserve"> регистрации участников ГИС</w:t>
      </w:r>
      <w:r w:rsidR="00540E4A">
        <w:t xml:space="preserve"> и пользователей ГИС </w:t>
      </w:r>
      <w:r w:rsidR="007E58E5" w:rsidRPr="00042B08">
        <w:t>определяется Министерством финансов Республики Алтай.</w:t>
      </w:r>
    </w:p>
    <w:p w:rsidR="007E58E5" w:rsidRPr="00042B08" w:rsidRDefault="009E047D" w:rsidP="007A1512">
      <w:pPr>
        <w:pStyle w:val="ConsPlusNormal"/>
        <w:ind w:firstLine="709"/>
        <w:jc w:val="both"/>
      </w:pPr>
      <w:bookmarkStart w:id="11" w:name="P172"/>
      <w:bookmarkEnd w:id="11"/>
      <w:r w:rsidRPr="009E047D">
        <w:t>8</w:t>
      </w:r>
      <w:r w:rsidR="007E58E5" w:rsidRPr="00042B08">
        <w:t>.3. В целях организации работы с ГИС участник ГИС принимают организационно-распорядительные меры, предусматривающие определение: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а) уполномоченных лиц участника ГИС, использующих ГИС, и их полномочий в соответствии с перечнем полномочий участников ГИС, определяемым Министерством финансов Республики Алтай;</w:t>
      </w:r>
    </w:p>
    <w:p w:rsidR="007E58E5" w:rsidRPr="00042B08" w:rsidRDefault="007E58E5" w:rsidP="007A1512">
      <w:pPr>
        <w:pStyle w:val="ConsPlusNormal"/>
        <w:ind w:firstLine="709"/>
        <w:jc w:val="both"/>
      </w:pPr>
      <w:r w:rsidRPr="00042B08">
        <w:t>б) лиц участника ГИС, на которых возложена ответственность за техническое обеспечение работы с ГИС.</w:t>
      </w:r>
    </w:p>
    <w:p w:rsidR="007E58E5" w:rsidRPr="00042B08" w:rsidRDefault="009E047D" w:rsidP="007A1512">
      <w:pPr>
        <w:pStyle w:val="ConsPlusNormal"/>
        <w:ind w:firstLine="709"/>
        <w:jc w:val="both"/>
      </w:pPr>
      <w:r w:rsidRPr="009E047D">
        <w:t>8</w:t>
      </w:r>
      <w:r w:rsidR="007E58E5" w:rsidRPr="00042B08">
        <w:t>.4. Зарегистрированные в ГИС лица получают санкционированный доступ к ГИС для осуществления функций участника ГИС в соответствии с полномочиями, которыми они наделены законодательными и иными нормативными правовыми актами Республики Алтай.</w:t>
      </w:r>
    </w:p>
    <w:p w:rsidR="007E58E5" w:rsidRDefault="009E047D" w:rsidP="007A1512">
      <w:pPr>
        <w:pStyle w:val="ConsPlusNormal"/>
        <w:ind w:firstLine="709"/>
        <w:jc w:val="both"/>
      </w:pPr>
      <w:r w:rsidRPr="009E047D">
        <w:t>8</w:t>
      </w:r>
      <w:r w:rsidR="007E58E5" w:rsidRPr="00042B08">
        <w:t>.5. Зарегистрированные в ГИС лица обязаны не производить действий, направленных на нарушение процесса функционирования ГИС.</w:t>
      </w:r>
    </w:p>
    <w:p w:rsidR="00522EA4" w:rsidRDefault="00522EA4" w:rsidP="007A1512">
      <w:pPr>
        <w:pStyle w:val="ConsPlusNormal"/>
        <w:ind w:firstLine="709"/>
        <w:jc w:val="both"/>
      </w:pPr>
    </w:p>
    <w:p w:rsidR="00522EA4" w:rsidRDefault="009E047D" w:rsidP="007A151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522EA4" w:rsidRPr="00A05076">
        <w:rPr>
          <w:b/>
          <w:color w:val="auto"/>
          <w:sz w:val="28"/>
          <w:szCs w:val="28"/>
        </w:rPr>
        <w:t>. Защита информации, содержащейся в ГИС</w:t>
      </w:r>
    </w:p>
    <w:p w:rsidR="00522EA4" w:rsidRPr="00A05076" w:rsidRDefault="00522EA4" w:rsidP="007A151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22EA4" w:rsidRPr="009E047D" w:rsidRDefault="00522EA4" w:rsidP="00E42A10">
      <w:pPr>
        <w:pStyle w:val="a7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Для обеспечения защиты информации в ходе развития и эксплуатации ГИС осуществляются:</w:t>
      </w:r>
    </w:p>
    <w:p w:rsidR="00522EA4" w:rsidRPr="00A05076" w:rsidRDefault="00522EA4" w:rsidP="00E42A1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формирование требований к защите информации, содержащейся в ГИС;</w:t>
      </w:r>
    </w:p>
    <w:p w:rsidR="00522EA4" w:rsidRDefault="00522EA4" w:rsidP="00E42A1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применение сертифицированных средств защиты информации, а также аттестация ГИС на соответствие требованиям к защите информации;</w:t>
      </w:r>
    </w:p>
    <w:p w:rsidR="00522EA4" w:rsidRDefault="00522EA4" w:rsidP="00E42A1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A4">
        <w:rPr>
          <w:rFonts w:ascii="Times New Roman" w:hAnsi="Times New Roman" w:cs="Times New Roman"/>
          <w:sz w:val="28"/>
          <w:szCs w:val="28"/>
        </w:rPr>
        <w:t>защита информации при ее передаче по информационно-телекоммуникационным сетям.</w:t>
      </w:r>
    </w:p>
    <w:p w:rsidR="007E58E5" w:rsidRPr="00042B08" w:rsidRDefault="007E58E5" w:rsidP="007A1512">
      <w:pPr>
        <w:pStyle w:val="ConsPlusTitle"/>
        <w:jc w:val="both"/>
        <w:outlineLvl w:val="1"/>
      </w:pPr>
    </w:p>
    <w:p w:rsidR="007B4ED8" w:rsidRDefault="007B4ED8" w:rsidP="007A1512">
      <w:pPr>
        <w:pStyle w:val="ConsPlusTitle"/>
        <w:jc w:val="center"/>
        <w:outlineLvl w:val="1"/>
      </w:pPr>
      <w:r>
        <w:rPr>
          <w:lang w:val="en-US"/>
        </w:rPr>
        <w:lastRenderedPageBreak/>
        <w:t>X</w:t>
      </w:r>
      <w:r w:rsidR="007E58E5" w:rsidRPr="00042B08">
        <w:t>. Правовой режим информации</w:t>
      </w:r>
    </w:p>
    <w:p w:rsidR="007E58E5" w:rsidRPr="00042B08" w:rsidRDefault="007E58E5" w:rsidP="007A1512">
      <w:pPr>
        <w:pStyle w:val="ConsPlusTitle"/>
        <w:jc w:val="center"/>
        <w:outlineLvl w:val="1"/>
      </w:pPr>
      <w:r w:rsidRPr="00042B08">
        <w:t>и программно-технических</w:t>
      </w:r>
      <w:r w:rsidR="007B4ED8" w:rsidRPr="007B4ED8">
        <w:t xml:space="preserve"> </w:t>
      </w:r>
      <w:r w:rsidRPr="00042B08">
        <w:t xml:space="preserve">средств ГИС </w:t>
      </w:r>
    </w:p>
    <w:p w:rsidR="007E58E5" w:rsidRPr="00042B08" w:rsidRDefault="007E58E5" w:rsidP="007A1512">
      <w:pPr>
        <w:pStyle w:val="ConsPlusTitle"/>
        <w:jc w:val="both"/>
        <w:outlineLvl w:val="1"/>
      </w:pPr>
    </w:p>
    <w:p w:rsidR="007E58E5" w:rsidRDefault="007B4ED8" w:rsidP="007A1512">
      <w:pPr>
        <w:pStyle w:val="ConsPlusTitle"/>
        <w:ind w:firstLine="709"/>
        <w:jc w:val="both"/>
        <w:outlineLvl w:val="1"/>
        <w:rPr>
          <w:b w:val="0"/>
        </w:rPr>
      </w:pPr>
      <w:r w:rsidRPr="007B4ED8">
        <w:rPr>
          <w:b w:val="0"/>
        </w:rPr>
        <w:t>10</w:t>
      </w:r>
      <w:r w:rsidR="007E58E5" w:rsidRPr="00042B08">
        <w:rPr>
          <w:b w:val="0"/>
        </w:rPr>
        <w:t>.1. Правомочия обладателя информации, которая формируется и (или) предоставляется для размещения в ГИС, используемой органами исполнительной власти Республики Алтай, государственными учреждениями Республики Алтай, осуществляют Министерство финансов Республики Алтай, а также соответствующие участники ГИС в части формируемой и получаемой ими информации.</w:t>
      </w:r>
    </w:p>
    <w:p w:rsidR="00966242" w:rsidRPr="00042B08" w:rsidRDefault="007B4ED8" w:rsidP="007A1512">
      <w:pPr>
        <w:pStyle w:val="ConsPlusTitle"/>
        <w:ind w:firstLine="709"/>
        <w:jc w:val="both"/>
        <w:outlineLvl w:val="1"/>
        <w:rPr>
          <w:b w:val="0"/>
        </w:rPr>
      </w:pPr>
      <w:r w:rsidRPr="007A4A45">
        <w:rPr>
          <w:b w:val="0"/>
        </w:rPr>
        <w:t>10</w:t>
      </w:r>
      <w:r w:rsidR="00966242">
        <w:rPr>
          <w:b w:val="0"/>
        </w:rPr>
        <w:t xml:space="preserve">.2. </w:t>
      </w:r>
      <w:r w:rsidR="00966242" w:rsidRPr="00966242">
        <w:rPr>
          <w:b w:val="0"/>
        </w:rPr>
        <w:t>Имущество, входящее в состав программно-технических средств ГИС и созданное или приобретенное за счет средств республиканского бюджета Республики Алтай, является собственностью Республики Алтай.</w:t>
      </w:r>
    </w:p>
    <w:p w:rsidR="007E58E5" w:rsidRDefault="007B4ED8" w:rsidP="007A1512">
      <w:pPr>
        <w:pStyle w:val="ConsPlusTitle"/>
        <w:ind w:firstLine="709"/>
        <w:jc w:val="both"/>
        <w:outlineLvl w:val="1"/>
        <w:rPr>
          <w:b w:val="0"/>
        </w:rPr>
      </w:pPr>
      <w:r w:rsidRPr="007B4ED8">
        <w:rPr>
          <w:b w:val="0"/>
        </w:rPr>
        <w:t>10</w:t>
      </w:r>
      <w:r w:rsidR="007E58E5" w:rsidRPr="00042B08">
        <w:rPr>
          <w:b w:val="0"/>
        </w:rPr>
        <w:t>.</w:t>
      </w:r>
      <w:r w:rsidR="00966242">
        <w:rPr>
          <w:b w:val="0"/>
        </w:rPr>
        <w:t>3</w:t>
      </w:r>
      <w:r w:rsidR="007E58E5" w:rsidRPr="00042B08">
        <w:rPr>
          <w:b w:val="0"/>
        </w:rPr>
        <w:t>. Оператор ГИС организу</w:t>
      </w:r>
      <w:r>
        <w:rPr>
          <w:b w:val="0"/>
        </w:rPr>
        <w:t xml:space="preserve">ют безвозмездное предоставление </w:t>
      </w:r>
      <w:r w:rsidR="007E58E5" w:rsidRPr="00042B08">
        <w:rPr>
          <w:b w:val="0"/>
        </w:rPr>
        <w:t>участникам ГИС права на использование программного обеспечения ГИС, в том числе путем его воспроизведения, в объеме, необходимом для обеспечения реализации участниками ГИС бюджетных правоотношений, реализации иных правоотношений с участниками бюджетного процесса, формирования и предоставления информации, в том числе для ее размещения в единой информационной системе в сфере закупок, а также для получения из ГИС информации, необходимой для реализации иных функций и полномочий.</w:t>
      </w:r>
    </w:p>
    <w:p w:rsidR="008F27B1" w:rsidRDefault="008F27B1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b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8F27B1" w:rsidRPr="00631817" w:rsidTr="00B63B1D">
        <w:tc>
          <w:tcPr>
            <w:tcW w:w="4678" w:type="dxa"/>
          </w:tcPr>
          <w:p w:rsidR="008F27B1" w:rsidRPr="00631817" w:rsidRDefault="008F27B1" w:rsidP="00B63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8F27B1" w:rsidRPr="00631817" w:rsidRDefault="008F27B1" w:rsidP="00B63B1D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C018BA" w:rsidRPr="000C4128">
              <w:rPr>
                <w:rFonts w:ascii="Times New Roman" w:hAnsi="Times New Roman" w:cs="Times New Roman"/>
                <w:sz w:val="28"/>
                <w:szCs w:val="28"/>
              </w:rPr>
              <w:t>Положение о государственной информационной системе автоматизация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8F27B1" w:rsidRPr="00631817" w:rsidRDefault="008F27B1" w:rsidP="00B63B1D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27B1" w:rsidRPr="00631817" w:rsidRDefault="008F27B1" w:rsidP="008F2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27B1" w:rsidRPr="00631817" w:rsidRDefault="008F27B1" w:rsidP="008F2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27B1" w:rsidRPr="00631817" w:rsidRDefault="008F27B1" w:rsidP="008F2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F27B1" w:rsidRDefault="008F27B1" w:rsidP="008F27B1">
      <w:pPr>
        <w:spacing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  <w:r w:rsidR="00BC675C">
        <w:rPr>
          <w:rFonts w:ascii="Times New Roman" w:eastAsia="Times New Roman" w:hAnsi="Times New Roman" w:cs="Times New Roman"/>
          <w:b/>
          <w:sz w:val="28"/>
          <w:szCs w:val="28"/>
        </w:rPr>
        <w:t xml:space="preserve"> (интерфейсов) </w:t>
      </w: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BC675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автоматизации финансово-хозяйственн</w:t>
      </w:r>
      <w:bookmarkStart w:id="12" w:name="_GoBack"/>
      <w:bookmarkEnd w:id="12"/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ой деятельности органов государственной власти Республики Алтай, государственных учреждений Республики Алтай</w:t>
      </w:r>
    </w:p>
    <w:p w:rsidR="00BC675C" w:rsidRDefault="00BC675C" w:rsidP="00BC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5C" w:rsidRPr="00B078F2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Модуль «Бухгалтерский учет»: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подготовка первичных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электронная выгрузка документов в форматах казначейских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учет выписок из органов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учет бюджетных обязательств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исполнения сметы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учет банковских и кассовых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расчётов с дебиторами и кредиторами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расчетов с подотчетными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учет нематериальных активов и материальных ценностей по складам и материально-ответственным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учет основных средств, инвентарная картотека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учета в централизованной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валютный учет (история курсов, платёжные документы, переоценка)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налоговый учет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месячной, квартальной и годовой отчетности в соответствии с приказом Минфина РФ №191н и приказом Минтруда РФ №33н</w:t>
      </w:r>
      <w:r w:rsidR="006C2210">
        <w:rPr>
          <w:rFonts w:ascii="Times New Roman" w:hAnsi="Times New Roman" w:cs="Times New Roman"/>
          <w:sz w:val="28"/>
          <w:szCs w:val="28"/>
        </w:rPr>
        <w:t>.</w:t>
      </w:r>
    </w:p>
    <w:p w:rsidR="00BC675C" w:rsidRPr="00B078F2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Модуль «Расчет заработной платы»</w:t>
      </w:r>
      <w:r w:rsidR="006C2210" w:rsidRPr="00B078F2">
        <w:rPr>
          <w:rFonts w:ascii="Times New Roman" w:hAnsi="Times New Roman" w:cs="Times New Roman"/>
          <w:sz w:val="28"/>
          <w:szCs w:val="28"/>
        </w:rPr>
        <w:t>: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учетной информации о сотрудниках в объеме, необходимом для расчета заработной платы и формирования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работа со штатной структурой бюджетного учреждения на уровне подразделений и лицевых счетов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фонда оплаты труда в соответствии с занимаемой должностью;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работа с несколькими тарифными сетками;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lastRenderedPageBreak/>
        <w:t>ведение табельного учета с произвольным количеством сменных графиков работ;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расчет заработной платы;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автоматическое формирование журнала операций по зарплате с любой степенью детализации;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широкий набор расчетных методов (расчет материальной помощи, расчет больничного, отпуска, премии из среднего заработка, учет пособий, учет по исполнительным листам, учет районного коэффициента и т.д.);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возможность расчета зарплаты по Новой системе оплаты труда;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ведение журналов учета больничных листов и отпусков;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сводов проводок по оплате труда;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банковских и кассовых документов;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депонирование и перечисление начисленных сумм;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получение отчетности по Новой системе оплаты труда;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отчетов и выгрузок в электронном виде для ФНС РФ, СФР;</w:t>
      </w:r>
    </w:p>
    <w:p w:rsidR="00BC675C" w:rsidRDefault="00BC675C" w:rsidP="004175C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формирование статистической отчетности</w:t>
      </w:r>
      <w:r w:rsidR="006C2210">
        <w:rPr>
          <w:rFonts w:ascii="Times New Roman" w:hAnsi="Times New Roman" w:cs="Times New Roman"/>
          <w:sz w:val="28"/>
          <w:szCs w:val="28"/>
        </w:rPr>
        <w:t>.</w:t>
      </w:r>
    </w:p>
    <w:p w:rsidR="006C2210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5C">
        <w:rPr>
          <w:rFonts w:ascii="Times New Roman" w:hAnsi="Times New Roman" w:cs="Times New Roman"/>
          <w:sz w:val="28"/>
          <w:szCs w:val="28"/>
        </w:rPr>
        <w:t>Модуль «Кадры и штатное расписание»</w:t>
      </w:r>
      <w:r w:rsidR="006C2210">
        <w:rPr>
          <w:rFonts w:ascii="Times New Roman" w:hAnsi="Times New Roman" w:cs="Times New Roman"/>
          <w:sz w:val="28"/>
          <w:szCs w:val="28"/>
        </w:rPr>
        <w:t>: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</w:t>
      </w:r>
      <w:r w:rsidR="006C2210" w:rsidRPr="006C2210">
        <w:rPr>
          <w:rFonts w:ascii="Times New Roman" w:hAnsi="Times New Roman" w:cs="Times New Roman"/>
          <w:sz w:val="28"/>
          <w:szCs w:val="28"/>
        </w:rPr>
        <w:t>ормирование штатного расписания;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прием сотрудников на работу, назначение на должность учет личных сведений сотрудников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учет сведений по всем исполняемым сотрудником должностям, учет нештатных должностей, учет данных о командировках и отпусках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учет квалификационных категорий сотрудников, прохождения курсов повышения квалификации, сертификации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6C2210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учет кадровых перемещений;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учет военноо</w:t>
      </w:r>
      <w:r w:rsidR="006C2210" w:rsidRPr="006C2210">
        <w:rPr>
          <w:rFonts w:ascii="Times New Roman" w:hAnsi="Times New Roman" w:cs="Times New Roman"/>
          <w:sz w:val="28"/>
          <w:szCs w:val="28"/>
        </w:rPr>
        <w:t>бязанных, денежного довольствия;</w:t>
      </w:r>
    </w:p>
    <w:p w:rsidR="006C2210" w:rsidRDefault="00BC675C" w:rsidP="004175CC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формирование отчетных документов, приказов по штатному расписанию и персоналу</w:t>
      </w:r>
      <w:r w:rsidR="006C2210">
        <w:rPr>
          <w:rFonts w:ascii="Times New Roman" w:hAnsi="Times New Roman" w:cs="Times New Roman"/>
          <w:sz w:val="28"/>
          <w:szCs w:val="28"/>
        </w:rPr>
        <w:t>.</w:t>
      </w:r>
    </w:p>
    <w:p w:rsidR="00BC675C" w:rsidRPr="006C2210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Модуль «Планирование и распределение бюджетных средств»</w:t>
      </w:r>
      <w:r w:rsidR="006C2210">
        <w:rPr>
          <w:rFonts w:ascii="Times New Roman" w:hAnsi="Times New Roman" w:cs="Times New Roman"/>
          <w:sz w:val="28"/>
          <w:szCs w:val="28"/>
        </w:rPr>
        <w:t>:</w:t>
      </w:r>
    </w:p>
    <w:p w:rsidR="006C2210" w:rsidRDefault="00BC675C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подготовка и обработка документов: бюджетная роспись, лимит бюджетных обязательств, уведомление об изменении ассигнований, уведомление об изменении лимитов, бюджетная заявка, уведомление об объемах финансирования, распоряжение на финансирование, заявка на финансирование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планирование бюджета ведомства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6C2210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изменение плановых показателей;</w:t>
      </w:r>
    </w:p>
    <w:p w:rsidR="006C2210" w:rsidRDefault="00BC675C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распределение финансирования между бюджетополучателями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формирование реестров и сводных реестров финансирования</w:t>
      </w:r>
      <w:r w:rsidR="006C2210" w:rsidRP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 xml:space="preserve">поддержка бюджетного процесса главных распорядителей бюджетных средств, получателей бюджетных средств, </w:t>
      </w:r>
      <w:r w:rsidR="006C2210">
        <w:rPr>
          <w:rFonts w:ascii="Times New Roman" w:hAnsi="Times New Roman" w:cs="Times New Roman"/>
          <w:sz w:val="28"/>
          <w:szCs w:val="28"/>
        </w:rPr>
        <w:t>в соответствие с приказом №104н.</w:t>
      </w:r>
    </w:p>
    <w:p w:rsidR="00BC675C" w:rsidRPr="006C2210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6C2210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6C2210">
        <w:rPr>
          <w:rFonts w:ascii="Times New Roman" w:hAnsi="Times New Roman" w:cs="Times New Roman"/>
          <w:sz w:val="28"/>
          <w:szCs w:val="28"/>
        </w:rPr>
        <w:t xml:space="preserve"> финансирование в образовании»</w:t>
      </w:r>
      <w:r w:rsidR="006C2210">
        <w:rPr>
          <w:rFonts w:ascii="Times New Roman" w:hAnsi="Times New Roman" w:cs="Times New Roman"/>
          <w:sz w:val="28"/>
          <w:szCs w:val="28"/>
        </w:rPr>
        <w:t>:</w:t>
      </w:r>
    </w:p>
    <w:p w:rsidR="006C2210" w:rsidRDefault="00BC675C" w:rsidP="004175CC">
      <w:pPr>
        <w:pStyle w:val="a7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10">
        <w:rPr>
          <w:rFonts w:ascii="Times New Roman" w:hAnsi="Times New Roman" w:cs="Times New Roman"/>
          <w:sz w:val="28"/>
          <w:szCs w:val="28"/>
        </w:rPr>
        <w:lastRenderedPageBreak/>
        <w:t>тарифицирования</w:t>
      </w:r>
      <w:proofErr w:type="spellEnd"/>
      <w:r w:rsidRPr="006C221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соответствии с методикой нормативно-</w:t>
      </w:r>
      <w:proofErr w:type="spellStart"/>
      <w:r w:rsidRPr="006C221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C2210">
        <w:rPr>
          <w:rFonts w:ascii="Times New Roman" w:hAnsi="Times New Roman" w:cs="Times New Roman"/>
          <w:sz w:val="28"/>
          <w:szCs w:val="28"/>
        </w:rPr>
        <w:t xml:space="preserve"> финансирования c учетом особенностей законодательства Республики Алтай</w:t>
      </w:r>
      <w:r w:rsidR="006C2210">
        <w:rPr>
          <w:rFonts w:ascii="Times New Roman" w:hAnsi="Times New Roman" w:cs="Times New Roman"/>
          <w:sz w:val="28"/>
          <w:szCs w:val="28"/>
        </w:rPr>
        <w:t>.</w:t>
      </w:r>
    </w:p>
    <w:p w:rsidR="00BC675C" w:rsidRPr="00BA5B3D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3D">
        <w:rPr>
          <w:rFonts w:ascii="Times New Roman" w:hAnsi="Times New Roman" w:cs="Times New Roman"/>
          <w:sz w:val="28"/>
          <w:szCs w:val="28"/>
        </w:rPr>
        <w:t>Модуль «Учет продуктов питания»</w:t>
      </w:r>
      <w:r w:rsidR="00BA5B3D">
        <w:rPr>
          <w:rFonts w:ascii="Times New Roman" w:hAnsi="Times New Roman" w:cs="Times New Roman"/>
          <w:sz w:val="28"/>
          <w:szCs w:val="28"/>
        </w:rPr>
        <w:t>:</w:t>
      </w:r>
    </w:p>
    <w:p w:rsidR="006C2210" w:rsidRDefault="00BC675C" w:rsidP="004175CC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формирование меню-раскладок, меню-т</w:t>
      </w:r>
      <w:r w:rsidR="006C2210" w:rsidRPr="006C2210">
        <w:rPr>
          <w:rFonts w:ascii="Times New Roman" w:hAnsi="Times New Roman" w:cs="Times New Roman"/>
          <w:sz w:val="28"/>
          <w:szCs w:val="28"/>
        </w:rPr>
        <w:t>ребований, требований на отпуск;</w:t>
      </w:r>
    </w:p>
    <w:p w:rsidR="006C2210" w:rsidRDefault="00BC675C" w:rsidP="004175CC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расчет цен списания по продуктам с учетом фактического остатка по счетам</w:t>
      </w:r>
      <w:r w:rsid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расчет цен по блюдам с учетом наценки</w:t>
      </w:r>
      <w:r w:rsid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формирование бухгалтерских документов на приход/расход продуктов питания</w:t>
      </w:r>
      <w:r w:rsidR="006C2210">
        <w:rPr>
          <w:rFonts w:ascii="Times New Roman" w:hAnsi="Times New Roman" w:cs="Times New Roman"/>
          <w:sz w:val="28"/>
          <w:szCs w:val="28"/>
        </w:rPr>
        <w:t>;</w:t>
      </w:r>
    </w:p>
    <w:p w:rsidR="006C2210" w:rsidRDefault="00BC675C" w:rsidP="004175CC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формирование документов и отчетов установленных форм, справок, аналитические отчеты</w:t>
      </w:r>
      <w:r w:rsidR="006C2210">
        <w:rPr>
          <w:rFonts w:ascii="Times New Roman" w:hAnsi="Times New Roman" w:cs="Times New Roman"/>
          <w:sz w:val="28"/>
          <w:szCs w:val="28"/>
        </w:rPr>
        <w:t>.</w:t>
      </w:r>
    </w:p>
    <w:p w:rsidR="00BC675C" w:rsidRPr="006C2210" w:rsidRDefault="00BC675C" w:rsidP="004175CC">
      <w:pPr>
        <w:pStyle w:val="a7"/>
        <w:numPr>
          <w:ilvl w:val="1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0">
        <w:rPr>
          <w:rFonts w:ascii="Times New Roman" w:hAnsi="Times New Roman" w:cs="Times New Roman"/>
          <w:sz w:val="28"/>
          <w:szCs w:val="28"/>
        </w:rPr>
        <w:t>Модуль «Расчет оплаты услуг учреждения»</w:t>
      </w:r>
      <w:r w:rsidR="006C2210">
        <w:rPr>
          <w:rFonts w:ascii="Times New Roman" w:hAnsi="Times New Roman" w:cs="Times New Roman"/>
          <w:sz w:val="28"/>
          <w:szCs w:val="28"/>
        </w:rPr>
        <w:t>: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учет расчетов по услугам, оказываемым учреждениями образования на регулярн</w:t>
      </w:r>
      <w:r w:rsidR="00B078F2" w:rsidRPr="00B078F2">
        <w:rPr>
          <w:rFonts w:ascii="Times New Roman" w:hAnsi="Times New Roman" w:cs="Times New Roman"/>
          <w:sz w:val="28"/>
          <w:szCs w:val="28"/>
        </w:rPr>
        <w:t>ой основе;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ведение состава и характеристик групп (кружков)</w:t>
      </w:r>
      <w:r w:rsidR="00B078F2" w:rsidRPr="00B078F2">
        <w:rPr>
          <w:rFonts w:ascii="Times New Roman" w:hAnsi="Times New Roman" w:cs="Times New Roman"/>
          <w:sz w:val="28"/>
          <w:szCs w:val="28"/>
        </w:rPr>
        <w:t>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ведение личной карточки получателя услуги</w:t>
      </w:r>
      <w:r w:rsidR="00B078F2" w:rsidRPr="00B078F2">
        <w:rPr>
          <w:rFonts w:ascii="Times New Roman" w:hAnsi="Times New Roman" w:cs="Times New Roman"/>
          <w:sz w:val="28"/>
          <w:szCs w:val="28"/>
        </w:rPr>
        <w:t>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расчет и начисление суммы оплаты за предоставленные услуги, с учетом льгот и в соответствии с табелями посещаемости</w:t>
      </w:r>
      <w:r w:rsidR="00B078F2" w:rsidRPr="00B078F2">
        <w:rPr>
          <w:rFonts w:ascii="Times New Roman" w:hAnsi="Times New Roman" w:cs="Times New Roman"/>
          <w:sz w:val="28"/>
          <w:szCs w:val="28"/>
        </w:rPr>
        <w:t>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учет поступивших оплат, расчет и перечисление компенсаций родителям</w:t>
      </w:r>
      <w:r w:rsidR="00B078F2" w:rsidRPr="00B078F2">
        <w:rPr>
          <w:rFonts w:ascii="Times New Roman" w:hAnsi="Times New Roman" w:cs="Times New Roman"/>
          <w:sz w:val="28"/>
          <w:szCs w:val="28"/>
        </w:rPr>
        <w:t>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экспорт – импорт данных в форматах Сбербанка РФ (начисления, поступившие оплаты, компенсации родителям)</w:t>
      </w:r>
      <w:r w:rsidR="00B078F2" w:rsidRPr="00B078F2">
        <w:rPr>
          <w:rFonts w:ascii="Times New Roman" w:hAnsi="Times New Roman" w:cs="Times New Roman"/>
          <w:sz w:val="28"/>
          <w:szCs w:val="28"/>
        </w:rPr>
        <w:t>;</w:t>
      </w:r>
    </w:p>
    <w:p w:rsidR="00B078F2" w:rsidRDefault="00BC675C" w:rsidP="004175CC">
      <w:pPr>
        <w:pStyle w:val="a7"/>
        <w:numPr>
          <w:ilvl w:val="0"/>
          <w:numId w:val="43"/>
        </w:numPr>
        <w:tabs>
          <w:tab w:val="cente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формирование ведомостей и отработка в хозяйственном учете</w:t>
      </w:r>
      <w:r w:rsidR="00B078F2">
        <w:rPr>
          <w:rFonts w:ascii="Times New Roman" w:hAnsi="Times New Roman" w:cs="Times New Roman"/>
          <w:sz w:val="28"/>
          <w:szCs w:val="28"/>
        </w:rPr>
        <w:t>.</w:t>
      </w:r>
    </w:p>
    <w:p w:rsidR="00BC675C" w:rsidRPr="00B078F2" w:rsidRDefault="00BC675C" w:rsidP="004175CC">
      <w:pPr>
        <w:pStyle w:val="a7"/>
        <w:numPr>
          <w:ilvl w:val="1"/>
          <w:numId w:val="44"/>
        </w:numPr>
        <w:tabs>
          <w:tab w:val="center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F2">
        <w:rPr>
          <w:rFonts w:ascii="Times New Roman" w:hAnsi="Times New Roman" w:cs="Times New Roman"/>
          <w:sz w:val="28"/>
          <w:szCs w:val="28"/>
        </w:rPr>
        <w:t>Модуль «Централизованное материально-техническое снабжение»</w:t>
      </w:r>
      <w:r w:rsidR="007F5D6C">
        <w:rPr>
          <w:rFonts w:ascii="Times New Roman" w:hAnsi="Times New Roman" w:cs="Times New Roman"/>
          <w:sz w:val="28"/>
          <w:szCs w:val="28"/>
        </w:rPr>
        <w:t>: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материальных ценностей в стоимостном выражении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журналы платежей и материальных запасов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полная отечность по складу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прямая отработка складских документов в бухгалтерском учете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номенклатуры распределяемых материальных ценностей с</w:t>
      </w:r>
      <w:r w:rsidR="007F5D6C" w:rsidRPr="007F5D6C">
        <w:rPr>
          <w:rFonts w:ascii="Times New Roman" w:hAnsi="Times New Roman" w:cs="Times New Roman"/>
          <w:sz w:val="28"/>
          <w:szCs w:val="28"/>
        </w:rPr>
        <w:t xml:space="preserve"> </w:t>
      </w:r>
      <w:r w:rsidRPr="007F5D6C">
        <w:rPr>
          <w:rFonts w:ascii="Times New Roman" w:hAnsi="Times New Roman" w:cs="Times New Roman"/>
          <w:sz w:val="28"/>
          <w:szCs w:val="28"/>
        </w:rPr>
        <w:t>детализацией по комплектам, модификациям и упаковкам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учет, формирование и контроль исполнения заказов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формирование отчетов, связанных с закупками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распределение материальных ценностей и списан</w:t>
      </w:r>
      <w:r w:rsidR="007F5D6C" w:rsidRPr="007F5D6C">
        <w:rPr>
          <w:rFonts w:ascii="Times New Roman" w:hAnsi="Times New Roman" w:cs="Times New Roman"/>
          <w:sz w:val="28"/>
          <w:szCs w:val="28"/>
        </w:rPr>
        <w:t>ие их с мест хранения на сладах;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операти</w:t>
      </w:r>
      <w:r w:rsidR="007F5D6C" w:rsidRPr="007F5D6C">
        <w:rPr>
          <w:rFonts w:ascii="Times New Roman" w:hAnsi="Times New Roman" w:cs="Times New Roman"/>
          <w:sz w:val="28"/>
          <w:szCs w:val="28"/>
        </w:rPr>
        <w:t>вный контроль состояния запасов;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цен реализации материальных ценностей и услуг с</w:t>
      </w:r>
      <w:r w:rsidR="007F5D6C" w:rsidRPr="007F5D6C">
        <w:rPr>
          <w:rFonts w:ascii="Times New Roman" w:hAnsi="Times New Roman" w:cs="Times New Roman"/>
          <w:sz w:val="28"/>
          <w:szCs w:val="28"/>
        </w:rPr>
        <w:t xml:space="preserve"> </w:t>
      </w:r>
      <w:r w:rsidRPr="007F5D6C">
        <w:rPr>
          <w:rFonts w:ascii="Times New Roman" w:hAnsi="Times New Roman" w:cs="Times New Roman"/>
          <w:sz w:val="28"/>
          <w:szCs w:val="28"/>
        </w:rPr>
        <w:t>детализацией по модификациям, упаковкам и партиям, видам отгрузки, видам оплат и складам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формирование и переформирование прайс-листов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и контроль исполнения договоров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актов приема работ (услуг)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взаимных расчетов с поставщиками и получателями в разрезе лицевых счетов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lastRenderedPageBreak/>
        <w:t>отработка этапов договоров в разрезе бюджетной классификации</w:t>
      </w:r>
      <w:r w:rsidR="007F5D6C" w:rsidRPr="007F5D6C">
        <w:rPr>
          <w:rFonts w:ascii="Times New Roman" w:hAnsi="Times New Roman" w:cs="Times New Roman"/>
          <w:sz w:val="28"/>
          <w:szCs w:val="28"/>
        </w:rPr>
        <w:t>.</w:t>
      </w:r>
    </w:p>
    <w:p w:rsidR="00BC675C" w:rsidRPr="007F5D6C" w:rsidRDefault="00BC675C" w:rsidP="004175CC">
      <w:pPr>
        <w:pStyle w:val="a7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Модуль «Управление финансово-хозяйственной деятельностью учреждения»</w:t>
      </w:r>
      <w:r w:rsidR="007F5D6C">
        <w:rPr>
          <w:rFonts w:ascii="Times New Roman" w:hAnsi="Times New Roman" w:cs="Times New Roman"/>
          <w:sz w:val="28"/>
          <w:szCs w:val="28"/>
        </w:rPr>
        <w:t>:</w:t>
      </w:r>
    </w:p>
    <w:p w:rsidR="007F5D6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учет плана финансово-хозяйственной деятельности (далее – П</w:t>
      </w:r>
      <w:r w:rsidR="007F5D6C" w:rsidRPr="007F5D6C">
        <w:rPr>
          <w:rFonts w:ascii="Times New Roman" w:hAnsi="Times New Roman" w:cs="Times New Roman"/>
          <w:sz w:val="28"/>
          <w:szCs w:val="28"/>
        </w:rPr>
        <w:t>ФХД) учреждения и его изменений;</w:t>
      </w:r>
    </w:p>
    <w:p w:rsidR="007F5D6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D6C">
        <w:rPr>
          <w:rFonts w:ascii="Times New Roman" w:hAnsi="Times New Roman" w:cs="Times New Roman"/>
          <w:sz w:val="28"/>
          <w:szCs w:val="28"/>
        </w:rPr>
        <w:t>внутридокументарный</w:t>
      </w:r>
      <w:proofErr w:type="spellEnd"/>
      <w:r w:rsidRPr="007F5D6C">
        <w:rPr>
          <w:rFonts w:ascii="Times New Roman" w:hAnsi="Times New Roman" w:cs="Times New Roman"/>
          <w:sz w:val="28"/>
          <w:szCs w:val="28"/>
        </w:rPr>
        <w:t xml:space="preserve"> контроль соответствия показателей ПФХД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7F5D6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заполнение показателей ПФХД по закупкам на основании плана закупок учреждения</w:t>
      </w:r>
      <w:r w:rsidR="007F5D6C" w:rsidRPr="007F5D6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контроль соответствия показателей ПФХД и плана-графика закупок учреждения</w:t>
      </w:r>
      <w:r w:rsidR="007F5D6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формирование показателей исполнения ПФХД по данным</w:t>
      </w:r>
      <w:r w:rsidR="004175CC" w:rsidRPr="004175CC">
        <w:rPr>
          <w:rFonts w:ascii="Times New Roman" w:hAnsi="Times New Roman" w:cs="Times New Roman"/>
          <w:sz w:val="28"/>
          <w:szCs w:val="28"/>
        </w:rPr>
        <w:t xml:space="preserve"> </w:t>
      </w:r>
      <w:r w:rsidRPr="004175CC">
        <w:rPr>
          <w:rFonts w:ascii="Times New Roman" w:hAnsi="Times New Roman" w:cs="Times New Roman"/>
          <w:sz w:val="28"/>
          <w:szCs w:val="28"/>
        </w:rPr>
        <w:t>бухгалтерского учета в соответствии с настроенными правилам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 xml:space="preserve"> выгрузка данных в форматах, требуемых для экспорта данных в АСУ ПФХД Министерства образования и науки РФ</w:t>
      </w:r>
      <w:r w:rsidR="004175CC">
        <w:rPr>
          <w:rFonts w:ascii="Times New Roman" w:hAnsi="Times New Roman" w:cs="Times New Roman"/>
          <w:sz w:val="28"/>
          <w:szCs w:val="28"/>
        </w:rPr>
        <w:t>.</w:t>
      </w:r>
    </w:p>
    <w:p w:rsidR="004175CC" w:rsidRDefault="00BC675C" w:rsidP="004175CC">
      <w:pPr>
        <w:pStyle w:val="a7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Модуль «Регистр результатов административно-хозяйственной деятельности» (далее- АХД)</w:t>
      </w:r>
      <w:r w:rsidR="004175CC">
        <w:rPr>
          <w:rFonts w:ascii="Times New Roman" w:hAnsi="Times New Roman" w:cs="Times New Roman"/>
          <w:sz w:val="28"/>
          <w:szCs w:val="28"/>
        </w:rPr>
        <w:t>: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выгрузка данных о результатах АХД медицинских организаций Республики Алтай в форматах, требуемых для экспорта данных в федеральный сегмент ЕГИСЗ</w:t>
      </w:r>
      <w:r w:rsidR="004175CC">
        <w:rPr>
          <w:rFonts w:ascii="Times New Roman" w:hAnsi="Times New Roman" w:cs="Times New Roman"/>
          <w:sz w:val="28"/>
          <w:szCs w:val="28"/>
        </w:rPr>
        <w:t>.</w:t>
      </w:r>
    </w:p>
    <w:p w:rsidR="00BC675C" w:rsidRPr="004175CC" w:rsidRDefault="00BC675C" w:rsidP="004175CC">
      <w:pPr>
        <w:pStyle w:val="a7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Модуль «Администрирование»</w:t>
      </w:r>
      <w:r w:rsidR="004175CC">
        <w:rPr>
          <w:rFonts w:ascii="Times New Roman" w:hAnsi="Times New Roman" w:cs="Times New Roman"/>
          <w:sz w:val="28"/>
          <w:szCs w:val="28"/>
        </w:rPr>
        <w:t>: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регистрация новых пользователей в Системе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настройка доступа пользователя к Системе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восстановление удаленных пользователей Системы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разграничение прав доступа пользователей к ресурсам Системы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общесистемный мониторинг событий (действий), проведенных в Системе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обслуживание базы данных для оптимизации работы Системы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4175CC" w:rsidRDefault="004175C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управление лицензиями в Системе;</w:t>
      </w:r>
    </w:p>
    <w:p w:rsid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настройка фильтрации информации в Системе</w:t>
      </w:r>
      <w:r w:rsidR="004175CC" w:rsidRPr="004175CC">
        <w:rPr>
          <w:rFonts w:ascii="Times New Roman" w:hAnsi="Times New Roman" w:cs="Times New Roman"/>
          <w:sz w:val="28"/>
          <w:szCs w:val="28"/>
        </w:rPr>
        <w:t>;</w:t>
      </w:r>
    </w:p>
    <w:p w:rsidR="00BC675C" w:rsidRPr="004175CC" w:rsidRDefault="00BC675C" w:rsidP="004175CC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проведение моделирования и тестирования Системы</w:t>
      </w:r>
      <w:r w:rsidR="004175CC">
        <w:rPr>
          <w:rFonts w:ascii="Times New Roman" w:hAnsi="Times New Roman" w:cs="Times New Roman"/>
          <w:sz w:val="28"/>
          <w:szCs w:val="28"/>
        </w:rPr>
        <w:t>.</w:t>
      </w:r>
    </w:p>
    <w:p w:rsidR="004175CC" w:rsidRDefault="004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076" w:rsidRDefault="00A05076" w:rsidP="00A0507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5076" w:rsidRDefault="00A05076" w:rsidP="00A0507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A05076" w:rsidRDefault="00A05076" w:rsidP="00A0507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05076" w:rsidRDefault="00A05076" w:rsidP="00A0507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________2023г. №</w:t>
      </w:r>
    </w:p>
    <w:p w:rsidR="00A05076" w:rsidRDefault="00A05076" w:rsidP="007E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76" w:rsidRDefault="00A05076" w:rsidP="007E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76" w:rsidRPr="007B4ED8" w:rsidRDefault="007B4ED8" w:rsidP="00A0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05076" w:rsidRPr="00A05076" w:rsidRDefault="007B4ED8" w:rsidP="00A0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участников </w:t>
      </w:r>
      <w:r w:rsidR="00A05076" w:rsidRPr="00A05076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Регламент)</w:t>
      </w:r>
    </w:p>
    <w:p w:rsidR="00A05076" w:rsidRPr="00A05076" w:rsidRDefault="00A05076" w:rsidP="00A05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76" w:rsidRPr="00A05076" w:rsidRDefault="007B4ED8" w:rsidP="00E42A10">
      <w:pPr>
        <w:pStyle w:val="a7"/>
        <w:numPr>
          <w:ilvl w:val="0"/>
          <w:numId w:val="5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5076" w:rsidRPr="00A05076" w:rsidRDefault="00A05076" w:rsidP="00A05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17" w:rsidRPr="00803735" w:rsidRDefault="007B4ED8" w:rsidP="00E42A10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Настоящий Регламент определяет порядок</w:t>
      </w:r>
      <w:r w:rsidR="00260B17" w:rsidRPr="00803735">
        <w:rPr>
          <w:rFonts w:ascii="Times New Roman" w:hAnsi="Times New Roman" w:cs="Times New Roman"/>
          <w:sz w:val="28"/>
          <w:szCs w:val="28"/>
        </w:rPr>
        <w:t>:</w:t>
      </w:r>
    </w:p>
    <w:p w:rsidR="00260B17" w:rsidRDefault="007B4ED8" w:rsidP="00E42A10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 xml:space="preserve">доступа пользователей </w:t>
      </w:r>
      <w:r w:rsidR="00260B17" w:rsidRPr="00260B1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</w:t>
      </w:r>
      <w:r w:rsidR="00260B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60B17">
        <w:rPr>
          <w:rFonts w:ascii="Times New Roman" w:hAnsi="Times New Roman" w:cs="Times New Roman"/>
          <w:sz w:val="28"/>
          <w:szCs w:val="28"/>
        </w:rPr>
        <w:t>ГИС</w:t>
      </w:r>
      <w:r w:rsidR="00260B17">
        <w:rPr>
          <w:rFonts w:ascii="Times New Roman" w:hAnsi="Times New Roman" w:cs="Times New Roman"/>
          <w:sz w:val="28"/>
          <w:szCs w:val="28"/>
        </w:rPr>
        <w:t>)</w:t>
      </w:r>
      <w:r w:rsidRPr="00260B17">
        <w:rPr>
          <w:rFonts w:ascii="Times New Roman" w:hAnsi="Times New Roman" w:cs="Times New Roman"/>
          <w:sz w:val="28"/>
          <w:szCs w:val="28"/>
        </w:rPr>
        <w:t xml:space="preserve"> и регистрации пользователей ГИС в ГИС;</w:t>
      </w:r>
    </w:p>
    <w:p w:rsidR="00260B17" w:rsidRDefault="007B4ED8" w:rsidP="00E42A10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определения уполномоченных должностных лиц, уполномоченных сотрудников и администраторов участников ГИС, и информирования об этом оператора ГИС;</w:t>
      </w:r>
    </w:p>
    <w:p w:rsidR="007B4ED8" w:rsidRPr="00260B17" w:rsidRDefault="007B4ED8" w:rsidP="00E42A10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оказания участникам ГИС и пользователям ГИС консультационной поддержки по техническим вопросам.</w:t>
      </w:r>
    </w:p>
    <w:p w:rsidR="00A05076" w:rsidRPr="00803735" w:rsidRDefault="00A05076" w:rsidP="00E42A10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Для целей настоящего Регламента используются термины и понятия в соответствии с федеральным законодательством, а также применяются следующие понятия:</w:t>
      </w:r>
    </w:p>
    <w:p w:rsidR="00260B17" w:rsidRDefault="00A05076" w:rsidP="00E42A1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оператор ГИС - казенное учреждение Республики Алтай «Центр по обеспечению деятельности», осуществляющее эксплуатацию ГИС, в том числе обработку информации, содержащейся в ее базах данных;</w:t>
      </w:r>
    </w:p>
    <w:p w:rsidR="00260B17" w:rsidRDefault="00A05076" w:rsidP="00E42A1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участник ГИС - орган государственной власти Республики Алтай, государственное учреждение Республики Алтай, использующее ГИС в целях реализации своих функций и полномочий по ведению учета финансово-хозяйственной деятельности, заключившее с оператором ГИС соглашение о взаимодействии по использованию ГИС;</w:t>
      </w:r>
    </w:p>
    <w:p w:rsidR="00260B17" w:rsidRDefault="00A05076" w:rsidP="00E42A1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пользователь ГИС - физическое лицо, являющееся уполномоченным представителем участника ГИС с полномочиями по совершению действий в рамках ГИС;</w:t>
      </w:r>
    </w:p>
    <w:p w:rsidR="00260B17" w:rsidRDefault="00A05076" w:rsidP="00E42A1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 xml:space="preserve">владелец ГИС </w:t>
      </w:r>
      <w:r w:rsidR="007D1330">
        <w:rPr>
          <w:rFonts w:ascii="Times New Roman" w:hAnsi="Times New Roman" w:cs="Times New Roman"/>
          <w:sz w:val="28"/>
          <w:szCs w:val="28"/>
        </w:rPr>
        <w:t>–</w:t>
      </w:r>
      <w:r w:rsidRPr="00260B17">
        <w:rPr>
          <w:rFonts w:ascii="Times New Roman" w:hAnsi="Times New Roman" w:cs="Times New Roman"/>
          <w:sz w:val="28"/>
          <w:szCs w:val="28"/>
        </w:rPr>
        <w:t xml:space="preserve"> </w:t>
      </w:r>
      <w:r w:rsidR="007D1330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Pr="00260B17">
        <w:rPr>
          <w:rFonts w:ascii="Times New Roman" w:hAnsi="Times New Roman" w:cs="Times New Roman"/>
          <w:sz w:val="28"/>
          <w:szCs w:val="28"/>
        </w:rPr>
        <w:t>;</w:t>
      </w:r>
    </w:p>
    <w:p w:rsidR="00260B17" w:rsidRDefault="00A05076" w:rsidP="00E42A10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t>простая электронная подпись (далее – ПЭП) - электронная подпись, которая формируется в ГИС без использования криптографических преобразований и подтверждает факт формирования электронной подписи определенным лицом посредством использования кодов, паролей или иных средств.</w:t>
      </w:r>
    </w:p>
    <w:p w:rsidR="00A05076" w:rsidRDefault="00A05076" w:rsidP="00E42A10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17">
        <w:rPr>
          <w:rFonts w:ascii="Times New Roman" w:hAnsi="Times New Roman" w:cs="Times New Roman"/>
          <w:sz w:val="28"/>
          <w:szCs w:val="28"/>
        </w:rPr>
        <w:lastRenderedPageBreak/>
        <w:t>Ключ простой электронной подписи (далее – ключ ПЭП) – совокупность набора данных, входящих в состав открытого ключа и закрытого ключа. Набор данных открытого ключа в обязательном порядке включает в себя ЛОГИН пользователя ГИС, сформированного в ГИС и может включать дополнительные компоненты, указывающие на принадлежность ключа ПЭП пользователю ГИС. Набор данных закрытого ключа в обязательном порядке включает в себя ПАРОЛЬ пользователя ГИС, сформированного в ГИС и может включать дополнительные компоненты, направляемые пользователю ГИС оператором ГИС и/или участником ГИС посредством технических средств.</w:t>
      </w:r>
    </w:p>
    <w:p w:rsidR="00803735" w:rsidRPr="00803735" w:rsidRDefault="000E4E9D" w:rsidP="00E42A10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Способ эксплуатации ГИС определяется оператором ГИС совместно с участником ГИС.</w:t>
      </w:r>
    </w:p>
    <w:p w:rsidR="000E4E9D" w:rsidRPr="00803735" w:rsidRDefault="000E4E9D" w:rsidP="00E42A10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Эксплуатация ГИС осуществляется следующими способами:</w:t>
      </w:r>
    </w:p>
    <w:p w:rsidR="000E4E9D" w:rsidRDefault="000E4E9D" w:rsidP="00E42A1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9D">
        <w:rPr>
          <w:rFonts w:ascii="Times New Roman" w:hAnsi="Times New Roman" w:cs="Times New Roman"/>
          <w:sz w:val="28"/>
          <w:szCs w:val="28"/>
        </w:rPr>
        <w:t>«толстый клиент»;</w:t>
      </w:r>
    </w:p>
    <w:p w:rsidR="000E4E9D" w:rsidRPr="000E4E9D" w:rsidRDefault="000E4E9D" w:rsidP="00E42A1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9D">
        <w:rPr>
          <w:rFonts w:ascii="Times New Roman" w:hAnsi="Times New Roman" w:cs="Times New Roman"/>
          <w:sz w:val="28"/>
          <w:szCs w:val="28"/>
        </w:rPr>
        <w:t>«тонкий клиент».</w:t>
      </w:r>
    </w:p>
    <w:p w:rsidR="00A05076" w:rsidRDefault="007D1330" w:rsidP="00E42A10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ГИС эксплуатируется в круглосуточном режиме. Проведение регламентных работ, связанных с нарушением бесперебойной работы технических средств и информационных технологий ГИС более чем на сутки, согласовывается оператором ГИС с владельцем ГИС, не менее чем за семь календарных дней до начала обозначенных работ.</w:t>
      </w:r>
    </w:p>
    <w:p w:rsidR="007D1330" w:rsidRPr="00A05076" w:rsidRDefault="007D1330" w:rsidP="007D1330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3735" w:rsidRDefault="00803735" w:rsidP="00E42A10">
      <w:pPr>
        <w:pStyle w:val="a7"/>
        <w:numPr>
          <w:ilvl w:val="0"/>
          <w:numId w:val="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Подключение участников</w:t>
      </w:r>
    </w:p>
    <w:p w:rsidR="00A05076" w:rsidRPr="00803735" w:rsidRDefault="00803735" w:rsidP="00803735">
      <w:pPr>
        <w:pStyle w:val="a7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35">
        <w:rPr>
          <w:rFonts w:ascii="Times New Roman" w:hAnsi="Times New Roman" w:cs="Times New Roman"/>
          <w:b/>
          <w:sz w:val="28"/>
          <w:szCs w:val="28"/>
        </w:rPr>
        <w:t>и пользователей ГИС</w:t>
      </w:r>
    </w:p>
    <w:p w:rsidR="00A05076" w:rsidRPr="00A05076" w:rsidRDefault="00A05076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Работа пользователей ГИС с ГИС осуществляется в локальной вычислительной сети или информационно-телекоммуникационной сети «Интернет» в закрытом контуре, авторизованный доступ к которому обеспечивается в соответствии с Регламентом.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Доступ к ГИС осуществляется с учетом прав доступа пользователей ГИС после прохождения процедуры регистрации в ГИС путем организации межсетевого взаимодействия между ведомственной защищенной сетью участника ГИС и защищенной сетью (закрытому контуру) ГИС.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Авторизованный доступ к ГИС осуществляется посредством применения организационных и технических мер по идентификации и авторизации - сертифицированных в соответствии с федеральным законодательством средств авторизованного доступа к закрытому контуру ГИС (далее – средства авторизованного доступа).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 xml:space="preserve">Требования к автоматизированным рабочим местам для работы с ГИС устанавливаются владельцем ГИС. 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Организация доступа пользователей ГИС, и регистрация пользователей ГИС, в том числе предоставление средств авторизованного доступа к ГИС осуществляется оператором ГИС. Механизм взаимодействия оператора ГИС с участником ГИС устанавливается соглашением о взаимодействии по использованию ГИС.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lastRenderedPageBreak/>
        <w:t>Доступ к ГИС предоставляется на основании заявки на подключение к ГИС по форме согласно приложению № 1 к настоящему Регламенту.</w:t>
      </w:r>
    </w:p>
    <w:p w:rsidR="00803735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Подключение к защищённой виртуальной сети ГИС осуществляется в соответствии с Порядком подключения к ГИС (приложение № 2 к настоящему Регламенту).</w:t>
      </w:r>
    </w:p>
    <w:p w:rsidR="00923E21" w:rsidRDefault="00A05076" w:rsidP="00923E21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>Предоставление доступа к рабочим местам (модулям), назначение прав на действия с данными, создание (замена) ПЭП в ГИС осуществляется оператором ГИС на основании заявки по форме согласно приложению № 3 к настоящему Регламенту.</w:t>
      </w:r>
    </w:p>
    <w:p w:rsidR="00923E21" w:rsidRPr="00923E21" w:rsidRDefault="00923E21" w:rsidP="00923E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пользователю ГИС расширенных прав доступа к данным ГИС, предоставление таких прав осуществляется участником ГИС, на основании заявки по форме согласно приложению № 4 к настоящему Регламенту.</w:t>
      </w:r>
      <w:r w:rsidR="00AD52E0" w:rsidRPr="004175CC">
        <w:rPr>
          <w:rFonts w:ascii="Times New Roman" w:hAnsi="Times New Roman" w:cs="Times New Roman"/>
          <w:sz w:val="28"/>
          <w:szCs w:val="28"/>
        </w:rPr>
        <w:t xml:space="preserve"> В этом случае предоставление заявки, указанной в абзаце первом настоящего пункта не требуется.</w:t>
      </w:r>
    </w:p>
    <w:p w:rsidR="003104FB" w:rsidRPr="00735D5A" w:rsidRDefault="003104FB" w:rsidP="00735D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6A">
        <w:rPr>
          <w:rFonts w:ascii="Times New Roman" w:hAnsi="Times New Roman" w:cs="Times New Roman"/>
          <w:sz w:val="28"/>
          <w:szCs w:val="28"/>
        </w:rPr>
        <w:t>должна быть предоставлена участником ГИС</w:t>
      </w:r>
      <w:r>
        <w:rPr>
          <w:rFonts w:ascii="Times New Roman" w:hAnsi="Times New Roman" w:cs="Times New Roman"/>
          <w:sz w:val="28"/>
          <w:szCs w:val="28"/>
        </w:rPr>
        <w:t xml:space="preserve"> оператору ГИС</w:t>
      </w:r>
      <w:r w:rsidRPr="0035196A">
        <w:rPr>
          <w:rFonts w:ascii="Times New Roman" w:hAnsi="Times New Roman" w:cs="Times New Roman"/>
          <w:sz w:val="28"/>
          <w:szCs w:val="28"/>
        </w:rPr>
        <w:t xml:space="preserve"> в течении 10 (десяти) рабочих дней со дня подписания соглашения о взаимодействии.</w:t>
      </w:r>
    </w:p>
    <w:p w:rsidR="00414E50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 xml:space="preserve">В случае изменения должностных обязанностей пользователей ГИС, в части исключения/добавления обязанностей по ведению бюджетного (бухгалтерского) учета и составления отчетности, осуществляется на основании </w:t>
      </w:r>
      <w:r w:rsidR="00AD52E0" w:rsidRPr="00803735">
        <w:rPr>
          <w:rFonts w:ascii="Times New Roman" w:hAnsi="Times New Roman" w:cs="Times New Roman"/>
          <w:sz w:val="28"/>
          <w:szCs w:val="28"/>
        </w:rPr>
        <w:t>заяв</w:t>
      </w:r>
      <w:r w:rsidR="00AD52E0">
        <w:rPr>
          <w:rFonts w:ascii="Times New Roman" w:hAnsi="Times New Roman" w:cs="Times New Roman"/>
          <w:sz w:val="28"/>
          <w:szCs w:val="28"/>
        </w:rPr>
        <w:t>о</w:t>
      </w:r>
      <w:r w:rsidR="00AD52E0" w:rsidRPr="00803735">
        <w:rPr>
          <w:rFonts w:ascii="Times New Roman" w:hAnsi="Times New Roman" w:cs="Times New Roman"/>
          <w:sz w:val="28"/>
          <w:szCs w:val="28"/>
        </w:rPr>
        <w:t>к,</w:t>
      </w:r>
      <w:r w:rsidR="00AD52E0">
        <w:rPr>
          <w:rFonts w:ascii="Times New Roman" w:hAnsi="Times New Roman" w:cs="Times New Roman"/>
          <w:sz w:val="28"/>
          <w:szCs w:val="28"/>
        </w:rPr>
        <w:t xml:space="preserve"> указанных в пункте 2.8. настоящего Регламента</w:t>
      </w:r>
      <w:r w:rsidRPr="00803735">
        <w:rPr>
          <w:rFonts w:ascii="Times New Roman" w:hAnsi="Times New Roman" w:cs="Times New Roman"/>
          <w:sz w:val="28"/>
          <w:szCs w:val="28"/>
        </w:rPr>
        <w:t>.</w:t>
      </w:r>
    </w:p>
    <w:p w:rsidR="003104FB" w:rsidRDefault="003104FB" w:rsidP="003104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5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803735">
        <w:rPr>
          <w:rFonts w:ascii="Times New Roman" w:hAnsi="Times New Roman" w:cs="Times New Roman"/>
          <w:sz w:val="28"/>
          <w:szCs w:val="28"/>
        </w:rPr>
        <w:t xml:space="preserve"> участником ГИС оператору ГИС в течение 10 (десяти) рабочих дней после наступления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73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</w:t>
      </w:r>
      <w:r w:rsidRPr="00803735">
        <w:rPr>
          <w:rFonts w:ascii="Times New Roman" w:hAnsi="Times New Roman" w:cs="Times New Roman"/>
          <w:sz w:val="28"/>
          <w:szCs w:val="28"/>
        </w:rPr>
        <w:t>.</w:t>
      </w:r>
    </w:p>
    <w:p w:rsidR="00583CDB" w:rsidRPr="00583CDB" w:rsidRDefault="00583CDB" w:rsidP="00583CDB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 xml:space="preserve">При необходимости отключения пользователя ГИС (прекращения доступа к ГИС), участник ГИС направляет оператору ГИС заявку в произвольной форме. </w:t>
      </w:r>
    </w:p>
    <w:p w:rsidR="0035196A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t xml:space="preserve">Заявки, указанные в пунктах </w:t>
      </w:r>
      <w:r w:rsidR="00803735" w:rsidRPr="0035196A">
        <w:rPr>
          <w:rFonts w:ascii="Times New Roman" w:hAnsi="Times New Roman" w:cs="Times New Roman"/>
          <w:sz w:val="28"/>
          <w:szCs w:val="28"/>
        </w:rPr>
        <w:t>2.6.</w:t>
      </w:r>
      <w:r w:rsidR="003104FB">
        <w:rPr>
          <w:rFonts w:ascii="Times New Roman" w:hAnsi="Times New Roman" w:cs="Times New Roman"/>
          <w:sz w:val="28"/>
          <w:szCs w:val="28"/>
        </w:rPr>
        <w:t>, 2.8.</w:t>
      </w:r>
      <w:r w:rsidR="005C2EA9">
        <w:rPr>
          <w:rFonts w:ascii="Times New Roman" w:hAnsi="Times New Roman" w:cs="Times New Roman"/>
          <w:sz w:val="28"/>
          <w:szCs w:val="28"/>
        </w:rPr>
        <w:t xml:space="preserve"> – </w:t>
      </w:r>
      <w:r w:rsidR="00803735" w:rsidRPr="0035196A">
        <w:rPr>
          <w:rFonts w:ascii="Times New Roman" w:hAnsi="Times New Roman" w:cs="Times New Roman"/>
          <w:sz w:val="28"/>
          <w:szCs w:val="28"/>
        </w:rPr>
        <w:t>2</w:t>
      </w:r>
      <w:r w:rsidR="0035196A" w:rsidRPr="0035196A">
        <w:rPr>
          <w:rFonts w:ascii="Times New Roman" w:hAnsi="Times New Roman" w:cs="Times New Roman"/>
          <w:sz w:val="28"/>
          <w:szCs w:val="28"/>
        </w:rPr>
        <w:t>.</w:t>
      </w:r>
      <w:r w:rsidR="005C2EA9">
        <w:rPr>
          <w:rFonts w:ascii="Times New Roman" w:hAnsi="Times New Roman" w:cs="Times New Roman"/>
          <w:sz w:val="28"/>
          <w:szCs w:val="28"/>
        </w:rPr>
        <w:t>10</w:t>
      </w:r>
      <w:r w:rsidR="0035196A" w:rsidRPr="0035196A">
        <w:rPr>
          <w:rFonts w:ascii="Times New Roman" w:hAnsi="Times New Roman" w:cs="Times New Roman"/>
          <w:sz w:val="28"/>
          <w:szCs w:val="28"/>
        </w:rPr>
        <w:t xml:space="preserve">. </w:t>
      </w:r>
      <w:r w:rsidRPr="0035196A">
        <w:rPr>
          <w:rFonts w:ascii="Times New Roman" w:hAnsi="Times New Roman" w:cs="Times New Roman"/>
          <w:sz w:val="28"/>
          <w:szCs w:val="28"/>
        </w:rPr>
        <w:t xml:space="preserve">настоящего Регламента, должны быть оформлены на официальном бланке участника ГИС, подписаны руководителем участника ГИС. </w:t>
      </w:r>
    </w:p>
    <w:p w:rsidR="005C2EA9" w:rsidRPr="005C2EA9" w:rsidRDefault="005C2EA9" w:rsidP="005C2E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В случае, передачи участником ГИС полномочий по ведению бюджетного (бухгалтерского) учета в централизованную бухгалтерию (далее – ЦБ), участник ГИС обеспечивает согласование заявок, указанных в пунктах 2.8., 2.9. с ЦБ.</w:t>
      </w:r>
    </w:p>
    <w:p w:rsidR="0035196A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t xml:space="preserve">Поступившие заявки, указанные в пунктах </w:t>
      </w:r>
      <w:r w:rsidR="003104FB" w:rsidRPr="0035196A">
        <w:rPr>
          <w:rFonts w:ascii="Times New Roman" w:hAnsi="Times New Roman" w:cs="Times New Roman"/>
          <w:sz w:val="28"/>
          <w:szCs w:val="28"/>
        </w:rPr>
        <w:t>2.6.</w:t>
      </w:r>
      <w:r w:rsidR="003104FB">
        <w:rPr>
          <w:rFonts w:ascii="Times New Roman" w:hAnsi="Times New Roman" w:cs="Times New Roman"/>
          <w:sz w:val="28"/>
          <w:szCs w:val="28"/>
        </w:rPr>
        <w:t>, 2.8.</w:t>
      </w:r>
      <w:r w:rsidR="005C2EA9">
        <w:rPr>
          <w:rFonts w:ascii="Times New Roman" w:hAnsi="Times New Roman" w:cs="Times New Roman"/>
          <w:sz w:val="28"/>
          <w:szCs w:val="28"/>
        </w:rPr>
        <w:t xml:space="preserve"> –</w:t>
      </w:r>
      <w:r w:rsidR="003104FB" w:rsidRPr="0035196A">
        <w:rPr>
          <w:rFonts w:ascii="Times New Roman" w:hAnsi="Times New Roman" w:cs="Times New Roman"/>
          <w:sz w:val="28"/>
          <w:szCs w:val="28"/>
        </w:rPr>
        <w:t xml:space="preserve"> 2.</w:t>
      </w:r>
      <w:r w:rsidR="005C2EA9">
        <w:rPr>
          <w:rFonts w:ascii="Times New Roman" w:hAnsi="Times New Roman" w:cs="Times New Roman"/>
          <w:sz w:val="28"/>
          <w:szCs w:val="28"/>
        </w:rPr>
        <w:t>10</w:t>
      </w:r>
      <w:r w:rsidR="003104FB" w:rsidRPr="0035196A">
        <w:rPr>
          <w:rFonts w:ascii="Times New Roman" w:hAnsi="Times New Roman" w:cs="Times New Roman"/>
          <w:sz w:val="28"/>
          <w:szCs w:val="28"/>
        </w:rPr>
        <w:t>.</w:t>
      </w:r>
      <w:r w:rsidRPr="0035196A">
        <w:rPr>
          <w:rFonts w:ascii="Times New Roman" w:hAnsi="Times New Roman" w:cs="Times New Roman"/>
          <w:sz w:val="28"/>
          <w:szCs w:val="28"/>
        </w:rPr>
        <w:t xml:space="preserve"> Регламента, должны быть рассмотрены оператором ГИС в течение 10 (десяти) рабочих дней со дня их поступления. </w:t>
      </w:r>
    </w:p>
    <w:p w:rsidR="0035196A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t xml:space="preserve">После процедуры рассмотрения и согласования заявок, указанных в пунктах </w:t>
      </w:r>
      <w:r w:rsidR="0035196A">
        <w:rPr>
          <w:rFonts w:ascii="Times New Roman" w:hAnsi="Times New Roman" w:cs="Times New Roman"/>
          <w:sz w:val="28"/>
          <w:szCs w:val="28"/>
        </w:rPr>
        <w:t>2.8.</w:t>
      </w:r>
      <w:r w:rsidR="005C2EA9">
        <w:rPr>
          <w:rFonts w:ascii="Times New Roman" w:hAnsi="Times New Roman" w:cs="Times New Roman"/>
          <w:sz w:val="28"/>
          <w:szCs w:val="28"/>
        </w:rPr>
        <w:t xml:space="preserve"> –</w:t>
      </w:r>
      <w:r w:rsidRPr="0035196A">
        <w:rPr>
          <w:rFonts w:ascii="Times New Roman" w:hAnsi="Times New Roman" w:cs="Times New Roman"/>
          <w:sz w:val="28"/>
          <w:szCs w:val="28"/>
        </w:rPr>
        <w:t xml:space="preserve"> </w:t>
      </w:r>
      <w:r w:rsidR="0035196A">
        <w:rPr>
          <w:rFonts w:ascii="Times New Roman" w:hAnsi="Times New Roman" w:cs="Times New Roman"/>
          <w:sz w:val="28"/>
          <w:szCs w:val="28"/>
        </w:rPr>
        <w:t>2.</w:t>
      </w:r>
      <w:r w:rsidR="005C2EA9">
        <w:rPr>
          <w:rFonts w:ascii="Times New Roman" w:hAnsi="Times New Roman" w:cs="Times New Roman"/>
          <w:sz w:val="28"/>
          <w:szCs w:val="28"/>
        </w:rPr>
        <w:t>10</w:t>
      </w:r>
      <w:r w:rsidR="0035196A">
        <w:rPr>
          <w:rFonts w:ascii="Times New Roman" w:hAnsi="Times New Roman" w:cs="Times New Roman"/>
          <w:sz w:val="28"/>
          <w:szCs w:val="28"/>
        </w:rPr>
        <w:t>.</w:t>
      </w:r>
      <w:r w:rsidRPr="0035196A">
        <w:rPr>
          <w:rFonts w:ascii="Times New Roman" w:hAnsi="Times New Roman" w:cs="Times New Roman"/>
          <w:sz w:val="28"/>
          <w:szCs w:val="28"/>
        </w:rPr>
        <w:t xml:space="preserve"> Регламента, оператор ГИС уведомляет пользователя ГИС, указанного в заявке, в течение 3 (трех) рабочих дней о завершении мероприятий по предоставлению (прекращению) доступа пользователя к рабочим местам (м</w:t>
      </w:r>
      <w:r w:rsidR="008C6D8A">
        <w:rPr>
          <w:rFonts w:ascii="Times New Roman" w:hAnsi="Times New Roman" w:cs="Times New Roman"/>
          <w:sz w:val="28"/>
          <w:szCs w:val="28"/>
        </w:rPr>
        <w:t>одулям) ГИС и выдачи ключа ПЭП.</w:t>
      </w:r>
    </w:p>
    <w:p w:rsidR="0035196A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предоставление заявок, указанных в пунктах </w:t>
      </w:r>
      <w:r w:rsidR="00C151D4" w:rsidRPr="0035196A">
        <w:rPr>
          <w:rFonts w:ascii="Times New Roman" w:hAnsi="Times New Roman" w:cs="Times New Roman"/>
          <w:sz w:val="28"/>
          <w:szCs w:val="28"/>
        </w:rPr>
        <w:t>2.6.</w:t>
      </w:r>
      <w:r w:rsidR="00C151D4">
        <w:rPr>
          <w:rFonts w:ascii="Times New Roman" w:hAnsi="Times New Roman" w:cs="Times New Roman"/>
          <w:sz w:val="28"/>
          <w:szCs w:val="28"/>
        </w:rPr>
        <w:t>, 2.8. –</w:t>
      </w:r>
      <w:r w:rsidR="00C151D4" w:rsidRPr="0035196A">
        <w:rPr>
          <w:rFonts w:ascii="Times New Roman" w:hAnsi="Times New Roman" w:cs="Times New Roman"/>
          <w:sz w:val="28"/>
          <w:szCs w:val="28"/>
        </w:rPr>
        <w:t xml:space="preserve"> 2.</w:t>
      </w:r>
      <w:r w:rsidR="00C151D4">
        <w:rPr>
          <w:rFonts w:ascii="Times New Roman" w:hAnsi="Times New Roman" w:cs="Times New Roman"/>
          <w:sz w:val="28"/>
          <w:szCs w:val="28"/>
        </w:rPr>
        <w:t>10</w:t>
      </w:r>
      <w:r w:rsidR="00C151D4" w:rsidRPr="0035196A">
        <w:rPr>
          <w:rFonts w:ascii="Times New Roman" w:hAnsi="Times New Roman" w:cs="Times New Roman"/>
          <w:sz w:val="28"/>
          <w:szCs w:val="28"/>
        </w:rPr>
        <w:t>.</w:t>
      </w:r>
      <w:r w:rsidRPr="0035196A">
        <w:rPr>
          <w:rFonts w:ascii="Times New Roman" w:hAnsi="Times New Roman" w:cs="Times New Roman"/>
          <w:sz w:val="28"/>
          <w:szCs w:val="28"/>
        </w:rPr>
        <w:t xml:space="preserve"> Регламента, несет участник ГИС.</w:t>
      </w:r>
    </w:p>
    <w:p w:rsidR="00A05076" w:rsidRPr="0035196A" w:rsidRDefault="00A05076" w:rsidP="00E42A10">
      <w:pPr>
        <w:pStyle w:val="a7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6A">
        <w:rPr>
          <w:rFonts w:ascii="Times New Roman" w:hAnsi="Times New Roman" w:cs="Times New Roman"/>
          <w:sz w:val="28"/>
          <w:szCs w:val="28"/>
        </w:rPr>
        <w:lastRenderedPageBreak/>
        <w:t>В целях организации работы в ГИС, участники ГИС принимают организационно-распорядительные</w:t>
      </w:r>
      <w:r w:rsidR="00D20315">
        <w:rPr>
          <w:rFonts w:ascii="Times New Roman" w:hAnsi="Times New Roman" w:cs="Times New Roman"/>
          <w:sz w:val="28"/>
          <w:szCs w:val="28"/>
        </w:rPr>
        <w:t xml:space="preserve"> </w:t>
      </w:r>
      <w:r w:rsidRPr="0035196A">
        <w:rPr>
          <w:rFonts w:ascii="Times New Roman" w:hAnsi="Times New Roman" w:cs="Times New Roman"/>
          <w:sz w:val="28"/>
          <w:szCs w:val="28"/>
        </w:rPr>
        <w:t>и технические меры, предусматривающие нижеуказанные действия и определения:</w:t>
      </w:r>
    </w:p>
    <w:p w:rsidR="00A05076" w:rsidRPr="00A05076" w:rsidRDefault="00A05076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а) уполномоченных лиц и их полномочий в соответствии с перечнем полномочий в ГИС, определяемым оператором ГИС;</w:t>
      </w:r>
    </w:p>
    <w:p w:rsidR="00A05076" w:rsidRPr="00A05076" w:rsidRDefault="00A05076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б) лица по обеспечению информационной безопасности организации, в том числе по обнаружению, предупреждению и ликвидации последствий компьютерных атак, и реагированию на компьютерные инциденты ГИС не ниже заместителя руководителя организации (далее - уполномоченное должностное лицо);</w:t>
      </w:r>
    </w:p>
    <w:p w:rsidR="00A05076" w:rsidRPr="00A05076" w:rsidRDefault="00A05076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 xml:space="preserve">в) лиц, наделенных правом доступа к информации, содержащейся в ГИС, и ответственных за техническое обеспечение работы и защиту информации в ГИС (далее – администратор). </w:t>
      </w:r>
    </w:p>
    <w:p w:rsidR="005D72BF" w:rsidRDefault="005D72BF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BF" w:rsidRPr="00BD4097" w:rsidRDefault="005D72BF" w:rsidP="00E42A10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97">
        <w:rPr>
          <w:rFonts w:ascii="Times New Roman" w:hAnsi="Times New Roman" w:cs="Times New Roman"/>
          <w:b/>
          <w:sz w:val="28"/>
          <w:szCs w:val="28"/>
        </w:rPr>
        <w:t>Полномочия оператора и участник</w:t>
      </w:r>
      <w:r w:rsidR="00BD4097">
        <w:rPr>
          <w:rFonts w:ascii="Times New Roman" w:hAnsi="Times New Roman" w:cs="Times New Roman"/>
          <w:b/>
          <w:sz w:val="28"/>
          <w:szCs w:val="28"/>
        </w:rPr>
        <w:t>ов</w:t>
      </w:r>
      <w:r w:rsidRPr="00BD4097">
        <w:rPr>
          <w:rFonts w:ascii="Times New Roman" w:hAnsi="Times New Roman" w:cs="Times New Roman"/>
          <w:b/>
          <w:sz w:val="28"/>
          <w:szCs w:val="28"/>
        </w:rPr>
        <w:t xml:space="preserve"> ГИС</w:t>
      </w:r>
    </w:p>
    <w:p w:rsidR="005D72BF" w:rsidRDefault="005D72BF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76" w:rsidRPr="00BD4097" w:rsidRDefault="00A05076" w:rsidP="00E42A10">
      <w:pPr>
        <w:pStyle w:val="a7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Оператор ГИС обеспечивает: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техническое администрирование ГИС, в том числе эксплуатацию программно-аппаратных средств ГИС и телекоммуникационной инфраструктуры, обеспечивающей ее функционирование;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организацию бесперебойной работы технических средств и информационных технологий ГИС;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соблюдение утвержденных владельцем ГИС требований информационной безопасности ГИС, в том числе защиту защищенной сети ГИС от несанкционированного доступа;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защиту персональных данных, размещенных в ГИС (в рамках своих полномочий);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резервное копирование информации, размещенной в ГИС;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организационное и финансовое обеспечение ГИС (в рамках своих полномочий);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круглосуточный доступ к ГИС уполномоченных должностных лиц, уполномоченных сотрудников и администраторов (за исключением случаев проведения ремонтных или регламентных работ);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организацию консультационной поддержки пользователей ГИС по вопросам функционирования ГИС в соответствии с Регламентом;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регистрацию и разграничение прав доступа пользователей ГИС к ГИС;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работы пользователей ГИС и формирование отчетов об использовании ими ГИС; 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определение состава и структуры сведений о работниках, в должностные обязанности которых входит осуществление деятельности по работе в ГИС, для которых необходимо обеспечить доступ к ГИС;</w:t>
      </w:r>
    </w:p>
    <w:p w:rsid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настройку ГИС для использования пользователем ГИС с учетом способа эксплуатации ГИС;</w:t>
      </w:r>
    </w:p>
    <w:p w:rsidR="00A05076" w:rsidRPr="00BD4097" w:rsidRDefault="00A05076" w:rsidP="00E42A10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lastRenderedPageBreak/>
        <w:t>исполнение иных функций, связанных с программно-техническим обеспечением ГИС.</w:t>
      </w:r>
    </w:p>
    <w:p w:rsidR="00A05076" w:rsidRPr="00BD4097" w:rsidRDefault="00A05076" w:rsidP="00E42A10">
      <w:pPr>
        <w:pStyle w:val="a7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Участники ГИС осуществляют: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работу по учету финансово-хозяйственной деятельности с использованием ГИС;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определение перечня администраторов, уполномоченных должностных лиц и уполномоченных сотрудников (пользователей ГИС);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представление оператору ГИС заявок на подключение (прекращения) доступа к ГИС по форме, установленной владельцем ГИС, а также актуальной информации об уполномоченных должностных лицах и уполномоченных сотрудниках для работы в ГИС;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представление оператору ГИС актуальной информации об администраторах, уполномоченных должностных лицах и уполномоченных сотрудниках (в том числе персональных данных, контактной информации) в соответствии с Регламентом в срок не позднее трех рабочих дней после изменений;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обеспечение работоспособности и безопасности всех программно-аппаратных средств, необходимых для функционирования ГИС, а также иных средств, обеспечивающих возможность подписания документов электронной подписью в соответствии с требованиями федерального законодательства и законодательства Республики Алтай;</w:t>
      </w:r>
    </w:p>
    <w:p w:rsid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обеспечение защиты информации (в том числе персональных данных), обрабатываемой в ГИС, от неправомерного доступа в соответствии с федеральным законодательством (в рамках свей компетенции – оператор персональных данных);</w:t>
      </w:r>
    </w:p>
    <w:p w:rsidR="00A05076" w:rsidRPr="00BD4097" w:rsidRDefault="00A05076" w:rsidP="00E42A10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предоставление иной необходимой информации по запросу оператора ГИС в рамках своей компетенции.</w:t>
      </w:r>
    </w:p>
    <w:p w:rsidR="00A05076" w:rsidRPr="00BD4097" w:rsidRDefault="00A05076" w:rsidP="00E42A10">
      <w:pPr>
        <w:pStyle w:val="a7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Администраторы участников</w:t>
      </w:r>
      <w:r w:rsidR="00BD4097">
        <w:rPr>
          <w:rFonts w:ascii="Times New Roman" w:hAnsi="Times New Roman" w:cs="Times New Roman"/>
          <w:sz w:val="28"/>
          <w:szCs w:val="28"/>
        </w:rPr>
        <w:t xml:space="preserve"> ГИС</w:t>
      </w:r>
      <w:r w:rsidRPr="00BD4097">
        <w:rPr>
          <w:rFonts w:ascii="Times New Roman" w:hAnsi="Times New Roman" w:cs="Times New Roman"/>
          <w:sz w:val="28"/>
          <w:szCs w:val="28"/>
        </w:rPr>
        <w:t>:</w:t>
      </w:r>
    </w:p>
    <w:p w:rsidR="00BD4097" w:rsidRDefault="00A05076" w:rsidP="00E42A1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информируют оператора ГИС об изменениях в списке уполномоченных должностных лиц, уполномоченных сотрудников и администраторов (персональные данные, контактная информация) участников ГИС;</w:t>
      </w:r>
    </w:p>
    <w:p w:rsidR="005E2226" w:rsidRDefault="00A05076" w:rsidP="00E42A1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97">
        <w:rPr>
          <w:rFonts w:ascii="Times New Roman" w:hAnsi="Times New Roman" w:cs="Times New Roman"/>
          <w:sz w:val="28"/>
          <w:szCs w:val="28"/>
        </w:rPr>
        <w:t>назначают ПЭП на электронные документы, в случае их наличия</w:t>
      </w:r>
      <w:r w:rsidR="005E2226">
        <w:rPr>
          <w:rFonts w:ascii="Times New Roman" w:hAnsi="Times New Roman" w:cs="Times New Roman"/>
          <w:sz w:val="28"/>
          <w:szCs w:val="28"/>
        </w:rPr>
        <w:t>.</w:t>
      </w:r>
    </w:p>
    <w:p w:rsidR="00EE0B21" w:rsidRPr="005E2226" w:rsidRDefault="005E2226" w:rsidP="005E22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В случае, передачи участником ГИС полномочий по ведению бюджетного (бухгалтерского) учета в ЦБ, назначение ПЭП на электронные документы осуществляется администратором ЦБ</w:t>
      </w:r>
      <w:r w:rsidR="00BF63A2" w:rsidRPr="004175CC">
        <w:rPr>
          <w:rFonts w:ascii="Times New Roman" w:hAnsi="Times New Roman" w:cs="Times New Roman"/>
          <w:sz w:val="28"/>
          <w:szCs w:val="28"/>
        </w:rPr>
        <w:t xml:space="preserve"> на основании информации представленной участником ГИС</w:t>
      </w:r>
      <w:r w:rsidRPr="004175CC">
        <w:rPr>
          <w:rFonts w:ascii="Times New Roman" w:hAnsi="Times New Roman" w:cs="Times New Roman"/>
          <w:sz w:val="28"/>
          <w:szCs w:val="28"/>
        </w:rPr>
        <w:t>.</w:t>
      </w:r>
      <w:r w:rsidR="0029423A" w:rsidRPr="004175CC">
        <w:rPr>
          <w:rFonts w:ascii="Times New Roman" w:hAnsi="Times New Roman" w:cs="Times New Roman"/>
          <w:sz w:val="28"/>
          <w:szCs w:val="28"/>
        </w:rPr>
        <w:t xml:space="preserve"> </w:t>
      </w:r>
      <w:r w:rsidR="007949C7" w:rsidRPr="004175CC">
        <w:rPr>
          <w:rFonts w:ascii="Times New Roman" w:hAnsi="Times New Roman" w:cs="Times New Roman"/>
          <w:sz w:val="28"/>
          <w:szCs w:val="28"/>
        </w:rPr>
        <w:t xml:space="preserve">Порядок предоставления информации участником ГИС, устанавливается </w:t>
      </w:r>
      <w:r w:rsidRPr="004175CC">
        <w:rPr>
          <w:rFonts w:ascii="Times New Roman" w:hAnsi="Times New Roman" w:cs="Times New Roman"/>
          <w:sz w:val="28"/>
          <w:szCs w:val="28"/>
        </w:rPr>
        <w:t>ЦБ</w:t>
      </w:r>
      <w:r w:rsidR="00A05076" w:rsidRPr="005E2226">
        <w:rPr>
          <w:rFonts w:ascii="Times New Roman" w:hAnsi="Times New Roman" w:cs="Times New Roman"/>
          <w:sz w:val="28"/>
          <w:szCs w:val="28"/>
        </w:rPr>
        <w:t>;</w:t>
      </w:r>
    </w:p>
    <w:p w:rsidR="005E2226" w:rsidRPr="005E2226" w:rsidRDefault="00A05076" w:rsidP="005E2226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осуществляют настройку программно-технических средств на автоматизированных рабочих местах пользователей ГИС для доступа к подсистемам ГИС уполномоченным должностным лицам и уполномоченным сотрудникам в зависимости от способа эксплуатации ГИС в соответствии с требованиями, установленными владельцем ГИС.</w:t>
      </w:r>
    </w:p>
    <w:p w:rsidR="005D72BF" w:rsidRDefault="005D72BF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2BF" w:rsidRPr="00EE0B21" w:rsidRDefault="005D72BF" w:rsidP="00E42A10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участникам и пользователям</w:t>
      </w:r>
      <w:r w:rsidR="00EE0B21" w:rsidRPr="00EE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B21">
        <w:rPr>
          <w:rFonts w:ascii="Times New Roman" w:hAnsi="Times New Roman" w:cs="Times New Roman"/>
          <w:b/>
          <w:sz w:val="28"/>
          <w:szCs w:val="28"/>
        </w:rPr>
        <w:t>авторизированного доступа к ГИС</w:t>
      </w:r>
    </w:p>
    <w:p w:rsidR="00EE0B21" w:rsidRDefault="00EE0B21" w:rsidP="00A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B21" w:rsidRDefault="00A05076" w:rsidP="00E42A10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Авторизованный доступ к ГИС осуществляется путем организации обеспечения средствами авторизованного доступа.</w:t>
      </w:r>
    </w:p>
    <w:p w:rsidR="00A05076" w:rsidRPr="00EE0B21" w:rsidRDefault="00A05076" w:rsidP="00E42A10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Для организации обеспечения средствами авторизованного доступа уполномоченных должностных лиц и уполномоченных сотрудников участников ГИС оператор ГИС обеспечивает:</w:t>
      </w:r>
    </w:p>
    <w:p w:rsidR="00EE0B21" w:rsidRDefault="00A05076" w:rsidP="00E42A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рассмотрени</w:t>
      </w:r>
      <w:r w:rsidR="00EE0B21">
        <w:rPr>
          <w:rFonts w:ascii="Times New Roman" w:hAnsi="Times New Roman" w:cs="Times New Roman"/>
          <w:sz w:val="28"/>
          <w:szCs w:val="28"/>
        </w:rPr>
        <w:t>е</w:t>
      </w:r>
      <w:r w:rsidRPr="00EE0B21">
        <w:rPr>
          <w:rFonts w:ascii="Times New Roman" w:hAnsi="Times New Roman" w:cs="Times New Roman"/>
          <w:sz w:val="28"/>
          <w:szCs w:val="28"/>
        </w:rPr>
        <w:t xml:space="preserve"> поступивших от участников информационного взаимодействия заявок в соответствии с настоящим Регламентом;</w:t>
      </w:r>
    </w:p>
    <w:p w:rsidR="00EE0B21" w:rsidRDefault="00A05076" w:rsidP="00E42A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выпуск и блокировк</w:t>
      </w:r>
      <w:r w:rsidR="00EE0B21">
        <w:rPr>
          <w:rFonts w:ascii="Times New Roman" w:hAnsi="Times New Roman" w:cs="Times New Roman"/>
          <w:sz w:val="28"/>
          <w:szCs w:val="28"/>
        </w:rPr>
        <w:t>у</w:t>
      </w:r>
      <w:r w:rsidRPr="00EE0B21">
        <w:rPr>
          <w:rFonts w:ascii="Times New Roman" w:hAnsi="Times New Roman" w:cs="Times New Roman"/>
          <w:sz w:val="28"/>
          <w:szCs w:val="28"/>
        </w:rPr>
        <w:t xml:space="preserve"> средств авторизованного доступа, а также формировани</w:t>
      </w:r>
      <w:r w:rsidR="00EE0B21">
        <w:rPr>
          <w:rFonts w:ascii="Times New Roman" w:hAnsi="Times New Roman" w:cs="Times New Roman"/>
          <w:sz w:val="28"/>
          <w:szCs w:val="28"/>
        </w:rPr>
        <w:t>е</w:t>
      </w:r>
      <w:r w:rsidRPr="00EE0B21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EE0B21">
        <w:rPr>
          <w:rFonts w:ascii="Times New Roman" w:hAnsi="Times New Roman" w:cs="Times New Roman"/>
          <w:sz w:val="28"/>
          <w:szCs w:val="28"/>
        </w:rPr>
        <w:t>е</w:t>
      </w:r>
      <w:r w:rsidRPr="00EE0B21">
        <w:rPr>
          <w:rFonts w:ascii="Times New Roman" w:hAnsi="Times New Roman" w:cs="Times New Roman"/>
          <w:sz w:val="28"/>
          <w:szCs w:val="28"/>
        </w:rPr>
        <w:t xml:space="preserve"> перечней органов государственной власти Республики Алтай, государственных учреждений Республики Алтай и пользователей средств авторизованного доступа;</w:t>
      </w:r>
    </w:p>
    <w:p w:rsidR="00EE0B21" w:rsidRDefault="00A05076" w:rsidP="00E42A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направлени</w:t>
      </w:r>
      <w:r w:rsidR="00EE0B21">
        <w:rPr>
          <w:rFonts w:ascii="Times New Roman" w:hAnsi="Times New Roman" w:cs="Times New Roman"/>
          <w:sz w:val="28"/>
          <w:szCs w:val="28"/>
        </w:rPr>
        <w:t>е</w:t>
      </w:r>
      <w:r w:rsidRPr="00EE0B21">
        <w:rPr>
          <w:rFonts w:ascii="Times New Roman" w:hAnsi="Times New Roman" w:cs="Times New Roman"/>
          <w:sz w:val="28"/>
          <w:szCs w:val="28"/>
        </w:rPr>
        <w:t xml:space="preserve"> изготовленных средств авторизованного доступа в соответствующие органы государственной власти Республики Алтай, государственные учреждения Республики Алтай в соответствии с поступившими от них заявками;</w:t>
      </w:r>
    </w:p>
    <w:p w:rsidR="00EE0B21" w:rsidRDefault="00A05076" w:rsidP="00E42A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формировани</w:t>
      </w:r>
      <w:r w:rsidR="00EE0B21">
        <w:rPr>
          <w:rFonts w:ascii="Times New Roman" w:hAnsi="Times New Roman" w:cs="Times New Roman"/>
          <w:sz w:val="28"/>
          <w:szCs w:val="28"/>
        </w:rPr>
        <w:t>е</w:t>
      </w:r>
      <w:r w:rsidRPr="00EE0B21">
        <w:rPr>
          <w:rFonts w:ascii="Times New Roman" w:hAnsi="Times New Roman" w:cs="Times New Roman"/>
          <w:sz w:val="28"/>
          <w:szCs w:val="28"/>
        </w:rPr>
        <w:t xml:space="preserve"> доступа к ГИС уполномоченных должностных лиц и уполномоченных сотрудников, для которых изготовлены средства авторизованного доступа;</w:t>
      </w:r>
    </w:p>
    <w:p w:rsidR="00EE0B21" w:rsidRDefault="00A05076" w:rsidP="00E42A10">
      <w:pPr>
        <w:pStyle w:val="a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консультационн</w:t>
      </w:r>
      <w:r w:rsidR="00EE0B21">
        <w:rPr>
          <w:rFonts w:ascii="Times New Roman" w:hAnsi="Times New Roman" w:cs="Times New Roman"/>
          <w:sz w:val="28"/>
          <w:szCs w:val="28"/>
        </w:rPr>
        <w:t>ую</w:t>
      </w:r>
      <w:r w:rsidRPr="00EE0B2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E0B21">
        <w:rPr>
          <w:rFonts w:ascii="Times New Roman" w:hAnsi="Times New Roman" w:cs="Times New Roman"/>
          <w:sz w:val="28"/>
          <w:szCs w:val="28"/>
        </w:rPr>
        <w:t>у</w:t>
      </w:r>
      <w:r w:rsidRPr="00EE0B21">
        <w:rPr>
          <w:rFonts w:ascii="Times New Roman" w:hAnsi="Times New Roman" w:cs="Times New Roman"/>
          <w:sz w:val="28"/>
          <w:szCs w:val="28"/>
        </w:rPr>
        <w:t xml:space="preserve"> пользователей ГИС по вопросам функционирования ГИС, а также установки и настройки средств авторизованного доступа.</w:t>
      </w:r>
    </w:p>
    <w:p w:rsidR="00EE0B21" w:rsidRDefault="00A05076" w:rsidP="00E42A10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Состав и структура сведений об уполномоченных должностных лицах и уполномоченных сотрудниках, для которых необходимо обеспечить выпуск или блокировку средств авторизованного доступа к ГИС, рекомендуемые формы соответствующих заявок, порядок передачи и блокировки средств авторизованного доступа определяются владельцем ГИС.</w:t>
      </w:r>
    </w:p>
    <w:p w:rsidR="00A05076" w:rsidRPr="00EE0B21" w:rsidRDefault="00A05076" w:rsidP="00E42A10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Блокировка средств авторизованного доступа осуществляется в следующих случаях:</w:t>
      </w:r>
    </w:p>
    <w:p w:rsidR="00EE0B21" w:rsidRDefault="00A05076" w:rsidP="00E42A1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реорганизация или ликвидация участника ГИС;</w:t>
      </w:r>
    </w:p>
    <w:p w:rsidR="00EE0B21" w:rsidRDefault="00A05076" w:rsidP="00E42A1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увольнение (отстранение от замещаемой должности) уполномоченного должностного лица или уполномоченного сотрудника участника ГИС;</w:t>
      </w:r>
    </w:p>
    <w:p w:rsidR="00EE0B21" w:rsidRDefault="00A05076" w:rsidP="00E42A1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изменение должности уполномоченного должностного лица или уполномоченного сотрудника;</w:t>
      </w:r>
    </w:p>
    <w:p w:rsidR="00EE0B21" w:rsidRDefault="00A05076" w:rsidP="00E42A1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>изменение персональных данных (в том числе смена фамилии) администраторов, уполномоченных должностных лиц и уполномоченных сотрудников;</w:t>
      </w:r>
    </w:p>
    <w:p w:rsidR="00EE0B21" w:rsidRDefault="00A05076" w:rsidP="00E42A1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 xml:space="preserve">возникновение подозрений в компрометации шифровальных (криптографических) средств, переданных оператором ГИС в составе средства авторизованного доступа, предназначенных для защиты информации, не содержащей сведений, составляющих государственную тайну (далее - </w:t>
      </w:r>
      <w:proofErr w:type="spellStart"/>
      <w:r w:rsidRPr="00EE0B21">
        <w:rPr>
          <w:rFonts w:ascii="Times New Roman" w:hAnsi="Times New Roman" w:cs="Times New Roman"/>
          <w:sz w:val="28"/>
          <w:szCs w:val="28"/>
        </w:rPr>
        <w:t>криптосредство</w:t>
      </w:r>
      <w:proofErr w:type="spellEnd"/>
      <w:r w:rsidRPr="00EE0B21">
        <w:rPr>
          <w:rFonts w:ascii="Times New Roman" w:hAnsi="Times New Roman" w:cs="Times New Roman"/>
          <w:sz w:val="28"/>
          <w:szCs w:val="28"/>
        </w:rPr>
        <w:t xml:space="preserve">), - хищение, утрата, разглашение, несанкционированное </w:t>
      </w:r>
      <w:r w:rsidRPr="00EE0B21">
        <w:rPr>
          <w:rFonts w:ascii="Times New Roman" w:hAnsi="Times New Roman" w:cs="Times New Roman"/>
          <w:sz w:val="28"/>
          <w:szCs w:val="28"/>
        </w:rPr>
        <w:lastRenderedPageBreak/>
        <w:t xml:space="preserve">копирование и другие происшествия, в результате которых </w:t>
      </w:r>
      <w:proofErr w:type="spellStart"/>
      <w:r w:rsidRPr="00EE0B21">
        <w:rPr>
          <w:rFonts w:ascii="Times New Roman" w:hAnsi="Times New Roman" w:cs="Times New Roman"/>
          <w:sz w:val="28"/>
          <w:szCs w:val="28"/>
        </w:rPr>
        <w:t>криптосредства</w:t>
      </w:r>
      <w:proofErr w:type="spellEnd"/>
      <w:r w:rsidRPr="00EE0B21">
        <w:rPr>
          <w:rFonts w:ascii="Times New Roman" w:hAnsi="Times New Roman" w:cs="Times New Roman"/>
          <w:sz w:val="28"/>
          <w:szCs w:val="28"/>
        </w:rPr>
        <w:t xml:space="preserve"> могут стать доступными несанкционированным лицам и (или) процессам.</w:t>
      </w:r>
    </w:p>
    <w:p w:rsidR="00A05076" w:rsidRPr="00EE0B21" w:rsidRDefault="00A05076" w:rsidP="00E42A10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21">
        <w:rPr>
          <w:rFonts w:ascii="Times New Roman" w:hAnsi="Times New Roman" w:cs="Times New Roman"/>
          <w:sz w:val="28"/>
          <w:szCs w:val="28"/>
        </w:rPr>
        <w:t xml:space="preserve">При необходимости блокировки / разблокировки авторизованного доступа защищенной сети (закрытый контур) пользователя ГИС, участник ГИС или поставщик информации ГИС направляют оператору ГИС заявку в произвольной форме. </w:t>
      </w:r>
    </w:p>
    <w:p w:rsidR="00EE0B21" w:rsidRPr="00AF027C" w:rsidRDefault="00EE0B21" w:rsidP="00A0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05076" w:rsidRPr="00A05076" w:rsidRDefault="00EE0B21" w:rsidP="00A0507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A05076" w:rsidRPr="00A05076">
        <w:rPr>
          <w:b/>
          <w:color w:val="auto"/>
          <w:sz w:val="28"/>
          <w:szCs w:val="28"/>
        </w:rPr>
        <w:t>. Правила создания (замены) и выдачи ПЭП</w:t>
      </w:r>
    </w:p>
    <w:p w:rsidR="00A05076" w:rsidRPr="00A05076" w:rsidRDefault="00A05076" w:rsidP="00A0507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Изготовление и выдачу (замену) ключей ПЭП в ГИС обеспечивает Оператор ГИC.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Создание ключа ПЭП осуществляется в ГИС с использованием специализированного модуля, либо с использованием специализированных отече</w:t>
      </w:r>
      <w:r w:rsidR="00D07035">
        <w:rPr>
          <w:rFonts w:ascii="Times New Roman" w:hAnsi="Times New Roman" w:cs="Times New Roman"/>
          <w:sz w:val="28"/>
          <w:szCs w:val="28"/>
        </w:rPr>
        <w:t>ственных программных продуктов.</w:t>
      </w:r>
    </w:p>
    <w:p w:rsidR="00A05076" w:rsidRP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Создаваемый пароль ключа ПЭП должен соответствовать следующим требованиям:</w:t>
      </w:r>
    </w:p>
    <w:p w:rsidR="00D07035" w:rsidRDefault="00A05076" w:rsidP="00E42A10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содержать не менее 8 символов;</w:t>
      </w:r>
    </w:p>
    <w:p w:rsidR="00D07035" w:rsidRDefault="00A05076" w:rsidP="00E42A10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содержать буквенные, цифровые символы и спецсимволы.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Создание (замена) и выдача ключа ПЭП для использования в ГИС осуществляется безвозмездно.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Оператор ГИС обязан обеспечивать конфиденциальность ключей ПЭП.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Пользователь ГИС (владелец ключа ПЭП) обязан обеспечивать конфиденциальность полученного ключа ПЭП.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Использование ПЭП в ГИС осуществляется на основе порядка использования ПЭП устанавливаемого участником ГИС.</w:t>
      </w:r>
    </w:p>
    <w:p w:rsidR="00A05076" w:rsidRP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 xml:space="preserve">Оператор ГИС обеспечивает заявителю выдачу ключей ПЭП при личном приеме. </w:t>
      </w:r>
    </w:p>
    <w:p w:rsidR="00D07035" w:rsidRDefault="00A05076" w:rsidP="00A05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Оператор ГИС обязан установить личность заявителя - физического лица или уполномоченного лица, обратив</w:t>
      </w:r>
      <w:r w:rsidR="00D07035">
        <w:rPr>
          <w:rFonts w:ascii="Times New Roman" w:hAnsi="Times New Roman" w:cs="Times New Roman"/>
          <w:sz w:val="28"/>
          <w:szCs w:val="28"/>
        </w:rPr>
        <w:t>шегося за получением ключа ПЭП.</w:t>
      </w:r>
    </w:p>
    <w:p w:rsidR="00A05076" w:rsidRPr="00A05076" w:rsidRDefault="00A05076" w:rsidP="00A05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Установление личности заявителя может быть осуществлено одним их следующих способов:</w:t>
      </w:r>
    </w:p>
    <w:p w:rsidR="00A05076" w:rsidRPr="00A05076" w:rsidRDefault="00A05076" w:rsidP="00A05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76">
        <w:rPr>
          <w:rFonts w:ascii="Times New Roman" w:hAnsi="Times New Roman" w:cs="Times New Roman"/>
          <w:sz w:val="28"/>
          <w:szCs w:val="28"/>
        </w:rPr>
        <w:t>предъявление заявителем основного документа, удостоверяющего личность гражданина Российской Федерации, а уполномоченным лицом - также документа, подтверждающего его право действовать от имени другого лица (доверенность).</w:t>
      </w:r>
    </w:p>
    <w:p w:rsidR="00D07035" w:rsidRDefault="00A05076" w:rsidP="00E42A1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35">
        <w:rPr>
          <w:rFonts w:ascii="Times New Roman" w:hAnsi="Times New Roman" w:cs="Times New Roman"/>
          <w:sz w:val="28"/>
          <w:szCs w:val="28"/>
        </w:rPr>
        <w:t>Отзыв ПЭП (прекращения доступа к ГИС) производится Оператором ГИС</w:t>
      </w:r>
      <w:r w:rsidR="007A4A45" w:rsidRPr="00D07035">
        <w:rPr>
          <w:rFonts w:ascii="Times New Roman" w:hAnsi="Times New Roman" w:cs="Times New Roman"/>
          <w:sz w:val="28"/>
          <w:szCs w:val="28"/>
        </w:rPr>
        <w:t xml:space="preserve"> в</w:t>
      </w:r>
      <w:r w:rsidRPr="00D07035">
        <w:rPr>
          <w:rFonts w:ascii="Times New Roman" w:hAnsi="Times New Roman" w:cs="Times New Roman"/>
          <w:sz w:val="28"/>
          <w:szCs w:val="28"/>
        </w:rPr>
        <w:t xml:space="preserve"> течение одно рабочего дня со дня прекращения трудовых отношений пользователем ГИС, либо с момента получения соответствующего обращения от участника ГИС.</w:t>
      </w:r>
    </w:p>
    <w:p w:rsidR="00D07035" w:rsidRDefault="00A05076" w:rsidP="00E45DA0">
      <w:pPr>
        <w:pStyle w:val="a7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 xml:space="preserve">Оператор ГИС ведет Реестр выданных (отозванных) ключей ПЭП, обеспечивает их актуальность и возможность </w:t>
      </w:r>
      <w:r w:rsidR="00D07035" w:rsidRPr="004175CC">
        <w:rPr>
          <w:rFonts w:ascii="Times New Roman" w:hAnsi="Times New Roman" w:cs="Times New Roman"/>
          <w:sz w:val="28"/>
          <w:szCs w:val="28"/>
        </w:rPr>
        <w:t>доступа к ГИС пользователей ГИС.</w:t>
      </w:r>
    </w:p>
    <w:p w:rsidR="004175CC" w:rsidRDefault="004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631817" w:rsidRPr="00631817" w:rsidTr="00B66AE3">
        <w:tc>
          <w:tcPr>
            <w:tcW w:w="4678" w:type="dxa"/>
          </w:tcPr>
          <w:p w:rsidR="00631817" w:rsidRPr="00631817" w:rsidRDefault="00631817" w:rsidP="0063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Регламенту</w:t>
            </w:r>
            <w:r w:rsidR="003B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регистрации участников 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31817" w:rsidRPr="00631817" w:rsidRDefault="00631817" w:rsidP="00631817">
      <w:pPr>
        <w:spacing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_________20___г.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Наименование органа государственной власти Республики Алтай (государственного учреждения Республики Алтай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адрес:_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телефон:_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почты__________________________________________ 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ОГРН_____________________________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ИНН______________________________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КПП______________________________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  <w:t>Прошу осуществить подключение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Алтай.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Приложение: 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Руководитель участника ГИС</w:t>
      </w:r>
      <w:r w:rsidR="00B6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                      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                          (ФИО)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к Заявке на подключение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br/>
        <w:t xml:space="preserve">к государственной информационной системе автоматизации финансово-хозяйственной деятельности органов государственной власти 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Республики Алтай,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учреждений Республики Алтай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E42A10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Информация о подключаемых Пользователях ГИС: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Количество автоматизированных рабочих (далее - АРМ), предполагаемых для работы в ГИС - __________________________шт.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E42A10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Информация о рабочих местах в разрезе модулей ГИС</w:t>
      </w:r>
    </w:p>
    <w:p w:rsidR="00631817" w:rsidRPr="00631817" w:rsidRDefault="00631817" w:rsidP="006318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810"/>
        <w:gridCol w:w="1035"/>
        <w:gridCol w:w="909"/>
        <w:gridCol w:w="909"/>
        <w:gridCol w:w="972"/>
        <w:gridCol w:w="972"/>
        <w:gridCol w:w="972"/>
      </w:tblGrid>
      <w:tr w:rsidR="00631817" w:rsidRPr="00631817" w:rsidTr="00B66AE3">
        <w:trPr>
          <w:trHeight w:val="20"/>
          <w:tblHeader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мест по модулям*</w:t>
            </w:r>
          </w:p>
        </w:tc>
      </w:tr>
      <w:tr w:rsidR="00631817" w:rsidRPr="00631817" w:rsidTr="00B66AE3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финансирование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Кадры и штатное расписание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заработной 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кадрами государственной гражданской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государственных служащих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Подушевое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финансирование в образовании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продуктов питания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оплаты услуг учреждения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1817" w:rsidRPr="00631817" w:rsidTr="00B66AE3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1817" w:rsidRPr="00631817" w:rsidTr="00B66AE3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* указать количество необходимых модулей</w:t>
      </w:r>
    </w:p>
    <w:p w:rsidR="00631817" w:rsidRPr="00631817" w:rsidRDefault="00631817" w:rsidP="00631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3. Используемые на момент подачи заявки информационные системы в бухгалтерском (бюджетном) учете (при наличии)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E42A10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Используемое базовое (общесистемное) программное обеспечение на АРМ, подключаемых к ГИС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0"/>
        <w:gridCol w:w="5155"/>
      </w:tblGrid>
      <w:tr w:rsidR="00631817" w:rsidRPr="00631817" w:rsidTr="00B66A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Операционные системы (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Linux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т.д.).</w:t>
            </w:r>
          </w:p>
        </w:tc>
      </w:tr>
      <w:tr w:rsidR="00631817" w:rsidRPr="00631817" w:rsidTr="00B66A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Прикладное программное обеспечение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программные средства общего назначения (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Office</w:t>
            </w: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СУБД и т.д.); </w:t>
            </w:r>
          </w:p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программные средства (СУФД, СБИС и т.д.).</w:t>
            </w: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E42A10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Сведения о применяемых на АРМ, подключаемых к ГИС, сертифицированных средствах защиты информации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1"/>
        <w:gridCol w:w="2959"/>
        <w:gridCol w:w="2435"/>
      </w:tblGrid>
      <w:tr w:rsidR="00631817" w:rsidRPr="00631817" w:rsidTr="00B66AE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обеспечения информационной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и версия программного оборудования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АРМ, где установлены средства защиты информации</w:t>
            </w:r>
          </w:p>
        </w:tc>
      </w:tr>
      <w:tr w:rsidR="00631817" w:rsidRPr="00631817" w:rsidTr="00B66AE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Антивирусные средства защиты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1817" w:rsidRPr="00631817" w:rsidTr="00B66AE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защиты информации от несанкционированного доступа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1817" w:rsidRPr="00631817" w:rsidTr="00B66AE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криптографическая защиты информации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E42A10">
      <w:pPr>
        <w:numPr>
          <w:ilvl w:val="0"/>
          <w:numId w:val="27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Наличие доступа к информационно-коммуникационной сети Интернет ___</w:t>
      </w:r>
      <w:r w:rsidRPr="00631817">
        <w:rPr>
          <w:rFonts w:ascii="Times New Roman" w:eastAsia="Times New Roman" w:hAnsi="Times New Roman" w:cs="Times New Roman"/>
          <w:sz w:val="28"/>
          <w:szCs w:val="28"/>
          <w:u w:val="single"/>
        </w:rPr>
        <w:t>ДА/НЕТ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__ Пропускная способность ______________ МБИТ/С. </w:t>
      </w:r>
    </w:p>
    <w:p w:rsidR="00631817" w:rsidRPr="00631817" w:rsidRDefault="00631817" w:rsidP="00631817">
      <w:pPr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631817" w:rsidRPr="00631817" w:rsidTr="00B66AE3">
        <w:tc>
          <w:tcPr>
            <w:tcW w:w="4678" w:type="dxa"/>
          </w:tcPr>
          <w:p w:rsidR="00631817" w:rsidRPr="00631817" w:rsidRDefault="00631817" w:rsidP="0063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Регламенту</w:t>
            </w:r>
            <w:r w:rsidR="003B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регистрации участников 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31817" w:rsidRPr="00631817" w:rsidRDefault="00631817" w:rsidP="00631817">
      <w:pPr>
        <w:spacing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подключения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 – ГИС) Министерства финансов Республики Алтай аттестована на соответствие требованиям по обеспечению безопасности информации по 3-му классу защищенности ГИС и 3-му уровню защищенности </w:t>
      </w:r>
      <w:proofErr w:type="spellStart"/>
      <w:r w:rsidRPr="0063181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631817">
        <w:rPr>
          <w:rFonts w:ascii="Times New Roman" w:hAnsi="Times New Roman" w:cs="Times New Roman"/>
          <w:sz w:val="28"/>
          <w:szCs w:val="28"/>
        </w:rPr>
        <w:t>. Аттестат соответствия может быть распространен на другие сегменты ГИС при условии их соответствия сегментам ГИС, прошедшим аттестационные испытания. Для подключения пользователей ГИС к ГИС информационная система (часть системы) Участника ГИС и поставщика информации ГИС (далее - Учреждения) должна соответствовать сегменту ГИС, прошедшей аттестационные испытания.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Порядок действия Учреждения:</w:t>
      </w:r>
    </w:p>
    <w:p w:rsidR="00B66AE3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E3">
        <w:rPr>
          <w:rFonts w:ascii="Times New Roman" w:hAnsi="Times New Roman" w:cs="Times New Roman"/>
          <w:sz w:val="28"/>
          <w:szCs w:val="28"/>
        </w:rPr>
        <w:t>Выбрать типовой сегмент(ы) ГИС, которому планирует соответствовать Учреждение при подключении. Типовые пользовательские сегменты отражены на структурной схеме функционирования ГИС (представлена на рисунке 1).</w:t>
      </w:r>
    </w:p>
    <w:p w:rsidR="00B66AE3" w:rsidRDefault="00B66AE3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E3">
        <w:rPr>
          <w:rFonts w:ascii="Times New Roman" w:hAnsi="Times New Roman" w:cs="Times New Roman"/>
          <w:sz w:val="28"/>
          <w:szCs w:val="28"/>
        </w:rPr>
        <w:t>Направить в адрес Оператора ГИС Заявку на подключение к ГИС по форме Приложения № 1 к настоящему Порядку.</w:t>
      </w:r>
    </w:p>
    <w:p w:rsidR="00B66AE3" w:rsidRPr="00B66AE3" w:rsidRDefault="00B66AE3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E3">
        <w:rPr>
          <w:rFonts w:ascii="Times New Roman" w:hAnsi="Times New Roman" w:cs="Times New Roman"/>
          <w:sz w:val="28"/>
          <w:szCs w:val="28"/>
        </w:rPr>
        <w:t xml:space="preserve">При положительном решении Оператора ГИС приобрести средства защиты информации и произвести их установку и настройку с учетом планируемого количества подключаемых к ГИС пользователей ГИС и наличия средств защиты, приобретенных ранее для эксплуатируемых государственных информационных систем в соответствии с требованиями федеральных законов от 27 июля 2006 г. № 149-ФЗ «Об информации, информационных технологиях и о защите информации» и от 27.07.2006 № 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B45F74" wp14:editId="6DBEC5CC">
            <wp:extent cx="5823585" cy="45720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43" cy="46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E3" w:rsidRPr="00631817" w:rsidRDefault="00B66AE3" w:rsidP="00B6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Рисунок </w:t>
      </w: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fldChar w:fldCharType="begin"/>
      </w: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instrText xml:space="preserve"> SEQ Рисунок \* ARABIC </w:instrText>
      </w: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fldChar w:fldCharType="separate"/>
      </w:r>
      <w:r w:rsidR="00AF027C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</w:rPr>
        <w:t>1</w:t>
      </w: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fldChar w:fldCharType="end"/>
      </w:r>
      <w:r w:rsidRPr="0063181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− Структурная схема функционирования ГИС</w:t>
      </w:r>
    </w:p>
    <w:p w:rsidR="00B66AE3" w:rsidRDefault="00B66AE3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E3" w:rsidRPr="00B66AE3" w:rsidRDefault="00B66AE3" w:rsidP="00E42A10">
      <w:pPr>
        <w:pStyle w:val="a7"/>
        <w:numPr>
          <w:ilvl w:val="0"/>
          <w:numId w:val="30"/>
        </w:numPr>
        <w:shd w:val="clear" w:color="auto" w:fill="FFFFFF"/>
        <w:tabs>
          <w:tab w:val="left" w:pos="1134"/>
          <w:tab w:val="left" w:pos="9639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6AE3">
        <w:rPr>
          <w:rFonts w:ascii="Times New Roman" w:eastAsia="Times New Roman" w:hAnsi="Times New Roman" w:cs="Times New Roman"/>
          <w:sz w:val="28"/>
          <w:szCs w:val="28"/>
        </w:rPr>
        <w:t>Наименование ПО и характеристики,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AE3">
        <w:rPr>
          <w:rFonts w:ascii="Times New Roman" w:eastAsia="Times New Roman" w:hAnsi="Times New Roman" w:cs="Times New Roman"/>
          <w:sz w:val="28"/>
          <w:szCs w:val="28"/>
        </w:rPr>
        <w:t xml:space="preserve">подключения, </w:t>
      </w:r>
      <w:r w:rsidRPr="00B66AE3">
        <w:rPr>
          <w:rFonts w:ascii="Times New Roman" w:eastAsiaTheme="minorEastAsia" w:hAnsi="Times New Roman" w:cs="Times New Roman"/>
          <w:sz w:val="28"/>
          <w:szCs w:val="28"/>
        </w:rPr>
        <w:t>представлены в таблице 1.</w:t>
      </w:r>
    </w:p>
    <w:p w:rsidR="00B66AE3" w:rsidRDefault="00B66AE3" w:rsidP="00B66AE3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817" w:rsidRPr="00631817" w:rsidRDefault="00631817" w:rsidP="00631817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 1 </w:t>
      </w:r>
      <w:r w:rsidRPr="00631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Pr="00631817">
        <w:rPr>
          <w:rFonts w:ascii="Times New Roman" w:eastAsiaTheme="minorEastAsia" w:hAnsi="Times New Roman" w:cs="Times New Roman"/>
          <w:b/>
          <w:sz w:val="28"/>
          <w:szCs w:val="28"/>
        </w:rPr>
        <w:t xml:space="preserve"> Характеристики оборудования, входящего в состав пользовательского сегмента ГИС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71"/>
        <w:gridCol w:w="5204"/>
      </w:tblGrid>
      <w:tr w:rsidR="00631817" w:rsidRPr="00631817" w:rsidTr="00B66AE3">
        <w:trPr>
          <w:cantSplit/>
          <w:tblHeader/>
        </w:trPr>
        <w:tc>
          <w:tcPr>
            <w:tcW w:w="218" w:type="pct"/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pct"/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04" w:type="pct"/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оборудования</w:t>
            </w:r>
          </w:p>
        </w:tc>
      </w:tr>
      <w:tr w:rsidR="00631817" w:rsidRPr="00631817" w:rsidTr="00B66AE3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8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АРМ</w:t>
            </w:r>
          </w:p>
        </w:tc>
      </w:tr>
      <w:tr w:rsidR="00631817" w:rsidRPr="00631817" w:rsidTr="00B66AE3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АРМ администратора 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817" w:rsidRPr="00631817" w:rsidTr="00B66AE3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пользователя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817" w:rsidRPr="00C018BA" w:rsidTr="00B66AE3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пользователя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10 Pro for Workstations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631817" w:rsidRPr="00631817" w:rsidTr="00B66AE3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817" w:rsidRPr="00631817" w:rsidTr="00B66AE3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817" w:rsidRPr="00631817" w:rsidTr="00B66AE3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Персональный компьютер;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ОС: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817" w:rsidRPr="00C018BA" w:rsidTr="00B66AE3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пользователя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 Astra Linux Special Edition.</w:t>
            </w:r>
          </w:p>
        </w:tc>
      </w:tr>
      <w:tr w:rsidR="00631817" w:rsidRPr="00C018BA" w:rsidTr="00B66AE3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пользователя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</w:t>
            </w:r>
            <w:r w:rsidRPr="0063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 Microsoft Windows 7 Professional.</w:t>
            </w:r>
          </w:p>
        </w:tc>
      </w:tr>
    </w:tbl>
    <w:p w:rsidR="00C96A26" w:rsidRPr="00AF027C" w:rsidRDefault="00C96A26" w:rsidP="00C96A26">
      <w:pPr>
        <w:pStyle w:val="a7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1817" w:rsidRPr="00B66AE3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AE3">
        <w:rPr>
          <w:rFonts w:ascii="Times New Roman" w:eastAsiaTheme="minorEastAsia" w:hAnsi="Times New Roman" w:cs="Times New Roman"/>
          <w:sz w:val="28"/>
          <w:szCs w:val="28"/>
        </w:rPr>
        <w:t>Состав ПО, входящего в состав пользовательского сегмента ГИС, представлен в таблице 2.</w:t>
      </w:r>
    </w:p>
    <w:p w:rsidR="00F67D2E" w:rsidRDefault="00F67D2E" w:rsidP="00631817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817" w:rsidRPr="00631817" w:rsidRDefault="00631817" w:rsidP="00631817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 2 </w:t>
      </w:r>
      <w:r w:rsidRPr="006318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Pr="0063181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Состав ПО, входящего в состав пользовательского сегмента ГИС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08"/>
        <w:gridCol w:w="3340"/>
      </w:tblGrid>
      <w:tr w:rsidR="00631817" w:rsidRPr="00631817" w:rsidTr="00B66AE3">
        <w:trPr>
          <w:trHeight w:val="20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10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10 Pro for Workstations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Astra Linux Special Edition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Chrome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Firefox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Oracle Client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Office </w:t>
            </w: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верси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2007-2016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Open Office </w:t>
            </w: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версии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3.x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LibreOffice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версий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3.5-4.0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Р7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-Офис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МойОфис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Java </w:t>
            </w: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верси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7/8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Вспомогательное ПО</w:t>
            </w:r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СКЗИ: </w:t>
            </w: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КриптоПро</w:t>
            </w:r>
            <w:proofErr w:type="spellEnd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CSP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Криптопровайдер</w:t>
            </w:r>
            <w:proofErr w:type="spellEnd"/>
          </w:p>
        </w:tc>
      </w:tr>
      <w:tr w:rsidR="00631817" w:rsidRPr="00631817" w:rsidTr="00B66AE3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«ЭЦП Browser Plug-in»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Криптопровайдер</w:t>
            </w:r>
            <w:proofErr w:type="spellEnd"/>
          </w:p>
        </w:tc>
      </w:tr>
      <w:tr w:rsidR="00631817" w:rsidRPr="00631817" w:rsidTr="00B66AE3">
        <w:trPr>
          <w:trHeight w:val="322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322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7zip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631817" w:rsidRPr="00631817" w:rsidTr="00B66AE3">
        <w:trPr>
          <w:trHeight w:val="7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1817" w:rsidRPr="00631817" w:rsidRDefault="00631817" w:rsidP="00E42A10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31817" w:rsidRPr="00631817" w:rsidRDefault="00631817" w:rsidP="006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ПАРУС-Бюджет 8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1817" w:rsidRPr="00631817" w:rsidRDefault="00631817" w:rsidP="006318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</w:tbl>
    <w:p w:rsidR="00B66AE3" w:rsidRDefault="00B66AE3" w:rsidP="00B66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2E" w:rsidRDefault="00631817" w:rsidP="00E42A10">
      <w:pPr>
        <w:pStyle w:val="a7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E3">
        <w:rPr>
          <w:rFonts w:ascii="Times New Roman" w:hAnsi="Times New Roman" w:cs="Times New Roman"/>
          <w:sz w:val="28"/>
          <w:szCs w:val="28"/>
        </w:rPr>
        <w:t>Установка и настройка средств защиты информации осуществляется в соответствии с инструкциями, предоставленными производителями данных средств защиты информации.</w:t>
      </w:r>
    </w:p>
    <w:p w:rsidR="00F67D2E" w:rsidRDefault="00631817" w:rsidP="00E42A10">
      <w:pPr>
        <w:pStyle w:val="a7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>Разработать либо актуализировать организационно-распорядительную и техническую документацию, в том числе:</w:t>
      </w:r>
    </w:p>
    <w:p w:rsidR="00F67D2E" w:rsidRDefault="00631817" w:rsidP="00E42A10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 xml:space="preserve">приказ о сотрудниках, осуществляющих обработку защищаемой информации в ГИС (сегменте ГИС); </w:t>
      </w:r>
    </w:p>
    <w:p w:rsidR="00F67D2E" w:rsidRDefault="00631817" w:rsidP="00E42A10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 xml:space="preserve">приказ об обеспечении безопасности помещений, в которых размещена ГИС (сегмент ГИС); </w:t>
      </w:r>
    </w:p>
    <w:p w:rsidR="00F67D2E" w:rsidRDefault="00631817" w:rsidP="00E42A10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>приказ 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защиты.</w:t>
      </w:r>
    </w:p>
    <w:p w:rsidR="00F67D2E" w:rsidRPr="00F67D2E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>Выполнить организационные и технические меры по защите информации, в том числе:</w:t>
      </w:r>
    </w:p>
    <w:p w:rsidR="00F67D2E" w:rsidRDefault="00631817" w:rsidP="00E42A10">
      <w:pPr>
        <w:pStyle w:val="a7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lastRenderedPageBreak/>
        <w:t>установить пароль администратора на доступ к базовой системе ввода-вывода (BIOS/UEFI)</w:t>
      </w:r>
      <w:r w:rsidR="00F67D2E" w:rsidRPr="00F67D2E">
        <w:rPr>
          <w:rFonts w:ascii="Times New Roman" w:hAnsi="Times New Roman" w:cs="Times New Roman"/>
          <w:sz w:val="28"/>
          <w:szCs w:val="28"/>
        </w:rPr>
        <w:t>;</w:t>
      </w:r>
    </w:p>
    <w:p w:rsidR="00062C8C" w:rsidRDefault="00F67D2E" w:rsidP="00E42A10">
      <w:pPr>
        <w:pStyle w:val="a7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2E">
        <w:rPr>
          <w:rFonts w:ascii="Times New Roman" w:hAnsi="Times New Roman" w:cs="Times New Roman"/>
          <w:sz w:val="28"/>
          <w:szCs w:val="28"/>
        </w:rPr>
        <w:t>о</w:t>
      </w:r>
      <w:r w:rsidR="00631817" w:rsidRPr="00F67D2E">
        <w:rPr>
          <w:rFonts w:ascii="Times New Roman" w:hAnsi="Times New Roman" w:cs="Times New Roman"/>
          <w:sz w:val="28"/>
          <w:szCs w:val="28"/>
        </w:rPr>
        <w:t>рганизовать контроль доступа пользователей к процессу загрузки операционной системы посредством запрета альтернативной загрузки операционной системы (в том числе – с внешних носителей)</w:t>
      </w:r>
      <w:r w:rsidRPr="00F67D2E">
        <w:rPr>
          <w:rFonts w:ascii="Times New Roman" w:hAnsi="Times New Roman" w:cs="Times New Roman"/>
          <w:sz w:val="28"/>
          <w:szCs w:val="28"/>
        </w:rPr>
        <w:t>;</w:t>
      </w:r>
    </w:p>
    <w:p w:rsidR="00062C8C" w:rsidRDefault="00631817" w:rsidP="00E42A10">
      <w:pPr>
        <w:pStyle w:val="a7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>отключить возможность выбора источников во время загрузки в настройках базовой системы ввода-вывода (BIOS/UEFI);</w:t>
      </w:r>
    </w:p>
    <w:p w:rsidR="00062C8C" w:rsidRDefault="00631817" w:rsidP="00E42A10">
      <w:pPr>
        <w:pStyle w:val="a7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 xml:space="preserve">провести, при необходимости, дополнительные мероприятия по технической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помещений, в которых планируется эксплуатация АРМ с СКЗИ (прочные входные двери с надежными замками, устройства для опечатывания помещений по окончании рабочего дня, другие средства, препятствующие не</w:t>
      </w:r>
      <w:r w:rsidR="00062C8C">
        <w:rPr>
          <w:rFonts w:ascii="Times New Roman" w:hAnsi="Times New Roman" w:cs="Times New Roman"/>
          <w:sz w:val="28"/>
          <w:szCs w:val="28"/>
        </w:rPr>
        <w:t>контролируемому проникновению);</w:t>
      </w:r>
    </w:p>
    <w:p w:rsidR="00631817" w:rsidRPr="00062C8C" w:rsidRDefault="00631817" w:rsidP="00E42A10">
      <w:pPr>
        <w:pStyle w:val="a7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 xml:space="preserve">обеспечить помещение ответственного пользователя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сейфом (металлическим шкафом) для хранения СКЗИ.</w:t>
      </w:r>
    </w:p>
    <w:p w:rsidR="00631817" w:rsidRPr="00062C8C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>Обеспечить установку и настройку СКЗИ. Установка и настройка СКЗИ на АРМ пользователей осуществляют Учреждения самостоятельно или с привлечением специализированной организации, с учетом конфигурации АРМ, установленного системного, прикладного и специального программного обеспечения, средств защиты от несанкционированного доступа, криптографических средств.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А именно:</w:t>
      </w:r>
    </w:p>
    <w:p w:rsidR="00062C8C" w:rsidRDefault="00631817" w:rsidP="00E42A10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 xml:space="preserve">дистрибутив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062C8C">
        <w:rPr>
          <w:rFonts w:ascii="Times New Roman" w:hAnsi="Times New Roman" w:cs="Times New Roman"/>
          <w:sz w:val="28"/>
          <w:szCs w:val="28"/>
        </w:rPr>
        <w:t>– .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dst</w:t>
      </w:r>
      <w:proofErr w:type="spellEnd"/>
      <w:proofErr w:type="gramEnd"/>
      <w:r w:rsidRPr="00062C8C">
        <w:rPr>
          <w:rFonts w:ascii="Times New Roman" w:hAnsi="Times New Roman" w:cs="Times New Roman"/>
          <w:sz w:val="28"/>
          <w:szCs w:val="28"/>
        </w:rPr>
        <w:t xml:space="preserve"> файл выдается оператором ГИС лично под роспись в журнале, или по доверенности;</w:t>
      </w:r>
    </w:p>
    <w:p w:rsidR="00062C8C" w:rsidRDefault="00631817" w:rsidP="00E42A10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 xml:space="preserve">производят по месту нахождения АРМ установку и настройку СКЗИ включая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сети № 1711 на рабочих местах;</w:t>
      </w:r>
    </w:p>
    <w:p w:rsidR="00062C8C" w:rsidRDefault="00631817" w:rsidP="00E42A10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>опечатывают корпуса АРМ номерными пломбами с возможностью контроля вскрытия;</w:t>
      </w:r>
    </w:p>
    <w:p w:rsidR="00631817" w:rsidRPr="00062C8C" w:rsidRDefault="00631817" w:rsidP="00E42A10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C8C">
        <w:rPr>
          <w:rFonts w:ascii="Times New Roman" w:hAnsi="Times New Roman" w:cs="Times New Roman"/>
          <w:sz w:val="28"/>
          <w:szCs w:val="28"/>
        </w:rPr>
        <w:t xml:space="preserve">заполняют «Журнал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062C8C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062C8C">
        <w:rPr>
          <w:rFonts w:ascii="Times New Roman" w:hAnsi="Times New Roman" w:cs="Times New Roman"/>
          <w:sz w:val="28"/>
          <w:szCs w:val="28"/>
        </w:rPr>
        <w:t>, эксплуатационной и технической документации к ним, ключевых документов».</w:t>
      </w:r>
    </w:p>
    <w:p w:rsid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 xml:space="preserve">По результатам установки и настройки средств защиты информации (средств криптографической защиты информации) либо самостоятельно, либо с привлечением специализированной организации обеспечивает проведение приемочных испытаний сегмента ГИС и заполняют Технический паспорт на сегмент ГИС и Протокол соответствия. </w:t>
      </w:r>
    </w:p>
    <w:p w:rsidR="00631817" w:rsidRP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По результатам выполнения действий, определенных настоящим Порядком, в случае вынесения заключения о соответствии типовому сегменту ГИС, Учреждения, составляют Акт готовности типового сегмента к подключению к ГИС и распространению на него действия аттестата соответствия требованиям безопасности информации пользовательского сегмента ГИС, прошедшего аттестационные испытания, и направляют в адрес Оператора ГИС, следующий пакет документов:</w:t>
      </w:r>
    </w:p>
    <w:p w:rsidR="00C96A26" w:rsidRDefault="00631817" w:rsidP="00E42A10">
      <w:pPr>
        <w:pStyle w:val="a7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скан-копию Технического паспорта на сегмент ГИС, утвержденного руководителем Учреждения;</w:t>
      </w:r>
    </w:p>
    <w:p w:rsidR="00C96A26" w:rsidRDefault="00631817" w:rsidP="00E42A10">
      <w:pPr>
        <w:pStyle w:val="a7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lastRenderedPageBreak/>
        <w:t>скан-копию Протокола проведения оценки соответствия сегмента ГИС, утвержденного руководителем Учреждения;</w:t>
      </w:r>
    </w:p>
    <w:p w:rsidR="00631817" w:rsidRPr="00C96A26" w:rsidRDefault="00631817" w:rsidP="00E42A10">
      <w:pPr>
        <w:pStyle w:val="a7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Акт готовности типового сегмента ГИС, утвержденный руководителем Учреждения.</w:t>
      </w:r>
    </w:p>
    <w:p w:rsidR="00631817" w:rsidRP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Решение о соответствии/несоответствии сегмента ГИС Учреждения типовому сегменту ГИС, прошедшему аттестационные испытания и возможности распространения аттестата соответствия требованиям безопасности информации ГИС принимается Комиссией, состоящей из работников Оператора ГИС и Владельца ГИС на основании документов, предоставленных Учреждениями Оператору ГИС.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Оператор ГИС, в течении 14 (четырнадцати) дней с момента получения, проверяет направленный Учреждением пакет документов на соответствие документам, указанным в настоящем Порядке. По результатам проверки пакета документов, при положительном исходе, Оператор ГИС направляет пакет документов на рассмотрение Комиссии или возвращает документы Учреждению на доработку, с указанием выявленных недостатков. После устранения всех выявленных недостатков Учреждение направляет пакет документов повторно.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Комиссия, в течении 14 (четырнадцати) дней с момента получения, проверяет и анализирует информацию, содержащуюся в документах на соответствие аттестованному типовому сегменту ГИС. Результаты проверки оформляются Актом соответствия типового сегмента ГИС Учреждения условиям распространения аттестата соответствия типового сегмента ГИС (далее - Акт), в котором делается заключение о соответствии/несоответствии сегмента ГИС Учреждения типовому сегменту ГИС, прошедшему аттестационные испытания.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Для проведения проверки на соответствие сегмента ГИС Учреждения типовому сегменту ГИС, прошедшему аттестационные испытания и возможности распространения аттестата соответствия требованиям безопасности информации ГИС Комиссия имеет право привлекать Лицензиата.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В случае вынесения заключения о несоответствии сегмента ГИС Учреждения, в Акте указываются выявленные в ходе проверки недостатки, которые Учреждение обязано устранить для распространения действия аттестата соответствия на подключаемы типовой сегмент ГИС. Повторная проверка документов сегмента ГИС Участника проводятся после устранения всех выявленных недостатков.</w:t>
      </w:r>
    </w:p>
    <w:p w:rsid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Оператор ГИС проводит регистрацию подключаемого типового сегмента ГИС Учреждения в Реестре пользовательских сегментов и направляет в адрес Учреждения копию Акта, а также копию аттестата соответствия требованиям безопасности информации типового сегмента ГИС. На этом этап подключения типового сегмента ГИС Учреждения считается завершенным, а Учреждение переходит в статус Участника ГИС или поставщика информации ГИС.</w:t>
      </w:r>
    </w:p>
    <w:p w:rsidR="00631817" w:rsidRP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lastRenderedPageBreak/>
        <w:t>Сегменты ГИС, в отношении которых Комиссией принято решение о подключении к ГИС, подлежат учету и регистрации в Реестре пользовательских сегментов ГИС, по следующей форме: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17">
        <w:rPr>
          <w:rFonts w:ascii="Times New Roman" w:hAnsi="Times New Roman" w:cs="Times New Roman"/>
          <w:b/>
          <w:sz w:val="28"/>
          <w:szCs w:val="28"/>
        </w:rPr>
        <w:t>ФОРМА РЕЕСТРА ПОЛЬЗОВАТЕЛЬСКИХ СЕГМЕНТОВ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РЕЕСТР ПОЛЬЗОВАТЕЛЬСКИХ СЕГМЕНТОВ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61"/>
        <w:gridCol w:w="1781"/>
        <w:gridCol w:w="1094"/>
        <w:gridCol w:w="1411"/>
        <w:gridCol w:w="1415"/>
        <w:gridCol w:w="1442"/>
      </w:tblGrid>
      <w:tr w:rsidR="00631817" w:rsidRPr="00631817" w:rsidTr="00C96A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Наименование сегмента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 xml:space="preserve">Наименование владельца сегмента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Тип сегмента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Адрес размещения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Дата и № акта готовности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3181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1817" w:rsidRPr="00631817" w:rsidTr="00C96A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17" w:rsidRPr="00631817" w:rsidTr="00C96A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Участники ГИС</w:t>
      </w:r>
      <w:r w:rsidR="00C96A26">
        <w:rPr>
          <w:rFonts w:ascii="Times New Roman" w:hAnsi="Times New Roman" w:cs="Times New Roman"/>
          <w:sz w:val="28"/>
          <w:szCs w:val="28"/>
        </w:rPr>
        <w:t xml:space="preserve"> </w:t>
      </w:r>
      <w:r w:rsidRPr="00C96A26">
        <w:rPr>
          <w:rFonts w:ascii="Times New Roman" w:hAnsi="Times New Roman" w:cs="Times New Roman"/>
          <w:sz w:val="28"/>
          <w:szCs w:val="28"/>
        </w:rPr>
        <w:t>обязаны поддерживать условия эксплуатации подключенного типового сегмента ГИС в соответствии с требованиями, приведенными в копии аттестата соответствия требованиям безопасности информации ГИС. В случае изменения технологии обработки информации или системы защиты информации включенного типового сегмента ГИС Участник ГИС обязаны официально уведомить о данных изменениях Оператора ГИС и согласовать данные изменения с Оператором ГИС. В типовом сегменте ГИС Учреждения, на который распространяется аттестат соответствия типового сегмента ГИС, Учреждением обеспечивается соблюдение эксплуатационной документации на систему защиты информации и организационно-распорядительной документации по защите информации.</w:t>
      </w:r>
    </w:p>
    <w:p w:rsidR="00C96A26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В процессе эксплуатации типового сегмента ГИС количество АРМ пользователей может подвергаться изменению в части убавления или необходимости добавления АРМ в состав типового сегмента ГИС. При изменении количества АРМ типового сегмента ГИС Участник ГИС</w:t>
      </w:r>
      <w:r w:rsidR="00C96A26" w:rsidRPr="00C96A26">
        <w:rPr>
          <w:rFonts w:ascii="Times New Roman" w:hAnsi="Times New Roman" w:cs="Times New Roman"/>
          <w:sz w:val="28"/>
          <w:szCs w:val="28"/>
        </w:rPr>
        <w:t xml:space="preserve"> </w:t>
      </w:r>
      <w:r w:rsidRPr="00C96A26">
        <w:rPr>
          <w:rFonts w:ascii="Times New Roman" w:hAnsi="Times New Roman" w:cs="Times New Roman"/>
          <w:sz w:val="28"/>
          <w:szCs w:val="28"/>
        </w:rPr>
        <w:t>уведомляет Оператора ГИС и высылает в адрес Оператора актуализированный технический паспорт (скан-копию).</w:t>
      </w:r>
    </w:p>
    <w:p w:rsidR="003B1183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26">
        <w:rPr>
          <w:rFonts w:ascii="Times New Roman" w:hAnsi="Times New Roman" w:cs="Times New Roman"/>
          <w:sz w:val="28"/>
          <w:szCs w:val="28"/>
        </w:rPr>
        <w:t>Оператор ГИС имеет право проводит контроль за обеспечением установленного уровня защищенности информации, содержащейся в ГИС и ее типовых сегментах (далее - контроль). Для проведения контроля Оператор ГИС имеет право привлечь Лицензиата. В типовых сегментах ГИС Участник ГИС</w:t>
      </w:r>
      <w:r w:rsidR="003B1183">
        <w:rPr>
          <w:rFonts w:ascii="Times New Roman" w:hAnsi="Times New Roman" w:cs="Times New Roman"/>
          <w:sz w:val="28"/>
          <w:szCs w:val="28"/>
        </w:rPr>
        <w:t xml:space="preserve"> </w:t>
      </w:r>
      <w:r w:rsidRPr="00C96A26">
        <w:rPr>
          <w:rFonts w:ascii="Times New Roman" w:hAnsi="Times New Roman" w:cs="Times New Roman"/>
          <w:sz w:val="28"/>
          <w:szCs w:val="28"/>
        </w:rPr>
        <w:t>самостоятельно или с привлечением Лицензиата проводит периодический контроль.</w:t>
      </w:r>
    </w:p>
    <w:p w:rsidR="003B1183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sz w:val="28"/>
          <w:szCs w:val="28"/>
        </w:rPr>
        <w:t>В случае выявления Оператором ГИС значительных нарушений в типовых сегментах ГИС Участников ГИС, на которые распространяется аттестат соответствия типового сегмента ГИС, типовой сегмент ГИС Участника ГИС технически отключается от ГИС и распространение аттестата соответствия приостанавливается или аннулируется, о чем Оператор ГИС уведомляет Участника ГИС соответственно.</w:t>
      </w:r>
    </w:p>
    <w:p w:rsidR="00631817" w:rsidRPr="003B1183" w:rsidRDefault="00631817" w:rsidP="00E42A10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color w:val="000000"/>
          <w:sz w:val="28"/>
          <w:szCs w:val="28"/>
        </w:rPr>
        <w:t>Ответственность за обеспечение защиты информации в ходе эксплуатации сегмента ГИС Участника ГИС возлагается на Участника ГИС.</w:t>
      </w:r>
    </w:p>
    <w:p w:rsidR="004175CC" w:rsidRDefault="004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631817" w:rsidRPr="00631817" w:rsidTr="00B66AE3">
        <w:tc>
          <w:tcPr>
            <w:tcW w:w="4678" w:type="dxa"/>
          </w:tcPr>
          <w:p w:rsidR="00631817" w:rsidRPr="00631817" w:rsidRDefault="00631817" w:rsidP="0063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85" w:type="dxa"/>
          </w:tcPr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Порядку подключения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631817" w:rsidRPr="00631817" w:rsidRDefault="00631817" w:rsidP="00631817">
            <w:pPr>
              <w:spacing w:after="0" w:line="240" w:lineRule="auto"/>
              <w:ind w:left="-107" w:right="3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подключение (отключение) к защищенной виртуальной сети </w:t>
      </w:r>
      <w:proofErr w:type="spellStart"/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VipNet</w:t>
      </w:r>
      <w:proofErr w:type="spellEnd"/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 xml:space="preserve"> №1711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 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_________20___г.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Наименование органа государственной власти Республики Алтай (государственного учреждения Республики Алтай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адрес:_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телефон:_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почты__________________________________________ 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ОГРН_____________________________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ИНН______________________________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КПП______________________________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ФИО, должность администратора: ___________________________________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места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подключения:_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администратора:_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администратора :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Предполагаемое число подключаемых рабочих </w:t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>мест:_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Отметить типовые пользовательские сегмент(ы) ГИС, указанные в пункте 1 Приложения № 2 к Регламенту: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31817" w:rsidRPr="00631817" w:rsidTr="00B66AE3">
        <w:tc>
          <w:tcPr>
            <w:tcW w:w="562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Пользовательский сегмент №1</w:t>
            </w:r>
          </w:p>
        </w:tc>
      </w:tr>
      <w:tr w:rsidR="00631817" w:rsidRPr="00631817" w:rsidTr="00B66AE3">
        <w:tc>
          <w:tcPr>
            <w:tcW w:w="562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Пользовательский сегмент №2</w:t>
            </w:r>
          </w:p>
        </w:tc>
      </w:tr>
      <w:tr w:rsidR="00631817" w:rsidRPr="00631817" w:rsidTr="00B66AE3">
        <w:tc>
          <w:tcPr>
            <w:tcW w:w="562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Пользовательский сегмент №3</w:t>
            </w:r>
          </w:p>
        </w:tc>
      </w:tr>
      <w:tr w:rsidR="00631817" w:rsidRPr="00631817" w:rsidTr="00B66AE3">
        <w:tc>
          <w:tcPr>
            <w:tcW w:w="562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31817" w:rsidRPr="00631817" w:rsidRDefault="00631817" w:rsidP="0063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817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Собственный сегмент (указать реквизиты аттестата соответствия требованиям информационной безопасности):</w:t>
            </w: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заявкой №_____от_________________________________</w:t>
      </w:r>
    </w:p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(номер письма – заявки на подключение к ГИС) 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и Соглашением ________________№____от ___________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(указать реквизиты Соглашения о передаче функций ведение бюджетного (бухгалтерского) учета или Соглашения о взаимодействии по эксплуатации и организации доступа к ГИС)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просим Вас подключить к защищенной виртуальной сети </w:t>
      </w:r>
      <w:proofErr w:type="spellStart"/>
      <w:r w:rsidRPr="00631817">
        <w:rPr>
          <w:rFonts w:ascii="Times New Roman" w:eastAsia="Times New Roman" w:hAnsi="Times New Roman" w:cs="Times New Roman"/>
          <w:sz w:val="28"/>
          <w:szCs w:val="28"/>
        </w:rPr>
        <w:t>VipNet</w:t>
      </w:r>
      <w:proofErr w:type="spellEnd"/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 № 1711 ГИС и изготовить дистрибутив ключевой информации на пользователей защищенной виртуальной сети _______________________________________</w:t>
      </w:r>
    </w:p>
    <w:p w:rsidR="00631817" w:rsidRPr="00631817" w:rsidRDefault="00631817" w:rsidP="00631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в соответствии с указанными в настоящем заявлении данными.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  <w:t>Технический паспорт на сегмент ГИС.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left="707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2.</w:t>
      </w:r>
      <w:r w:rsidRPr="00631817">
        <w:rPr>
          <w:rFonts w:ascii="Times New Roman" w:hAnsi="Times New Roman" w:cs="Times New Roman"/>
          <w:sz w:val="28"/>
          <w:szCs w:val="28"/>
        </w:rPr>
        <w:tab/>
        <w:t>Протокол соответствия.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left="707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3.</w:t>
      </w:r>
      <w:r w:rsidRPr="00631817">
        <w:rPr>
          <w:rFonts w:ascii="Times New Roman" w:hAnsi="Times New Roman" w:cs="Times New Roman"/>
          <w:sz w:val="28"/>
          <w:szCs w:val="28"/>
        </w:rPr>
        <w:tab/>
        <w:t>Скан-копия Акта готовности.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________________    ______________________                       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r w:rsidRPr="006318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31817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31817">
        <w:rPr>
          <w:rFonts w:ascii="Times New Roman" w:eastAsia="Times New Roman" w:hAnsi="Times New Roman" w:cs="Times New Roman"/>
          <w:sz w:val="28"/>
          <w:szCs w:val="28"/>
        </w:rPr>
        <w:t>подпись)                           (ФИО)</w:t>
      </w:r>
    </w:p>
    <w:p w:rsidR="00631817" w:rsidRPr="00631817" w:rsidRDefault="00631817" w:rsidP="00631817">
      <w:pPr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  <w:r w:rsidR="00E42A1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участников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4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>информационной системы</w:t>
      </w:r>
      <w:r w:rsidR="00E4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817">
        <w:rPr>
          <w:rFonts w:ascii="Times New Roman" w:eastAsia="Times New Roman" w:hAnsi="Times New Roman" w:cs="Times New Roman"/>
          <w:sz w:val="28"/>
          <w:szCs w:val="28"/>
        </w:rPr>
        <w:t>автоматизации финансово-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органов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государственной власти Республики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Алтай, государственных учреждений</w:t>
      </w:r>
    </w:p>
    <w:p w:rsidR="00631817" w:rsidRPr="00631817" w:rsidRDefault="00631817" w:rsidP="006318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mallCaps/>
          <w:sz w:val="28"/>
          <w:szCs w:val="28"/>
        </w:rPr>
        <w:t>ФОРМА ЗАЯВКИ НА ПРЕДОСТАВЛЕНИЕ ДОСТУПА К РАБОЧИМ МЕСТАМ (МОДУЛЯМ)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БЛАНКЕ УЧРЕЖДЕНИЯ</w:t>
      </w:r>
    </w:p>
    <w:p w:rsidR="00EB07D6" w:rsidRPr="00631817" w:rsidRDefault="00EB07D6" w:rsidP="00EB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(Требуется согласование с ЦБ, в случае передачи полномочий по ведению бюджетного (бухгалтерского) учета)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mallCaps/>
          <w:sz w:val="28"/>
          <w:szCs w:val="28"/>
        </w:rPr>
        <w:t>ЗАЯВКА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b/>
          <w:sz w:val="28"/>
          <w:szCs w:val="28"/>
        </w:rPr>
        <w:t>на предоставление доступа к рабочим местам (модулям)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предоставить: новый доступ, изменить существующий доступ (нужное подчеркнуть) к рабочим местам (модулям) и назначить права на действия с данными в ГИС согласно таблицам:</w:t>
      </w:r>
    </w:p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ГИС</w:t>
      </w:r>
    </w:p>
    <w:tbl>
      <w:tblPr>
        <w:tblW w:w="5083" w:type="pct"/>
        <w:tblInd w:w="-5" w:type="dxa"/>
        <w:tblLook w:val="04A0" w:firstRow="1" w:lastRow="0" w:firstColumn="1" w:lastColumn="0" w:noHBand="0" w:noVBand="1"/>
      </w:tblPr>
      <w:tblGrid>
        <w:gridCol w:w="3386"/>
        <w:gridCol w:w="2804"/>
        <w:gridCol w:w="1543"/>
        <w:gridCol w:w="1767"/>
      </w:tblGrid>
      <w:tr w:rsidR="00631817" w:rsidRPr="00631817" w:rsidTr="00B66AE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 учета в ГИС (наименование гос. органа, учреждения)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пользователя</w:t>
            </w:r>
          </w:p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Имя учетной записи в ГИС (логин)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631817" w:rsidRPr="00631817" w:rsidTr="00B66AE3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31817" w:rsidRPr="00631817" w:rsidRDefault="00631817" w:rsidP="0063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31817" w:rsidRPr="00631817" w:rsidRDefault="00631817" w:rsidP="0063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817">
        <w:rPr>
          <w:rFonts w:ascii="Times New Roman" w:eastAsia="Times New Roman" w:hAnsi="Times New Roman" w:cs="Times New Roman"/>
          <w:sz w:val="24"/>
          <w:szCs w:val="24"/>
        </w:rPr>
        <w:t>СПИСОК РАБОЧИХ МЕСТ (МОДУЛЕЙ), И НАЗНАЧЕННЫХ ПРАВ</w:t>
      </w:r>
    </w:p>
    <w:p w:rsidR="00631817" w:rsidRPr="00631817" w:rsidRDefault="00631817" w:rsidP="006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Приложение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Уровень доступа (Полный / Просмотр / Без доступа/ Без изменений)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Электронные документы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Кадры и штатное расписание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Планирование и распределение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Планирование и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31817">
              <w:rPr>
                <w:sz w:val="24"/>
                <w:szCs w:val="24"/>
              </w:rPr>
              <w:t>Подушевое</w:t>
            </w:r>
            <w:proofErr w:type="spellEnd"/>
            <w:r w:rsidRPr="00631817">
              <w:rPr>
                <w:sz w:val="24"/>
                <w:szCs w:val="24"/>
              </w:rPr>
              <w:t xml:space="preserve"> финансирование в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Расчет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Расчет оплаты услуг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 xml:space="preserve"> </w:t>
            </w: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Регистр результатов административно-хозяйственной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Реестр государственных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Табельный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Управление деловыми процессами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Управление кадрами государственной гражданской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Управление финансово-хозяйственной деятельностью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Учет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817" w:rsidRPr="00631817" w:rsidTr="00B66A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17">
              <w:rPr>
                <w:sz w:val="24"/>
                <w:szCs w:val="24"/>
              </w:rPr>
              <w:t>Централизованное материально-техническое 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7" w:rsidRPr="00631817" w:rsidRDefault="00631817" w:rsidP="0063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1.</w:t>
      </w:r>
      <w:r w:rsidRPr="00631817">
        <w:rPr>
          <w:rFonts w:ascii="Times New Roman" w:hAnsi="Times New Roman" w:cs="Times New Roman"/>
          <w:sz w:val="28"/>
          <w:szCs w:val="28"/>
        </w:rPr>
        <w:tab/>
        <w:t>Для корректного исполнения заявки, пожалуйста, укажите в колонке "Уровень доступа" "Полный" / "Просмотр" / "Без доступа";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2.</w:t>
      </w:r>
      <w:r w:rsidRPr="00631817">
        <w:rPr>
          <w:rFonts w:ascii="Times New Roman" w:hAnsi="Times New Roman" w:cs="Times New Roman"/>
          <w:sz w:val="28"/>
          <w:szCs w:val="28"/>
        </w:rPr>
        <w:tab/>
        <w:t>Для пункта 1.1 можно выдать только полный доступ. Если в пункте 1 вы проставили "Полный", то п. 1.1 уже будет полный доступ.</w:t>
      </w:r>
    </w:p>
    <w:p w:rsidR="00631817" w:rsidRPr="00631817" w:rsidRDefault="00631817" w:rsidP="0063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3.</w:t>
      </w:r>
      <w:r w:rsidRPr="00631817">
        <w:rPr>
          <w:rFonts w:ascii="Times New Roman" w:hAnsi="Times New Roman" w:cs="Times New Roman"/>
          <w:sz w:val="28"/>
          <w:szCs w:val="28"/>
        </w:rPr>
        <w:tab/>
        <w:t>Если ранее был выдан какой-либо из доступов и его не нужно изменять, укажите "Без изменений".</w:t>
      </w:r>
    </w:p>
    <w:p w:rsidR="00D07035" w:rsidRDefault="00631817" w:rsidP="00EB0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17">
        <w:rPr>
          <w:rFonts w:ascii="Times New Roman" w:hAnsi="Times New Roman" w:cs="Times New Roman"/>
          <w:sz w:val="28"/>
          <w:szCs w:val="28"/>
        </w:rPr>
        <w:t>Все ячейки обязательны для заполнения, кроме графы «Имя учетной записи в ГИС (логин)», данная ячейка обязательна для заполнения в случае подачи заявки на изменение существующего доступа!</w:t>
      </w:r>
    </w:p>
    <w:p w:rsidR="00E42A10" w:rsidRPr="00A05076" w:rsidRDefault="00E42A10" w:rsidP="00E4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7C" w:rsidRDefault="00AF027C" w:rsidP="00D070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7C" w:rsidRDefault="00AF027C" w:rsidP="00D070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0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27C" w:rsidRPr="00AF027C" w:rsidRDefault="00AF027C" w:rsidP="00AF027C">
      <w:pPr>
        <w:spacing w:after="0" w:line="240" w:lineRule="auto"/>
        <w:ind w:left="9639" w:right="3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AF027C">
        <w:rPr>
          <w:rFonts w:ascii="Times New Roman" w:eastAsia="Times New Roman" w:hAnsi="Times New Roman" w:cs="Times New Roman"/>
          <w:sz w:val="28"/>
          <w:szCs w:val="28"/>
        </w:rPr>
        <w:br/>
        <w:t xml:space="preserve">к Регламенту </w:t>
      </w:r>
      <w:r w:rsidR="008C6D8A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участников </w:t>
      </w:r>
      <w:r w:rsidRPr="00AF027C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AF027C" w:rsidRPr="00AF027C" w:rsidRDefault="00AF027C" w:rsidP="00AF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27C" w:rsidRPr="00AF027C" w:rsidRDefault="00AF027C" w:rsidP="00AF0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b/>
          <w:smallCaps/>
          <w:sz w:val="28"/>
          <w:szCs w:val="28"/>
        </w:rPr>
        <w:t>ФОРМА ЗАЯВКИ НА ПРЕДОСТАВЛЕНИЕ ОТДЕЛЬНЫХ ПРАВ ПОЛЬЗОВАТЕЛЯ К ДАННЫМ ГИС</w:t>
      </w: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БЛАНКЕ УЧРЕЖДЕНИЯ</w:t>
      </w:r>
    </w:p>
    <w:p w:rsidR="00EB07D6" w:rsidRPr="00AF027C" w:rsidRDefault="00EB07D6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175CC">
        <w:rPr>
          <w:rFonts w:ascii="Times New Roman" w:hAnsi="Times New Roman" w:cs="Times New Roman"/>
          <w:sz w:val="28"/>
          <w:szCs w:val="28"/>
        </w:rPr>
        <w:t>(Требуется согласование с ЦБ, в случае передачи полномочий по ведению бюджетного (бухгалтерского) учета)</w:t>
      </w:r>
    </w:p>
    <w:p w:rsidR="00EB07D6" w:rsidRDefault="00EB07D6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b/>
          <w:smallCaps/>
          <w:sz w:val="28"/>
          <w:szCs w:val="28"/>
        </w:rPr>
        <w:t>ЗАЯВКА</w:t>
      </w: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b/>
          <w:sz w:val="28"/>
          <w:szCs w:val="28"/>
        </w:rPr>
        <w:t>на предоставление отдельных прав пользователя к данным ГИС</w:t>
      </w: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27C" w:rsidRPr="00AF027C" w:rsidRDefault="00AF027C" w:rsidP="00AF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предоставить: новый доступ, изменить существующий доступ (нужное подчеркнуть) к рабочим местам (модулям) и назначить права на действия с данными в ГИС согласно таблицам:</w:t>
      </w:r>
    </w:p>
    <w:p w:rsidR="00AF027C" w:rsidRPr="00AF027C" w:rsidRDefault="00AF027C" w:rsidP="00AF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ГИС</w:t>
      </w:r>
    </w:p>
    <w:tbl>
      <w:tblPr>
        <w:tblW w:w="5083" w:type="pct"/>
        <w:tblInd w:w="-5" w:type="dxa"/>
        <w:tblLook w:val="04A0" w:firstRow="1" w:lastRow="0" w:firstColumn="1" w:lastColumn="0" w:noHBand="0" w:noVBand="1"/>
      </w:tblPr>
      <w:tblGrid>
        <w:gridCol w:w="5275"/>
        <w:gridCol w:w="4370"/>
        <w:gridCol w:w="2404"/>
        <w:gridCol w:w="2753"/>
      </w:tblGrid>
      <w:tr w:rsidR="00AF027C" w:rsidRPr="00AF027C" w:rsidTr="008C6D8A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 учета в ГИС (наименование гос. органа, учреждения)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пользователя</w:t>
            </w:r>
          </w:p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Имя учетной записи в ГИС (логин)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AF027C" w:rsidRPr="00AF027C" w:rsidTr="008C6D8A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C" w:rsidRPr="00AF027C" w:rsidRDefault="00AF027C" w:rsidP="00AF0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F027C" w:rsidRPr="00AF027C" w:rsidRDefault="00AF027C" w:rsidP="00AF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7C" w:rsidRPr="00AF027C" w:rsidRDefault="00AF027C" w:rsidP="00AF027C">
      <w:pPr>
        <w:rPr>
          <w:rFonts w:ascii="Times New Roman" w:eastAsia="Times New Roman" w:hAnsi="Times New Roman" w:cs="Times New Roman"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7C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РАБОЧИХ МЕСТ (МОДУЛЕЙ), И НАЗНАЧЕННЫХ ПРАВ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04"/>
        <w:gridCol w:w="1921"/>
        <w:gridCol w:w="2679"/>
        <w:gridCol w:w="3719"/>
        <w:gridCol w:w="959"/>
        <w:gridCol w:w="1560"/>
        <w:gridCol w:w="6"/>
        <w:gridCol w:w="756"/>
        <w:gridCol w:w="6"/>
        <w:gridCol w:w="3200"/>
      </w:tblGrid>
      <w:tr w:rsidR="00AF027C" w:rsidRPr="00AF027C" w:rsidTr="008C6D8A">
        <w:trPr>
          <w:cantSplit/>
          <w:trHeight w:val="129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Рабочее место (модуль)</w:t>
            </w:r>
          </w:p>
        </w:tc>
        <w:tc>
          <w:tcPr>
            <w:tcW w:w="639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документы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Доступ-</w:t>
            </w:r>
            <w:proofErr w:type="spellStart"/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Назначенные права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Отме-тка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 субъектов учета в ГИС (наименование учреждения)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документы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документы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Внутренние документы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Выписки из лицевого счета казначейства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контракты и закупки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обязательства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обязательства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Казначейские уведомления и расходные расписания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Входящие счета-фактуры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Исходящие счета-фактуры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Корректировочные счета-фактуры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инвентаризации нефинансовых активов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инвентаризации наличных денежных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отчеты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командировании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Заявки-обоснования закупок малого объема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Отчёты о расходах подотчетного лица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приема-передачи в личное пользование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учета имущества в личном пользовании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проведении инвентаризации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голосования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прекращении признания активами объектов нефинансовых активов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 консервации (</w:t>
            </w: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расконсервации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объекта основных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об утилизации (уничтожении) материальных ценностей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списании задолженности, невостребованной кредиторами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восстановлении кредиторской задолженности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признании объектов нефинансовых активов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об оценке стоимости имущества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средств по счетам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товарно-материальных ценностей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Дебиторская/кредиторская задолженность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операции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Расчёты с дебиторами/кредиторами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операций будущих периодов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Инвентарная картотека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МБП (малоценных и быстроизнашивающихся предметов)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векселей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покупок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продаж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по НДС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соотношения декларации по НДС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распределения НДС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 бланков строгой отчетности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планы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факты хозяйственной жизни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остатков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Оборотные ведомости (все)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классификация доходов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дефицитов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Контрагенты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счетов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Номенклатор</w:t>
            </w:r>
            <w:proofErr w:type="spellEnd"/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Бюджетополучатели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Кадры и штатное расписание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Табели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электронных трудовых книжек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Графики отпусков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отпусков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отпусков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контрактов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командировок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больничных листов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исполнительных листов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отклонений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для ФСС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Штатные должности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исполнений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календари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трудовой деятельности работника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 и распределение бюджетных средств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бюджетных смет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Казначейские уведомления и расходные расписания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Реестры расходных расписаний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роспись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Распоряжения о детализации бюджетных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Распоряжения о распределении бюджетных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 о распределении бюджетных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выплаты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Обоснования (расчеты) плановых показателей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Обоснования (расчеты) плановых сметных показателей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комиссии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бюджетных средств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планы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ФХД учреждений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распорядителей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Бюджетополучатели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 и финансирование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Подушевое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финансирование в образовании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учебного плана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Сводный учебный план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СТП учебного плана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Тарифицируемые ЛС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заработной платы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Ведомости по оплате труда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Проводки по оплате труда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Реестры на открытие счетов в банке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Реестры перечислений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Реестры расчетных листков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отпусков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командировок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больничных листов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для ФСС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выдачи справок о доходах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об исчисленных суммах налогов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 должностей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исполнений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календари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 учета страховых взносов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Отчетность по страховым взносам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Отчетность в фонды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заработной плате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страховые взносы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Функционные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Масовые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заработной платы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оплаты услуг учреждения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оплат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Ведомости расчетов по родительской плате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Ведомости начисленных компенсаций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карточки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карточки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календари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Табель посещаемости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начислений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платежей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Фукциональные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остатков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 результатов административно-хозяйственной деятельности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государственных служащих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Табельный учет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0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деловыми процессами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кадрами государственной гражданской службы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1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4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финансово-хозяйственной деятельностью учреждения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54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54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Учет продуктов питания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Меню раскладки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Меню требования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Внутрение</w:t>
            </w:r>
            <w:proofErr w:type="spellEnd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 наличие довольствующихся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Словарные разделы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42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Централизованное материально-техническое снабжение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Партии товара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42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420"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Складские операции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Приходные ордера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накладные на отпуск в подразделение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накладные на возврат поставщику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Ведомости на инвентаризацию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Акты списание недостач/оприходования </w:t>
            </w:r>
            <w:proofErr w:type="spellStart"/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исзлишков</w:t>
            </w:r>
            <w:proofErr w:type="spellEnd"/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из подразделений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Лицевые счета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Входящие счета-фактуры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Исходящие счета-фактуры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реализации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27C" w:rsidRPr="00AF027C" w:rsidTr="008C6D8A">
        <w:trPr>
          <w:cantSplit/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27C" w:rsidRPr="00AF027C" w:rsidRDefault="00AF027C" w:rsidP="00A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027C" w:rsidRPr="00AF027C" w:rsidRDefault="00AF027C" w:rsidP="00AF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27C" w:rsidRPr="00D07035" w:rsidRDefault="00AF027C" w:rsidP="00D070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27C" w:rsidRPr="00D07035" w:rsidSect="008C6D8A">
      <w:pgSz w:w="16838" w:h="11906" w:orient="landscape"/>
      <w:pgMar w:top="1985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D11"/>
    <w:multiLevelType w:val="hybridMultilevel"/>
    <w:tmpl w:val="AA24C8B2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A73"/>
    <w:multiLevelType w:val="multilevel"/>
    <w:tmpl w:val="683C60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C1033F"/>
    <w:multiLevelType w:val="multilevel"/>
    <w:tmpl w:val="7C04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CE4BD0"/>
    <w:multiLevelType w:val="multilevel"/>
    <w:tmpl w:val="6CB6E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E15E60"/>
    <w:multiLevelType w:val="hybridMultilevel"/>
    <w:tmpl w:val="91C81894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B3D"/>
    <w:multiLevelType w:val="hybridMultilevel"/>
    <w:tmpl w:val="450EB660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1CDD"/>
    <w:multiLevelType w:val="hybridMultilevel"/>
    <w:tmpl w:val="1EDC5CE0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1117"/>
    <w:multiLevelType w:val="hybridMultilevel"/>
    <w:tmpl w:val="EDD837B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046"/>
    <w:multiLevelType w:val="multilevel"/>
    <w:tmpl w:val="423ED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633139"/>
    <w:multiLevelType w:val="multilevel"/>
    <w:tmpl w:val="13BC7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7036BD"/>
    <w:multiLevelType w:val="hybridMultilevel"/>
    <w:tmpl w:val="BB6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220A"/>
    <w:multiLevelType w:val="hybridMultilevel"/>
    <w:tmpl w:val="04105896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0C96"/>
    <w:multiLevelType w:val="hybridMultilevel"/>
    <w:tmpl w:val="2E04D64C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A18"/>
    <w:multiLevelType w:val="hybridMultilevel"/>
    <w:tmpl w:val="EC22926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EED"/>
    <w:multiLevelType w:val="hybridMultilevel"/>
    <w:tmpl w:val="9CAE4E02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F458B"/>
    <w:multiLevelType w:val="hybridMultilevel"/>
    <w:tmpl w:val="3EC8DF0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33216"/>
    <w:multiLevelType w:val="hybridMultilevel"/>
    <w:tmpl w:val="75D6F3D6"/>
    <w:lvl w:ilvl="0" w:tplc="0012EB98">
      <w:start w:val="1"/>
      <w:numFmt w:val="decimal"/>
      <w:lvlText w:val="%1."/>
      <w:lvlJc w:val="left"/>
      <w:pPr>
        <w:ind w:left="720" w:hanging="360"/>
      </w:pPr>
    </w:lvl>
    <w:lvl w:ilvl="1" w:tplc="A4EED888">
      <w:start w:val="1"/>
      <w:numFmt w:val="lowerLetter"/>
      <w:lvlText w:val="%2."/>
      <w:lvlJc w:val="left"/>
      <w:pPr>
        <w:ind w:left="1440" w:hanging="360"/>
      </w:pPr>
    </w:lvl>
    <w:lvl w:ilvl="2" w:tplc="7A5214F0">
      <w:start w:val="1"/>
      <w:numFmt w:val="lowerRoman"/>
      <w:lvlText w:val="%3."/>
      <w:lvlJc w:val="right"/>
      <w:pPr>
        <w:ind w:left="2160" w:hanging="180"/>
      </w:pPr>
    </w:lvl>
    <w:lvl w:ilvl="3" w:tplc="91AC146A">
      <w:start w:val="1"/>
      <w:numFmt w:val="decimal"/>
      <w:lvlText w:val="%4."/>
      <w:lvlJc w:val="left"/>
      <w:pPr>
        <w:ind w:left="2880" w:hanging="360"/>
      </w:pPr>
    </w:lvl>
    <w:lvl w:ilvl="4" w:tplc="896A319C">
      <w:start w:val="1"/>
      <w:numFmt w:val="lowerLetter"/>
      <w:lvlText w:val="%5."/>
      <w:lvlJc w:val="left"/>
      <w:pPr>
        <w:ind w:left="3600" w:hanging="360"/>
      </w:pPr>
    </w:lvl>
    <w:lvl w:ilvl="5" w:tplc="8B48E4B4">
      <w:start w:val="1"/>
      <w:numFmt w:val="lowerRoman"/>
      <w:lvlText w:val="%6."/>
      <w:lvlJc w:val="right"/>
      <w:pPr>
        <w:ind w:left="4320" w:hanging="180"/>
      </w:pPr>
    </w:lvl>
    <w:lvl w:ilvl="6" w:tplc="57AE2AE0">
      <w:start w:val="1"/>
      <w:numFmt w:val="decimal"/>
      <w:lvlText w:val="%7."/>
      <w:lvlJc w:val="left"/>
      <w:pPr>
        <w:ind w:left="5040" w:hanging="360"/>
      </w:pPr>
    </w:lvl>
    <w:lvl w:ilvl="7" w:tplc="359612A6">
      <w:start w:val="1"/>
      <w:numFmt w:val="lowerLetter"/>
      <w:lvlText w:val="%8."/>
      <w:lvlJc w:val="left"/>
      <w:pPr>
        <w:ind w:left="5760" w:hanging="360"/>
      </w:pPr>
    </w:lvl>
    <w:lvl w:ilvl="8" w:tplc="C8A646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6184"/>
    <w:multiLevelType w:val="hybridMultilevel"/>
    <w:tmpl w:val="86CA5FFE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7BE8"/>
    <w:multiLevelType w:val="multilevel"/>
    <w:tmpl w:val="3712308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9F3FFE"/>
    <w:multiLevelType w:val="multilevel"/>
    <w:tmpl w:val="75CCA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6761AC9"/>
    <w:multiLevelType w:val="hybridMultilevel"/>
    <w:tmpl w:val="74DA697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24AE"/>
    <w:multiLevelType w:val="multilevel"/>
    <w:tmpl w:val="8CC49F80"/>
    <w:lvl w:ilvl="0">
      <w:start w:val="1"/>
      <w:numFmt w:val="russianLower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6E8286E"/>
    <w:multiLevelType w:val="hybridMultilevel"/>
    <w:tmpl w:val="902A1CD2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7479"/>
    <w:multiLevelType w:val="hybridMultilevel"/>
    <w:tmpl w:val="2A8229C2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9521E"/>
    <w:multiLevelType w:val="hybridMultilevel"/>
    <w:tmpl w:val="FD4C0C32"/>
    <w:lvl w:ilvl="0" w:tplc="3418FEE2">
      <w:start w:val="1"/>
      <w:numFmt w:val="decimal"/>
      <w:lvlText w:val="%1."/>
      <w:lvlJc w:val="left"/>
      <w:pPr>
        <w:ind w:left="1211" w:hanging="360"/>
      </w:pPr>
    </w:lvl>
    <w:lvl w:ilvl="1" w:tplc="B91C1522">
      <w:start w:val="1"/>
      <w:numFmt w:val="lowerLetter"/>
      <w:lvlText w:val="%2."/>
      <w:lvlJc w:val="left"/>
      <w:pPr>
        <w:ind w:left="1440" w:hanging="360"/>
      </w:pPr>
    </w:lvl>
    <w:lvl w:ilvl="2" w:tplc="3E2450F0">
      <w:start w:val="1"/>
      <w:numFmt w:val="lowerRoman"/>
      <w:lvlText w:val="%3."/>
      <w:lvlJc w:val="right"/>
      <w:pPr>
        <w:ind w:left="2160" w:hanging="180"/>
      </w:pPr>
    </w:lvl>
    <w:lvl w:ilvl="3" w:tplc="854C22FE">
      <w:start w:val="1"/>
      <w:numFmt w:val="decimal"/>
      <w:lvlText w:val="%4."/>
      <w:lvlJc w:val="left"/>
      <w:pPr>
        <w:ind w:left="2880" w:hanging="360"/>
      </w:pPr>
    </w:lvl>
    <w:lvl w:ilvl="4" w:tplc="B178FDE2">
      <w:start w:val="1"/>
      <w:numFmt w:val="lowerLetter"/>
      <w:lvlText w:val="%5."/>
      <w:lvlJc w:val="left"/>
      <w:pPr>
        <w:ind w:left="3600" w:hanging="360"/>
      </w:pPr>
    </w:lvl>
    <w:lvl w:ilvl="5" w:tplc="68842590">
      <w:start w:val="1"/>
      <w:numFmt w:val="lowerRoman"/>
      <w:lvlText w:val="%6."/>
      <w:lvlJc w:val="right"/>
      <w:pPr>
        <w:ind w:left="4320" w:hanging="180"/>
      </w:pPr>
    </w:lvl>
    <w:lvl w:ilvl="6" w:tplc="8D50DD86">
      <w:start w:val="1"/>
      <w:numFmt w:val="decimal"/>
      <w:lvlText w:val="%7."/>
      <w:lvlJc w:val="left"/>
      <w:pPr>
        <w:ind w:left="5040" w:hanging="360"/>
      </w:pPr>
    </w:lvl>
    <w:lvl w:ilvl="7" w:tplc="E68AD6A8">
      <w:start w:val="1"/>
      <w:numFmt w:val="lowerLetter"/>
      <w:lvlText w:val="%8."/>
      <w:lvlJc w:val="left"/>
      <w:pPr>
        <w:ind w:left="5760" w:hanging="360"/>
      </w:pPr>
    </w:lvl>
    <w:lvl w:ilvl="8" w:tplc="81D2D7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64DA5"/>
    <w:multiLevelType w:val="hybridMultilevel"/>
    <w:tmpl w:val="EE76E0CC"/>
    <w:lvl w:ilvl="0" w:tplc="5D5AD02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1C687E"/>
    <w:multiLevelType w:val="multilevel"/>
    <w:tmpl w:val="0B2CEC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E545BE1"/>
    <w:multiLevelType w:val="multilevel"/>
    <w:tmpl w:val="1B7EF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50048C1"/>
    <w:multiLevelType w:val="hybridMultilevel"/>
    <w:tmpl w:val="A03CC83E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5D10"/>
    <w:multiLevelType w:val="hybridMultilevel"/>
    <w:tmpl w:val="F984F02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A7ECE"/>
    <w:multiLevelType w:val="hybridMultilevel"/>
    <w:tmpl w:val="EDD837B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2637"/>
    <w:multiLevelType w:val="hybridMultilevel"/>
    <w:tmpl w:val="3086E390"/>
    <w:lvl w:ilvl="0" w:tplc="CE2E7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E23"/>
    <w:multiLevelType w:val="hybridMultilevel"/>
    <w:tmpl w:val="F0241BE4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246B"/>
    <w:multiLevelType w:val="hybridMultilevel"/>
    <w:tmpl w:val="C706B97A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C5095"/>
    <w:multiLevelType w:val="hybridMultilevel"/>
    <w:tmpl w:val="7310A83E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B41F1"/>
    <w:multiLevelType w:val="multilevel"/>
    <w:tmpl w:val="8CC49F80"/>
    <w:lvl w:ilvl="0">
      <w:start w:val="1"/>
      <w:numFmt w:val="russianLower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8D2A7F"/>
    <w:multiLevelType w:val="hybridMultilevel"/>
    <w:tmpl w:val="F288D056"/>
    <w:lvl w:ilvl="0" w:tplc="2ADA55B4">
      <w:start w:val="1"/>
      <w:numFmt w:val="upperRoman"/>
      <w:lvlText w:val="%1."/>
      <w:lvlJc w:val="left"/>
      <w:pPr>
        <w:ind w:left="498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37" w15:restartNumberingAfterBreak="0">
    <w:nsid w:val="65221593"/>
    <w:multiLevelType w:val="hybridMultilevel"/>
    <w:tmpl w:val="CACA6676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C794C"/>
    <w:multiLevelType w:val="hybridMultilevel"/>
    <w:tmpl w:val="4906D250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61AB8"/>
    <w:multiLevelType w:val="hybridMultilevel"/>
    <w:tmpl w:val="833E7578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575A8"/>
    <w:multiLevelType w:val="hybridMultilevel"/>
    <w:tmpl w:val="025834C6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067EC"/>
    <w:multiLevelType w:val="hybridMultilevel"/>
    <w:tmpl w:val="3BA20A22"/>
    <w:lvl w:ilvl="0" w:tplc="F4C4B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D2047"/>
    <w:multiLevelType w:val="hybridMultilevel"/>
    <w:tmpl w:val="E04C7504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A1CE8"/>
    <w:multiLevelType w:val="multilevel"/>
    <w:tmpl w:val="564C0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2504207"/>
    <w:multiLevelType w:val="hybridMultilevel"/>
    <w:tmpl w:val="A3A800F8"/>
    <w:lvl w:ilvl="0" w:tplc="379A83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2215A"/>
    <w:multiLevelType w:val="hybridMultilevel"/>
    <w:tmpl w:val="7340FE10"/>
    <w:lvl w:ilvl="0" w:tplc="6472C28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111F91"/>
    <w:multiLevelType w:val="multilevel"/>
    <w:tmpl w:val="81DA0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56" w:hanging="2160"/>
      </w:pPr>
      <w:rPr>
        <w:rFonts w:hint="default"/>
      </w:rPr>
    </w:lvl>
  </w:abstractNum>
  <w:abstractNum w:abstractNumId="47" w15:restartNumberingAfterBreak="0">
    <w:nsid w:val="7B2803E5"/>
    <w:multiLevelType w:val="hybridMultilevel"/>
    <w:tmpl w:val="4038F192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13A49"/>
    <w:multiLevelType w:val="multilevel"/>
    <w:tmpl w:val="6D7493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4"/>
  </w:num>
  <w:num w:numId="7">
    <w:abstractNumId w:val="48"/>
  </w:num>
  <w:num w:numId="8">
    <w:abstractNumId w:val="18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6"/>
  </w:num>
  <w:num w:numId="14">
    <w:abstractNumId w:val="32"/>
  </w:num>
  <w:num w:numId="15">
    <w:abstractNumId w:val="46"/>
  </w:num>
  <w:num w:numId="16">
    <w:abstractNumId w:val="3"/>
  </w:num>
  <w:num w:numId="17">
    <w:abstractNumId w:val="19"/>
  </w:num>
  <w:num w:numId="18">
    <w:abstractNumId w:val="39"/>
  </w:num>
  <w:num w:numId="19">
    <w:abstractNumId w:val="15"/>
  </w:num>
  <w:num w:numId="20">
    <w:abstractNumId w:val="17"/>
  </w:num>
  <w:num w:numId="21">
    <w:abstractNumId w:val="27"/>
  </w:num>
  <w:num w:numId="22">
    <w:abstractNumId w:val="28"/>
  </w:num>
  <w:num w:numId="23">
    <w:abstractNumId w:val="23"/>
  </w:num>
  <w:num w:numId="24">
    <w:abstractNumId w:val="43"/>
  </w:num>
  <w:num w:numId="25">
    <w:abstractNumId w:val="38"/>
  </w:num>
  <w:num w:numId="26">
    <w:abstractNumId w:val="10"/>
  </w:num>
  <w:num w:numId="2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31"/>
  </w:num>
  <w:num w:numId="31">
    <w:abstractNumId w:val="22"/>
  </w:num>
  <w:num w:numId="32">
    <w:abstractNumId w:val="34"/>
  </w:num>
  <w:num w:numId="33">
    <w:abstractNumId w:val="41"/>
  </w:num>
  <w:num w:numId="34">
    <w:abstractNumId w:val="4"/>
  </w:num>
  <w:num w:numId="35">
    <w:abstractNumId w:val="20"/>
  </w:num>
  <w:num w:numId="36">
    <w:abstractNumId w:val="35"/>
  </w:num>
  <w:num w:numId="37">
    <w:abstractNumId w:val="40"/>
  </w:num>
  <w:num w:numId="38">
    <w:abstractNumId w:val="29"/>
  </w:num>
  <w:num w:numId="39">
    <w:abstractNumId w:val="14"/>
  </w:num>
  <w:num w:numId="40">
    <w:abstractNumId w:val="12"/>
  </w:num>
  <w:num w:numId="41">
    <w:abstractNumId w:val="30"/>
  </w:num>
  <w:num w:numId="42">
    <w:abstractNumId w:val="7"/>
  </w:num>
  <w:num w:numId="43">
    <w:abstractNumId w:val="21"/>
  </w:num>
  <w:num w:numId="44">
    <w:abstractNumId w:val="8"/>
  </w:num>
  <w:num w:numId="45">
    <w:abstractNumId w:val="2"/>
  </w:num>
  <w:num w:numId="46">
    <w:abstractNumId w:val="9"/>
  </w:num>
  <w:num w:numId="47">
    <w:abstractNumId w:val="33"/>
  </w:num>
  <w:num w:numId="48">
    <w:abstractNumId w:val="11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62B8D"/>
    <w:rsid w:val="00062C8C"/>
    <w:rsid w:val="000C4128"/>
    <w:rsid w:val="000E4E9D"/>
    <w:rsid w:val="0011020D"/>
    <w:rsid w:val="00133085"/>
    <w:rsid w:val="00197125"/>
    <w:rsid w:val="00201640"/>
    <w:rsid w:val="00260B17"/>
    <w:rsid w:val="0029423A"/>
    <w:rsid w:val="002D3865"/>
    <w:rsid w:val="003104FB"/>
    <w:rsid w:val="0035196A"/>
    <w:rsid w:val="003B1183"/>
    <w:rsid w:val="003E651C"/>
    <w:rsid w:val="00414E46"/>
    <w:rsid w:val="00414E50"/>
    <w:rsid w:val="004175CC"/>
    <w:rsid w:val="004A4C26"/>
    <w:rsid w:val="004B0A8F"/>
    <w:rsid w:val="004D31ED"/>
    <w:rsid w:val="00522EA4"/>
    <w:rsid w:val="00536A3D"/>
    <w:rsid w:val="00540E4A"/>
    <w:rsid w:val="00583CDB"/>
    <w:rsid w:val="005A3B37"/>
    <w:rsid w:val="005C11AE"/>
    <w:rsid w:val="005C2EA9"/>
    <w:rsid w:val="005D72BF"/>
    <w:rsid w:val="005E2226"/>
    <w:rsid w:val="00631817"/>
    <w:rsid w:val="006C2210"/>
    <w:rsid w:val="006F58B8"/>
    <w:rsid w:val="00735D5A"/>
    <w:rsid w:val="00785A96"/>
    <w:rsid w:val="007949C7"/>
    <w:rsid w:val="007A1512"/>
    <w:rsid w:val="007A4A45"/>
    <w:rsid w:val="007B4ED8"/>
    <w:rsid w:val="007D1330"/>
    <w:rsid w:val="007E0073"/>
    <w:rsid w:val="007E58E5"/>
    <w:rsid w:val="007F5D6C"/>
    <w:rsid w:val="00803735"/>
    <w:rsid w:val="00881BE9"/>
    <w:rsid w:val="008C6D8A"/>
    <w:rsid w:val="008F27B1"/>
    <w:rsid w:val="0091712F"/>
    <w:rsid w:val="00923E21"/>
    <w:rsid w:val="00966242"/>
    <w:rsid w:val="00971C34"/>
    <w:rsid w:val="009A1624"/>
    <w:rsid w:val="009B0001"/>
    <w:rsid w:val="009B4CC3"/>
    <w:rsid w:val="009E047D"/>
    <w:rsid w:val="00A05076"/>
    <w:rsid w:val="00A05A74"/>
    <w:rsid w:val="00A21809"/>
    <w:rsid w:val="00A52DA2"/>
    <w:rsid w:val="00A53976"/>
    <w:rsid w:val="00A85138"/>
    <w:rsid w:val="00AC4F7B"/>
    <w:rsid w:val="00AD52E0"/>
    <w:rsid w:val="00AE6C4E"/>
    <w:rsid w:val="00AF027C"/>
    <w:rsid w:val="00B078F2"/>
    <w:rsid w:val="00B57928"/>
    <w:rsid w:val="00B66AE3"/>
    <w:rsid w:val="00B76285"/>
    <w:rsid w:val="00BA5B3D"/>
    <w:rsid w:val="00BB7301"/>
    <w:rsid w:val="00BC675C"/>
    <w:rsid w:val="00BD4097"/>
    <w:rsid w:val="00BD541D"/>
    <w:rsid w:val="00BF63A2"/>
    <w:rsid w:val="00C018BA"/>
    <w:rsid w:val="00C151D4"/>
    <w:rsid w:val="00C52315"/>
    <w:rsid w:val="00C93089"/>
    <w:rsid w:val="00C96A26"/>
    <w:rsid w:val="00CA5FE2"/>
    <w:rsid w:val="00D07035"/>
    <w:rsid w:val="00D17D35"/>
    <w:rsid w:val="00D20315"/>
    <w:rsid w:val="00D56B25"/>
    <w:rsid w:val="00D95B16"/>
    <w:rsid w:val="00DA218E"/>
    <w:rsid w:val="00DC481B"/>
    <w:rsid w:val="00DF430F"/>
    <w:rsid w:val="00E42A10"/>
    <w:rsid w:val="00E457A4"/>
    <w:rsid w:val="00E64438"/>
    <w:rsid w:val="00E840B1"/>
    <w:rsid w:val="00EB07D6"/>
    <w:rsid w:val="00EE0B21"/>
    <w:rsid w:val="00EE3C75"/>
    <w:rsid w:val="00F57C32"/>
    <w:rsid w:val="00F67D2E"/>
    <w:rsid w:val="00FB3C56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aliases w:val="Bullet List,FooterText,numbered,ТЗ список,Булет1,1Булет,Paragraphe de liste1,lp1,Списки,Маркированный список 1,Use Case List Paragraph,Абзац списка литеральный,Bullet 1,Нумерованный список ГОСТ,Нумерованный список ГОСТ1,Bullet List1"/>
    <w:basedOn w:val="a"/>
    <w:link w:val="a8"/>
    <w:uiPriority w:val="34"/>
    <w:qFormat/>
    <w:rsid w:val="000C4128"/>
    <w:pPr>
      <w:ind w:left="720"/>
      <w:contextualSpacing/>
    </w:pPr>
  </w:style>
  <w:style w:type="paragraph" w:customStyle="1" w:styleId="ConsPlusNormal">
    <w:name w:val="ConsPlusNormal"/>
    <w:rsid w:val="007E58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E58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a8">
    <w:name w:val="Абзац списка Знак"/>
    <w:aliases w:val="Bullet List Знак,FooterText Знак,numbered Знак,ТЗ список Знак,Булет1 Знак,1Булет Знак,Paragraphe de liste1 Знак,lp1 Знак,Списки Знак,Маркированный список 1 Знак,Use Case List Paragraph Знак,Абзац списка литеральный Знак,Bullet 1 Знак"/>
    <w:link w:val="a7"/>
    <w:uiPriority w:val="34"/>
    <w:qFormat/>
    <w:rsid w:val="007E58E5"/>
  </w:style>
  <w:style w:type="paragraph" w:customStyle="1" w:styleId="Default">
    <w:name w:val="Default"/>
    <w:rsid w:val="00A05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3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F027C"/>
  </w:style>
  <w:style w:type="table" w:customStyle="1" w:styleId="2">
    <w:name w:val="Сетка таблицы2"/>
    <w:basedOn w:val="a1"/>
    <w:next w:val="a3"/>
    <w:uiPriority w:val="39"/>
    <w:rsid w:val="00AF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0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F027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F0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F027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F02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AF027C"/>
    <w:rPr>
      <w:color w:val="954F72"/>
      <w:u w:val="single"/>
    </w:rPr>
  </w:style>
  <w:style w:type="paragraph" w:customStyle="1" w:styleId="msonormal0">
    <w:name w:val="msonormal"/>
    <w:basedOn w:val="a"/>
    <w:rsid w:val="00AF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02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F0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F027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F0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F0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F02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F0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F027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F02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F027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F027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F027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F027C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F027C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F027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F02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F027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F027C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F027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F0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F0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F0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F0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F0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F0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F0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F0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F027C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F027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F027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F027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027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02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02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027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F02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F02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F027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F02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F027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F027C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F027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F027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F0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F027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F027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F0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F02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F02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F027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733EE56AAD2BB2F81C842799DFD0A5DABC9113F348DAEBE3B203272E7790EAD0F20FE97A5C8CFD4J5g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9BCCC6DE4DEFF63CB0CBF0C9B92377F733EE56AAD2BB2F81C842799DFD0A5DABC9113F348DAEBA3F203272E7790EAD0F20FE97A5C8CFD4J5g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37EB-3A54-4CEB-AB6F-6F94898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11735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Vekesser</cp:lastModifiedBy>
  <cp:revision>23</cp:revision>
  <cp:lastPrinted>2023-12-01T06:48:00Z</cp:lastPrinted>
  <dcterms:created xsi:type="dcterms:W3CDTF">2023-11-27T07:51:00Z</dcterms:created>
  <dcterms:modified xsi:type="dcterms:W3CDTF">2023-12-05T12:41:00Z</dcterms:modified>
</cp:coreProperties>
</file>