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197"/>
        <w:gridCol w:w="3409"/>
      </w:tblGrid>
      <w:tr w:rsidR="00945C8B" w:rsidRPr="00015719" w:rsidTr="001B13CB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C07837" w:rsidP="00E022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7566A2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F3113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FF2234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9440AD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F3113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D50E6A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E6A" w:rsidRPr="001000FF" w:rsidRDefault="00D50E6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E6A" w:rsidRDefault="00D50E6A" w:rsidP="00CE28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E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26.05.2025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50E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723 «</w:t>
            </w:r>
            <w:r w:rsidRPr="00D50E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30 мая 2024 г.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50E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717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D50E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50E6A" w:rsidRDefault="00D50E6A" w:rsidP="00CE28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E6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- 27.05.2025.</w:t>
            </w:r>
          </w:p>
          <w:p w:rsidR="00474235" w:rsidRPr="00474235" w:rsidRDefault="00474235" w:rsidP="00CE28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4235"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в Правила предоставления и распределения иных межбюджетных трансфертов из федерального бюджета бюджетам субъектов Российской Федерации, бюджетам г. Байконура и федеральной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74235"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74235">
              <w:rPr>
                <w:rFonts w:ascii="Times New Roman" w:hAnsi="Times New Roman" w:cs="Times New Roman"/>
                <w:sz w:val="28"/>
                <w:szCs w:val="28"/>
              </w:rPr>
              <w:t xml:space="preserve">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и профессиональных образовательных организаций субъектов Российской Федерации, г. Байконура и федеральной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74235"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74235">
              <w:rPr>
                <w:rFonts w:ascii="Times New Roman" w:hAnsi="Times New Roman" w:cs="Times New Roman"/>
                <w:sz w:val="28"/>
                <w:szCs w:val="28"/>
              </w:rPr>
              <w:t xml:space="preserve">, муниципальных общеобразовательных организаций и профессиональных образовательных организаций, утвержденные постановлением Правительства Российской Федерации от 30 мая 2024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4235">
              <w:rPr>
                <w:rFonts w:ascii="Times New Roman" w:hAnsi="Times New Roman" w:cs="Times New Roman"/>
                <w:sz w:val="28"/>
                <w:szCs w:val="28"/>
              </w:rPr>
              <w:t xml:space="preserve"> 717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50E6A" w:rsidRPr="00D50E6A" w:rsidRDefault="00D50E6A" w:rsidP="00CE28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E6A">
              <w:rPr>
                <w:rFonts w:ascii="Times New Roman" w:hAnsi="Times New Roman" w:cs="Times New Roman"/>
                <w:sz w:val="28"/>
                <w:szCs w:val="28"/>
              </w:rPr>
              <w:t>Уточняются порядок предоставления иных межбюджетных трансфертов из бюджета субъекта РФ местным бюджетам, а также порядок определения результата предоставления иных межбюджетных трансфертов.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E6A" w:rsidRDefault="00145372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9059E3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9E3" w:rsidRPr="001000FF" w:rsidRDefault="009059E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00C" w:rsidRDefault="009059E3" w:rsidP="009059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9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28.05.2025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059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738 </w:t>
            </w:r>
          </w:p>
          <w:p w:rsidR="009059E3" w:rsidRDefault="0068300C" w:rsidP="009059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059E3" w:rsidRPr="009059E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9059E3" w:rsidRPr="009059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059E3" w:rsidRDefault="009059E3" w:rsidP="009059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9E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- 06.06.2025.</w:t>
            </w:r>
          </w:p>
          <w:p w:rsidR="009059E3" w:rsidRPr="009059E3" w:rsidRDefault="009059E3" w:rsidP="009059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Внесены изменения</w:t>
            </w:r>
            <w:r w:rsidRPr="009059E3">
              <w:rPr>
                <w:rFonts w:ascii="Times New Roman" w:hAnsi="Times New Roman" w:cs="Times New Roman"/>
                <w:sz w:val="28"/>
                <w:szCs w:val="28"/>
              </w:rPr>
              <w:t xml:space="preserve"> в Правила списания задолженности субъектов РФ перед Российской Федерацией по отдельным бюджетным кредитам и направления субъектами РФ средств, </w:t>
            </w:r>
            <w:r w:rsidRPr="009059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высвобождаемых в результате списания задолженности субъектов РФ по указанным бюджетным кредитам.</w:t>
            </w:r>
          </w:p>
          <w:p w:rsidR="009059E3" w:rsidRPr="00CE28CD" w:rsidRDefault="009059E3" w:rsidP="009059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9E3">
              <w:rPr>
                <w:rFonts w:ascii="Times New Roman" w:hAnsi="Times New Roman" w:cs="Times New Roman"/>
                <w:sz w:val="28"/>
                <w:szCs w:val="28"/>
              </w:rPr>
              <w:t>В частности, переносятся сроки уплаты процентов за рассрочку, начисляемую в 2025 - 2029 гг., а также корректируются сроки направления заявления о списании высшим должностным лицом субъекта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9E3" w:rsidRDefault="00145372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537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0A3E74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E74" w:rsidRPr="001000FF" w:rsidRDefault="000A3E7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00C" w:rsidRDefault="000A3E74" w:rsidP="004F7C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3E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A3E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750 </w:t>
            </w:r>
          </w:p>
          <w:p w:rsidR="000A3E74" w:rsidRDefault="0068300C" w:rsidP="004F7C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A3E74" w:rsidRPr="000A3E7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A3E74" w:rsidRDefault="000A3E74" w:rsidP="004F7C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3E7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- 06.06.2025.</w:t>
            </w:r>
          </w:p>
          <w:p w:rsidR="000A3E74" w:rsidRPr="000A3E74" w:rsidRDefault="000A3E74" w:rsidP="000A3E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E74">
              <w:rPr>
                <w:rFonts w:ascii="Times New Roman" w:hAnsi="Times New Roman" w:cs="Times New Roman"/>
                <w:sz w:val="28"/>
                <w:szCs w:val="28"/>
              </w:rPr>
              <w:t>Уточнены отдельные требования к договорам о предоставлении бюджетных инвестиций</w:t>
            </w:r>
            <w:r w:rsidR="00011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18A4" w:rsidRPr="000118A4">
              <w:rPr>
                <w:rFonts w:ascii="Times New Roman" w:hAnsi="Times New Roman" w:cs="Times New Roman"/>
                <w:sz w:val="28"/>
                <w:szCs w:val="28"/>
              </w:rPr>
              <w:t>из федерального бюджета</w:t>
            </w:r>
            <w:r w:rsidRPr="000A3E74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юридическим лицам, не являющимся ФГУ и ФГУП.</w:t>
            </w:r>
          </w:p>
          <w:p w:rsidR="000A3E74" w:rsidRPr="009F42D5" w:rsidRDefault="000A3E74" w:rsidP="000A3E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3E74">
              <w:rPr>
                <w:rFonts w:ascii="Times New Roman" w:hAnsi="Times New Roman" w:cs="Times New Roman"/>
                <w:sz w:val="28"/>
                <w:szCs w:val="28"/>
              </w:rPr>
              <w:t>Изменения внесены в положения, предусматривающие требования к установлению в заключаемых договорах значений результатов предоставления бюджетных инвестиций, в том числе с указанием характеристик таких результатов, отражающих дополнительные количественные параметры, которым должны соответствовать результаты.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E74" w:rsidRDefault="00145372" w:rsidP="00CE1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  <w:r w:rsidR="000118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0A3E74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E74" w:rsidRPr="001000FF" w:rsidRDefault="000A3E7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E74" w:rsidRPr="000A3E74" w:rsidRDefault="000A3E74" w:rsidP="000A3E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3E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A3E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757</w:t>
            </w:r>
          </w:p>
          <w:p w:rsidR="000A3E74" w:rsidRDefault="0068300C" w:rsidP="000A3E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A3E74" w:rsidRPr="000A3E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28 января 2005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A3E74" w:rsidRPr="000A3E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04265" w:rsidRDefault="00B04265" w:rsidP="000A3E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265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- 29.11.2025</w:t>
            </w:r>
          </w:p>
          <w:p w:rsidR="000A3E74" w:rsidRPr="000A3E74" w:rsidRDefault="000A3E74" w:rsidP="000A3E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E74">
              <w:rPr>
                <w:rFonts w:ascii="Times New Roman" w:hAnsi="Times New Roman" w:cs="Times New Roman"/>
                <w:sz w:val="28"/>
                <w:szCs w:val="28"/>
              </w:rPr>
              <w:t>Дополнены требования к размещению информации в рамках реализации проектов при участии международных финансовых организаций.</w:t>
            </w:r>
          </w:p>
          <w:p w:rsidR="000A3E74" w:rsidRPr="000A3E74" w:rsidRDefault="000A3E74" w:rsidP="000A3E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3E74">
              <w:rPr>
                <w:rFonts w:ascii="Times New Roman" w:hAnsi="Times New Roman" w:cs="Times New Roman"/>
                <w:sz w:val="28"/>
                <w:szCs w:val="28"/>
              </w:rPr>
              <w:t>Согласно постановлению исполнитель проекта или группа по реализации проекта обязаны размещать информационные извещения о закупках товаров, работ и услуг с соблюдением требований заключенного с международной финансовой организацией соглашения в единой информационной системе в сфере закупок, а также на информационных ресурсах, предусмотренных таким соглашением, в форме электронного документа в сроки, установленные планом закупок.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E74" w:rsidRDefault="00145372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5372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7195D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95D" w:rsidRPr="001000FF" w:rsidRDefault="0057195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00C" w:rsidRDefault="00902C4F" w:rsidP="005719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C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02C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766 </w:t>
            </w:r>
          </w:p>
          <w:p w:rsidR="0057195D" w:rsidRDefault="0068300C" w:rsidP="005719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</w:t>
            </w:r>
            <w:r w:rsidR="00902C4F" w:rsidRPr="00902C4F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Правил принятия решений о нераспространении действия положений пункта 15 статьи 241 Бюджетного кодекса Российской Федерации на субсидии и бюджетные инвестиции, предоставляемые российским юридическим лицам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02C4F" w:rsidRDefault="00902C4F" w:rsidP="005719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C4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- 29.05.2025.</w:t>
            </w:r>
          </w:p>
          <w:p w:rsidR="00902C4F" w:rsidRPr="00902C4F" w:rsidRDefault="00902C4F" w:rsidP="00902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C4F">
              <w:rPr>
                <w:rFonts w:ascii="Times New Roman" w:hAnsi="Times New Roman" w:cs="Times New Roman"/>
                <w:sz w:val="28"/>
                <w:szCs w:val="28"/>
              </w:rPr>
              <w:t>Определен порядок принятия решений о нераспространении ограничений, предусмотренных пунктом 15 статьи 241 БК РФ, на предоставление субсидий и бюджетных инвестиций.</w:t>
            </w:r>
          </w:p>
          <w:p w:rsidR="00902C4F" w:rsidRPr="00902C4F" w:rsidRDefault="00902C4F" w:rsidP="00902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C4F">
              <w:rPr>
                <w:rFonts w:ascii="Times New Roman" w:hAnsi="Times New Roman" w:cs="Times New Roman"/>
                <w:sz w:val="28"/>
                <w:szCs w:val="28"/>
              </w:rPr>
              <w:t xml:space="preserve">Речь идет о субсидиях, предусмотренных статьями 78, 78.1, 78.3 и 78.4 БК РФ, и бюджетных инвестициях, предусмотренных статьей 80 БК РФ, предоставляемых российским </w:t>
            </w:r>
            <w:proofErr w:type="spellStart"/>
            <w:r w:rsidRPr="00902C4F">
              <w:rPr>
                <w:rFonts w:ascii="Times New Roman" w:hAnsi="Times New Roman" w:cs="Times New Roman"/>
                <w:sz w:val="28"/>
                <w:szCs w:val="28"/>
              </w:rPr>
              <w:t>юрлицам</w:t>
            </w:r>
            <w:proofErr w:type="spellEnd"/>
            <w:r w:rsidRPr="00902C4F">
              <w:rPr>
                <w:rFonts w:ascii="Times New Roman" w:hAnsi="Times New Roman" w:cs="Times New Roman"/>
                <w:sz w:val="28"/>
                <w:szCs w:val="28"/>
              </w:rPr>
              <w:t>, в уставном (складочном) капитале которых доля участия иностранных юридических лиц, местом регистрации которых является оффшорные государство или территория, в совокупности превышает 25%.</w:t>
            </w:r>
          </w:p>
          <w:p w:rsidR="00902C4F" w:rsidRPr="00902C4F" w:rsidRDefault="00902C4F" w:rsidP="00902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C4F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Российское </w:t>
            </w:r>
            <w:proofErr w:type="spellStart"/>
            <w:r w:rsidRPr="00902C4F">
              <w:rPr>
                <w:rFonts w:ascii="Times New Roman" w:hAnsi="Times New Roman" w:cs="Times New Roman"/>
                <w:sz w:val="28"/>
                <w:szCs w:val="28"/>
              </w:rPr>
              <w:t>юрлицо</w:t>
            </w:r>
            <w:proofErr w:type="spellEnd"/>
            <w:r w:rsidRPr="00902C4F">
              <w:rPr>
                <w:rFonts w:ascii="Times New Roman" w:hAnsi="Times New Roman" w:cs="Times New Roman"/>
                <w:sz w:val="28"/>
                <w:szCs w:val="28"/>
              </w:rPr>
              <w:t xml:space="preserve"> вправе направить заявление о принятии соответствующего решения и необходимые документы в органы государственной власти, органы местного самоуправления или организации, осуществляющие функции главного распорядителя бюджетных средств.</w:t>
            </w:r>
          </w:p>
          <w:p w:rsidR="00902C4F" w:rsidRPr="00B8213F" w:rsidRDefault="00902C4F" w:rsidP="00902C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C4F">
              <w:rPr>
                <w:rFonts w:ascii="Times New Roman" w:hAnsi="Times New Roman" w:cs="Times New Roman"/>
                <w:sz w:val="28"/>
                <w:szCs w:val="28"/>
              </w:rPr>
              <w:t>Решения о нераспространении ограничений принимаются совместно Минфином России и Минэкономразвития России.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95D" w:rsidRPr="003C34FB" w:rsidRDefault="004F7CF3" w:rsidP="00A72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A72A1A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1B2442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442" w:rsidRPr="001000FF" w:rsidRDefault="001B244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442" w:rsidRDefault="001B2442" w:rsidP="005719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4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 РФ от 31.05.2025 № 828 «</w:t>
            </w:r>
            <w:r w:rsidRPr="001B244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Правительства Российско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й Федерации от 22 июня 2019 г. № 796»</w:t>
            </w:r>
          </w:p>
          <w:p w:rsidR="001B2442" w:rsidRDefault="001B2442" w:rsidP="005719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44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- 10.06.2025.</w:t>
            </w:r>
          </w:p>
          <w:p w:rsidR="001B2442" w:rsidRPr="001B2442" w:rsidRDefault="001B2442" w:rsidP="001B2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442">
              <w:rPr>
                <w:rFonts w:ascii="Times New Roman" w:hAnsi="Times New Roman" w:cs="Times New Roman"/>
                <w:sz w:val="28"/>
                <w:szCs w:val="28"/>
              </w:rPr>
              <w:t>Установлены правовые основания предварительной оценки налоговых расходов субъектов РФ</w:t>
            </w:r>
            <w:r w:rsidRPr="001B24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2442" w:rsidRPr="001B2442" w:rsidRDefault="001B2442" w:rsidP="001B2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442">
              <w:rPr>
                <w:rFonts w:ascii="Times New Roman" w:hAnsi="Times New Roman" w:cs="Times New Roman"/>
                <w:sz w:val="28"/>
                <w:szCs w:val="28"/>
              </w:rPr>
              <w:t>При подготовке проектов нормативных правовых актов субъектов РФ об установлении (изменении) налоговых льгот, освобождений и иных преференций по налогам высшим исполнительным органам субъектов РФ рекомендовано обеспечить включение в состав документов и материалов, прилагаемых к таким проектам, дополнительной информации, в частности: о соответствии проектируемых льгот целям государственных программ субъекта РФ и (или) целям социально-экономической политики субъекта РФ, о потенциальном уровне востребованности проектируемых льгот, а также об оценке совокупного бюджетного эффекта (самоокупаемости) проектируемых льгот.</w:t>
            </w:r>
          </w:p>
          <w:p w:rsidR="001B2442" w:rsidRPr="00902C4F" w:rsidRDefault="001B2442" w:rsidP="001B24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442">
              <w:rPr>
                <w:rFonts w:ascii="Times New Roman" w:hAnsi="Times New Roman" w:cs="Times New Roman"/>
                <w:sz w:val="28"/>
                <w:szCs w:val="28"/>
              </w:rPr>
              <w:t>Также внесены изменения в общие требования к оценке налоговых расходов субъектов РФ и муниципальных образований.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442" w:rsidRDefault="001B2442" w:rsidP="00A72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  <w:bookmarkStart w:id="0" w:name="_GoBack"/>
            <w:bookmarkEnd w:id="0"/>
          </w:p>
        </w:tc>
      </w:tr>
      <w:tr w:rsidR="008F7DEF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DEF" w:rsidRPr="001000FF" w:rsidRDefault="008F7DE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082D" w:rsidRPr="00C9082D" w:rsidRDefault="00C9082D" w:rsidP="00C908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24.05.2025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908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1311-р</w:t>
            </w:r>
          </w:p>
          <w:p w:rsidR="008F7DEF" w:rsidRDefault="0068300C" w:rsidP="00C908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9082D" w:rsidRPr="00C9082D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плана мероприятий по повышению уровня трудоустройства участников специальной военной операции и организации</w:t>
            </w:r>
            <w:r w:rsidR="00C908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их профессиональной ориентации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9082D" w:rsidRDefault="00C9082D" w:rsidP="00C908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2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- 24.05.2025.</w:t>
            </w:r>
          </w:p>
          <w:p w:rsidR="00C9082D" w:rsidRPr="00C9082D" w:rsidRDefault="00C9082D" w:rsidP="00C908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82D">
              <w:rPr>
                <w:rFonts w:ascii="Times New Roman" w:hAnsi="Times New Roman" w:cs="Times New Roman"/>
                <w:sz w:val="28"/>
                <w:szCs w:val="28"/>
              </w:rPr>
              <w:t>Утвержден план мероприятий по повышению уровня трудоустройства участников специальной военной операции и организации их профессиональной ориентации.</w:t>
            </w:r>
          </w:p>
          <w:p w:rsidR="00C9082D" w:rsidRPr="00902C4F" w:rsidRDefault="00C9082D" w:rsidP="00C908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2D">
              <w:rPr>
                <w:rFonts w:ascii="Times New Roman" w:hAnsi="Times New Roman" w:cs="Times New Roman"/>
                <w:sz w:val="28"/>
                <w:szCs w:val="28"/>
              </w:rPr>
              <w:t xml:space="preserve">В перечне таких мероприятий: содействие в оформлении (восстановлении) документов, необходимых для трудоустройства; создание в регионах базы работодателей и рабочих мест </w:t>
            </w:r>
            <w:r w:rsidRPr="00C908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для трудоустройства участников СВО; проработка вопросов стимулирования работодателей, трудоустраивающих участников СВО; оказание бесплатной юридической помощи участникам СВО и членам их семей по вопросам трудового законодательства; информирование граждан, освобожденных из учреждений, исполняющих наказания в виде лишения свободы, выполнявших задачи в ходе СВО, о возможности применения к ним </w:t>
            </w:r>
            <w:proofErr w:type="spellStart"/>
            <w:r w:rsidRPr="00C9082D">
              <w:rPr>
                <w:rFonts w:ascii="Times New Roman" w:hAnsi="Times New Roman" w:cs="Times New Roman"/>
                <w:sz w:val="28"/>
                <w:szCs w:val="28"/>
              </w:rPr>
              <w:t>постпенитенциарной</w:t>
            </w:r>
            <w:proofErr w:type="spellEnd"/>
            <w:r w:rsidRPr="00C9082D">
              <w:rPr>
                <w:rFonts w:ascii="Times New Roman" w:hAnsi="Times New Roman" w:cs="Times New Roman"/>
                <w:sz w:val="28"/>
                <w:szCs w:val="28"/>
              </w:rPr>
              <w:t xml:space="preserve"> пробации; проработка вопроса информационной поддержки мероприятий, направленных на укрепление имиджа работодателей, трудоустраивающих инвалидов вследствие военной травмы и инвалидов из числа участников СВО.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DEF" w:rsidRPr="003C34FB" w:rsidRDefault="00145372" w:rsidP="004F7C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4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9F1B88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B88" w:rsidRPr="001000FF" w:rsidRDefault="009F1B8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194" w:rsidRPr="00277194" w:rsidRDefault="00277194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1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28.05.2025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771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1353-р</w:t>
            </w:r>
          </w:p>
          <w:p w:rsidR="00804C92" w:rsidRDefault="0068300C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77194" w:rsidRPr="00277194">
              <w:rPr>
                <w:rFonts w:ascii="Times New Roman" w:hAnsi="Times New Roman" w:cs="Times New Roman"/>
                <w:b/>
                <w:sz w:val="28"/>
                <w:szCs w:val="28"/>
              </w:rPr>
              <w:t>О проведении эксперимента по сбору, обработке первичных статистических данных, административных и иных данных федеральными органами исполнительной власти - субъектами официального статистического учета с участием исполнительных органов субъектов РФ и формированию ими официа</w:t>
            </w:r>
            <w:r w:rsidR="008F7DEF">
              <w:rPr>
                <w:rFonts w:ascii="Times New Roman" w:hAnsi="Times New Roman" w:cs="Times New Roman"/>
                <w:b/>
                <w:sz w:val="28"/>
                <w:szCs w:val="28"/>
              </w:rPr>
              <w:t>льной статистической информации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F7DEF" w:rsidRDefault="008F7DEF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DE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- 28.05.2025.</w:t>
            </w:r>
          </w:p>
          <w:p w:rsidR="008F7DEF" w:rsidRPr="008F7DEF" w:rsidRDefault="008F7DEF" w:rsidP="008F7D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DEF">
              <w:rPr>
                <w:rFonts w:ascii="Times New Roman" w:hAnsi="Times New Roman" w:cs="Times New Roman"/>
                <w:sz w:val="28"/>
                <w:szCs w:val="28"/>
              </w:rPr>
              <w:t>С 30 мая по 31 декабря 2025 года на территории РФ проводится эксперимент по сбору, обработке первичных статистических данных, административных и иных данных федеральными органами исполнительной власти - субъектами официального статистического учета с участием исполнительных органов субъектов РФ и формированию ими официальной статистической информации.</w:t>
            </w:r>
          </w:p>
          <w:p w:rsidR="008F7DEF" w:rsidRPr="008F7DEF" w:rsidRDefault="008F7DEF" w:rsidP="008F7D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DEF">
              <w:rPr>
                <w:rFonts w:ascii="Times New Roman" w:hAnsi="Times New Roman" w:cs="Times New Roman"/>
                <w:sz w:val="28"/>
                <w:szCs w:val="28"/>
              </w:rPr>
              <w:t xml:space="preserve">Цель проведения эксперимента - содействие достижению основных целевых показателей реализации Стратегии развития системы государственной статистики и Росстата до 2030 года, утвержденной распоряжением Правительства от 30 декабря 2024 г. </w:t>
            </w:r>
            <w:r w:rsidR="006830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F7DEF">
              <w:rPr>
                <w:rFonts w:ascii="Times New Roman" w:hAnsi="Times New Roman" w:cs="Times New Roman"/>
                <w:sz w:val="28"/>
                <w:szCs w:val="28"/>
              </w:rPr>
              <w:t xml:space="preserve"> 4159-р, в части сокращения сроков обработки данных.</w:t>
            </w:r>
          </w:p>
          <w:p w:rsidR="008F7DEF" w:rsidRPr="008F7DEF" w:rsidRDefault="008F7DEF" w:rsidP="008F7D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DEF">
              <w:rPr>
                <w:rFonts w:ascii="Times New Roman" w:hAnsi="Times New Roman" w:cs="Times New Roman"/>
                <w:sz w:val="28"/>
                <w:szCs w:val="28"/>
              </w:rPr>
              <w:t>Участниками эксперимента являются:</w:t>
            </w:r>
          </w:p>
          <w:p w:rsidR="008F7DEF" w:rsidRPr="008F7DEF" w:rsidRDefault="008F7DEF" w:rsidP="008F7D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7DEF">
              <w:rPr>
                <w:rFonts w:ascii="Times New Roman" w:hAnsi="Times New Roman" w:cs="Times New Roman"/>
                <w:sz w:val="28"/>
                <w:szCs w:val="28"/>
              </w:rPr>
              <w:t>Минцифры</w:t>
            </w:r>
            <w:proofErr w:type="spellEnd"/>
            <w:r w:rsidRPr="008F7DEF">
              <w:rPr>
                <w:rFonts w:ascii="Times New Roman" w:hAnsi="Times New Roman" w:cs="Times New Roman"/>
                <w:sz w:val="28"/>
                <w:szCs w:val="28"/>
              </w:rPr>
              <w:t xml:space="preserve"> России, Минэкономразвития России, Росстат;</w:t>
            </w:r>
          </w:p>
          <w:p w:rsidR="008F7DEF" w:rsidRPr="008F7DEF" w:rsidRDefault="008F7DEF" w:rsidP="008F7D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DEF">
              <w:rPr>
                <w:rFonts w:ascii="Times New Roman" w:hAnsi="Times New Roman" w:cs="Times New Roman"/>
                <w:sz w:val="28"/>
                <w:szCs w:val="28"/>
              </w:rPr>
              <w:t>организаторы сбора - федеральные органы исполнительной власти - субъекты официального статистического учета, а также на добровольной основе исполнительные органы субъектов РФ, осуществляющие сбор и (или) обработку данных и формирование информации и (или) иных документированных сведений в информационной системе;</w:t>
            </w:r>
          </w:p>
          <w:p w:rsidR="008F7DEF" w:rsidRPr="00E024B0" w:rsidRDefault="008F7DEF" w:rsidP="008F7D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DEF">
              <w:rPr>
                <w:rFonts w:ascii="Times New Roman" w:hAnsi="Times New Roman" w:cs="Times New Roman"/>
                <w:sz w:val="28"/>
                <w:szCs w:val="28"/>
              </w:rPr>
              <w:t>респонденты - созданные на территории РФ юридические лица, граждане, осуществляющие предпринимательскую деятельность без образования юридического лица, органы государственной власти, иные государственные органы, органы публичной власти федеральных территорий и органы местного самоуправления, филиалы, представительства и подразделения действующих на территории РФ иностранных организаций, предоставляющие данные в информационную систему на добровольной основе.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B88" w:rsidRPr="003C34FB" w:rsidRDefault="00145372" w:rsidP="004F7C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4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B06BD7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BD7" w:rsidRPr="001000FF" w:rsidRDefault="00B06BD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6BD7" w:rsidRPr="00B06BD7" w:rsidRDefault="00B06BD7" w:rsidP="00B06B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B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29.05.2025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06B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1375-р</w:t>
            </w:r>
          </w:p>
          <w:p w:rsidR="00B06BD7" w:rsidRDefault="0068300C" w:rsidP="00B06B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06BD7" w:rsidRPr="00B06B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Распоряжения Правительства РФ от 13.07.2018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06B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1451-р и от 13.02.2025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06B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316-р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06BD7" w:rsidRDefault="00B06BD7" w:rsidP="00B06B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BD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- 29.05.2025.</w:t>
            </w:r>
          </w:p>
          <w:p w:rsidR="00B06BD7" w:rsidRPr="00B06BD7" w:rsidRDefault="00B06BD7" w:rsidP="00B06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BD7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ответственностью </w:t>
            </w:r>
            <w:r w:rsidR="0068300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B06BD7">
              <w:rPr>
                <w:rFonts w:ascii="Times New Roman" w:hAnsi="Times New Roman" w:cs="Times New Roman"/>
                <w:sz w:val="28"/>
                <w:szCs w:val="28"/>
              </w:rPr>
              <w:t>Хоум</w:t>
            </w:r>
            <w:proofErr w:type="spellEnd"/>
            <w:r w:rsidRPr="00B06BD7">
              <w:rPr>
                <w:rFonts w:ascii="Times New Roman" w:hAnsi="Times New Roman" w:cs="Times New Roman"/>
                <w:sz w:val="28"/>
                <w:szCs w:val="28"/>
              </w:rPr>
              <w:t xml:space="preserve"> Кредит энд </w:t>
            </w:r>
            <w:proofErr w:type="spellStart"/>
            <w:r w:rsidRPr="00B06BD7">
              <w:rPr>
                <w:rFonts w:ascii="Times New Roman" w:hAnsi="Times New Roman" w:cs="Times New Roman"/>
                <w:sz w:val="28"/>
                <w:szCs w:val="28"/>
              </w:rPr>
              <w:t>Финанс</w:t>
            </w:r>
            <w:proofErr w:type="spellEnd"/>
            <w:r w:rsidRPr="00B06BD7">
              <w:rPr>
                <w:rFonts w:ascii="Times New Roman" w:hAnsi="Times New Roman" w:cs="Times New Roman"/>
                <w:sz w:val="28"/>
                <w:szCs w:val="28"/>
              </w:rPr>
              <w:t xml:space="preserve"> Банк</w:t>
            </w:r>
            <w:r w:rsidR="006830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06BD7">
              <w:rPr>
                <w:rFonts w:ascii="Times New Roman" w:hAnsi="Times New Roman" w:cs="Times New Roman"/>
                <w:sz w:val="28"/>
                <w:szCs w:val="28"/>
              </w:rPr>
              <w:t xml:space="preserve"> исключено из перечня банков, на счета в которых могут вноситься денежные средства в целях обеспечения заявки на участие в закупке.</w:t>
            </w:r>
          </w:p>
          <w:p w:rsidR="00B06BD7" w:rsidRPr="00277194" w:rsidRDefault="00B06BD7" w:rsidP="00B06B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BD7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Необходимые изменения внесены в распоряжение Правительства от 13 июля 2018 г. </w:t>
            </w:r>
            <w:r w:rsidR="006830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06BD7">
              <w:rPr>
                <w:rFonts w:ascii="Times New Roman" w:hAnsi="Times New Roman" w:cs="Times New Roman"/>
                <w:sz w:val="28"/>
                <w:szCs w:val="28"/>
              </w:rPr>
              <w:t xml:space="preserve"> 1451-р.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BD7" w:rsidRPr="00D25A2D" w:rsidRDefault="00654DC5" w:rsidP="004F7C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DC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41833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833" w:rsidRPr="001000FF" w:rsidRDefault="00C4183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16.05.2025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418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58н</w:t>
            </w:r>
          </w:p>
          <w:p w:rsidR="00C41833" w:rsidRPr="00C41833" w:rsidRDefault="0068300C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41833" w:rsidRPr="00C41833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Информации, позволяющей осуществить перевод денежных средств в рамках применяемых форм безналичных расчетов, необходимой для идентификации платежей, являющихся источниками формирования доходов бюджетов бюджетной системы Российской Федерации, иных платежей, поступающих на казначейские счета, открытые в органах Федерального казначейства, платежей за выполнение работ, оказание услуг автономными учреждениями, описания такой информации, Правил ее указания в распоряжении клиента, Правил кодирования такой информации, а также формы распоряжения клиента - физического лица для осуществления указанных платежей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23.05.2025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418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82320.</w:t>
            </w:r>
          </w:p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С 1 апреля 2026 года будут применяться новые правила заполнения платежных документов на перечисление денежных средств в бюджет.</w:t>
            </w:r>
          </w:p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Настоящим приказом утверждены:</w:t>
            </w:r>
          </w:p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информация, позволяющая осуществить перевод денежных средств в рамках применяемых форм безналичных расчетов, необходимая для идентификации платежей, и описание такой информации;</w:t>
            </w:r>
          </w:p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правила указания информации в распоряжении клиента, позволяющей осуществить перевод денежных средств;</w:t>
            </w:r>
          </w:p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форма распоряжения клиента - физического лица для осуществления платежей;</w:t>
            </w:r>
          </w:p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правила кодирования информации, позволяющей осуществить перевод денежных средств.</w:t>
            </w:r>
          </w:p>
          <w:p w:rsidR="00C41833" w:rsidRPr="00B06BD7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 xml:space="preserve">Признан утратившим силу приказ Минфина России от 12 ноября 2013 г. </w:t>
            </w:r>
            <w:r w:rsidR="006830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 xml:space="preserve"> 107н </w:t>
            </w:r>
            <w:r w:rsidR="0068300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</w:t>
            </w:r>
            <w:r w:rsidR="006830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833" w:rsidRPr="00D25A2D" w:rsidRDefault="00654DC5" w:rsidP="009128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D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91284B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C41833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833" w:rsidRPr="001000FF" w:rsidRDefault="00C4183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Минэкономразвития России от 21.04.2025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418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260</w:t>
            </w:r>
          </w:p>
          <w:p w:rsidR="00C41833" w:rsidRPr="00C41833" w:rsidRDefault="0068300C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41833" w:rsidRPr="00C418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типового состава сведений об инфраструктуре поддержки креативных (творческих) индустрий в субъектах Российской Федерации, размещаемых на официальных сайтах высших исполнительных органов субъектов Российской Федерации в информационно-телекоммуникационной сети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41833" w:rsidRPr="00C41833">
              <w:rPr>
                <w:rFonts w:ascii="Times New Roman" w:hAnsi="Times New Roman" w:cs="Times New Roman"/>
                <w:b/>
                <w:sz w:val="28"/>
                <w:szCs w:val="28"/>
              </w:rPr>
              <w:t>Интернет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26.05.2025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418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82332.</w:t>
            </w:r>
          </w:p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Утвержден типовой состав сведений об инфраструктуре поддержки креативных (творческих) индустрий в субъектах РФ.</w:t>
            </w:r>
          </w:p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 xml:space="preserve">Указанные сведения размещаются на официальных сайтах высших исполнительных органов субъектов РФ в сети </w:t>
            </w:r>
            <w:r w:rsidR="0068300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6830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833" w:rsidRPr="00D25A2D" w:rsidRDefault="00654DC5" w:rsidP="004F7C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DC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F1B88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B88" w:rsidRPr="001000FF" w:rsidRDefault="009F1B8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194" w:rsidRPr="00277194" w:rsidRDefault="00277194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Pr="002771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28.05.2025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771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02-11-09/52909</w:t>
            </w:r>
          </w:p>
          <w:p w:rsidR="00341667" w:rsidRDefault="0068300C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77194" w:rsidRPr="00277194">
              <w:rPr>
                <w:rFonts w:ascii="Times New Roman" w:hAnsi="Times New Roman" w:cs="Times New Roman"/>
                <w:b/>
                <w:sz w:val="28"/>
                <w:szCs w:val="28"/>
              </w:rPr>
              <w:t>О реализации отдельных норм Положения о мерах по обеспечению исполнения федерального бюджета, утв. Постановлением Правит</w:t>
            </w:r>
            <w:r w:rsidR="002771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ельства РФ от 09.12.2017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771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1496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77194" w:rsidRPr="00277194" w:rsidRDefault="00277194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94">
              <w:rPr>
                <w:rFonts w:ascii="Times New Roman" w:hAnsi="Times New Roman" w:cs="Times New Roman"/>
                <w:sz w:val="28"/>
                <w:szCs w:val="28"/>
              </w:rPr>
              <w:t>Минфин сообщает о необходимости отзыва казначейского обеспечения.</w:t>
            </w:r>
          </w:p>
          <w:p w:rsidR="00277194" w:rsidRPr="00277194" w:rsidRDefault="00277194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94">
              <w:rPr>
                <w:rFonts w:ascii="Times New Roman" w:hAnsi="Times New Roman" w:cs="Times New Roman"/>
                <w:sz w:val="28"/>
                <w:szCs w:val="28"/>
              </w:rPr>
              <w:t>В случае наличия неиспользованных лимитов на оплату обязательств отчетного года, исполнение которых осуществляется с применением казначейского обеспечения обязательств, главным распорядителям средств федерального бюджета необходимо обеспечить отзыв казначейского обеспечения обязательств в срок до 2 июня 2025 года.</w:t>
            </w:r>
          </w:p>
          <w:p w:rsidR="00277194" w:rsidRPr="00E024B0" w:rsidRDefault="00277194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194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обращено внимание на сроки оплаты денежных обязательств с учетом пункта 48 Положения о мерах по обеспечению исполнения федерального бюджета, утвержденного постановлением Правительства РФ от 9 декабря 2017 г. </w:t>
            </w:r>
            <w:r w:rsidR="006830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77194">
              <w:rPr>
                <w:rFonts w:ascii="Times New Roman" w:hAnsi="Times New Roman" w:cs="Times New Roman"/>
                <w:sz w:val="28"/>
                <w:szCs w:val="28"/>
              </w:rPr>
              <w:t xml:space="preserve"> 1496, и приостановление операций в соответствии с пунктом 15(2) данного Положения.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B88" w:rsidRPr="003C34FB" w:rsidRDefault="00D25A2D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2D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A6B23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B23" w:rsidRPr="001000FF" w:rsidRDefault="006A6B2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00C" w:rsidRDefault="006A6B23" w:rsidP="006A6B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Pr="006A6B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Казначейства России от 27.05.2025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A6B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07-04-05/03-14548 </w:t>
            </w:r>
          </w:p>
          <w:p w:rsidR="006A6B23" w:rsidRDefault="0068300C" w:rsidP="006A6B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A6B23" w:rsidRPr="006A6B23">
              <w:rPr>
                <w:rFonts w:ascii="Times New Roman" w:hAnsi="Times New Roman" w:cs="Times New Roman"/>
                <w:b/>
                <w:sz w:val="28"/>
                <w:szCs w:val="28"/>
              </w:rPr>
              <w:t>Об осуществлении отзыва ЛБО в июне 2025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A6B23" w:rsidRPr="006A6B23" w:rsidRDefault="006A6B23" w:rsidP="006A6B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B23">
              <w:rPr>
                <w:rFonts w:ascii="Times New Roman" w:hAnsi="Times New Roman" w:cs="Times New Roman"/>
                <w:sz w:val="28"/>
                <w:szCs w:val="28"/>
              </w:rPr>
              <w:t>Отзыв ЛБО в 2025 году: Казначейство подготовило план-график мероприятий.</w:t>
            </w:r>
          </w:p>
          <w:p w:rsidR="006A6B23" w:rsidRPr="006A6B23" w:rsidRDefault="006A6B23" w:rsidP="006A6B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B2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Федеральные ПБС до 1 июня должны завершить расчеты по </w:t>
            </w:r>
            <w:proofErr w:type="spellStart"/>
            <w:r w:rsidRPr="006A6B23">
              <w:rPr>
                <w:rFonts w:ascii="Times New Roman" w:hAnsi="Times New Roman" w:cs="Times New Roman"/>
                <w:sz w:val="28"/>
                <w:szCs w:val="28"/>
              </w:rPr>
              <w:t>госконтрактам</w:t>
            </w:r>
            <w:proofErr w:type="spellEnd"/>
            <w:r w:rsidRPr="006A6B23">
              <w:rPr>
                <w:rFonts w:ascii="Times New Roman" w:hAnsi="Times New Roman" w:cs="Times New Roman"/>
                <w:sz w:val="28"/>
                <w:szCs w:val="28"/>
              </w:rPr>
              <w:t>, которые нужно оплатить в отчетном году за счет ЛБО. Казначейство указало, в какие сроки нужно провести мероприятия по отзыву этих лимитов:</w:t>
            </w:r>
          </w:p>
          <w:p w:rsidR="006A6B23" w:rsidRPr="006A6B23" w:rsidRDefault="006A6B23" w:rsidP="006A6B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B23">
              <w:rPr>
                <w:rFonts w:ascii="Times New Roman" w:hAnsi="Times New Roman" w:cs="Times New Roman"/>
                <w:sz w:val="28"/>
                <w:szCs w:val="28"/>
              </w:rPr>
              <w:t>- до 30 мая включительно стоит подать в ТОФК распоряжения о казначейских платежах и сведения о бюджетных обязательствах;</w:t>
            </w:r>
          </w:p>
          <w:p w:rsidR="006A6B23" w:rsidRDefault="006A6B23" w:rsidP="006A6B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B23">
              <w:rPr>
                <w:rFonts w:ascii="Times New Roman" w:hAnsi="Times New Roman" w:cs="Times New Roman"/>
                <w:sz w:val="28"/>
                <w:szCs w:val="28"/>
              </w:rPr>
              <w:t xml:space="preserve">- не позднее 6 июня - направить информацию о суммах, не подлежащих отзыву. Сделать это нужно через систему </w:t>
            </w:r>
            <w:r w:rsidR="0068300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A6B23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6830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A6B23">
              <w:rPr>
                <w:rFonts w:ascii="Times New Roman" w:hAnsi="Times New Roman" w:cs="Times New Roman"/>
                <w:sz w:val="28"/>
                <w:szCs w:val="28"/>
              </w:rPr>
              <w:t xml:space="preserve">, если сведения не относятся к </w:t>
            </w:r>
            <w:proofErr w:type="spellStart"/>
            <w:r w:rsidRPr="006A6B23">
              <w:rPr>
                <w:rFonts w:ascii="Times New Roman" w:hAnsi="Times New Roman" w:cs="Times New Roman"/>
                <w:sz w:val="28"/>
                <w:szCs w:val="28"/>
              </w:rPr>
              <w:t>гостайне</w:t>
            </w:r>
            <w:proofErr w:type="spellEnd"/>
            <w:r w:rsidRPr="006A6B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B23" w:rsidRPr="00D25A2D" w:rsidRDefault="00654DC5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DC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9082D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82D" w:rsidRPr="001000FF" w:rsidRDefault="00C9082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082D" w:rsidRPr="00C9082D" w:rsidRDefault="00C9082D" w:rsidP="00C908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Pr="00C908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Минтруда России от 22.05.2025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908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14-6/10/В-8758</w:t>
            </w:r>
          </w:p>
          <w:p w:rsidR="00C9082D" w:rsidRDefault="0068300C" w:rsidP="00C908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9082D" w:rsidRPr="00C9082D">
              <w:rPr>
                <w:rFonts w:ascii="Times New Roman" w:hAnsi="Times New Roman" w:cs="Times New Roman"/>
                <w:b/>
                <w:sz w:val="28"/>
                <w:szCs w:val="28"/>
              </w:rPr>
              <w:t>О направлении Методических рекомендаций исполнительным органам субъектов Российской Федерации и работодателям по организации трудовой деятельности несовершеннолетних граждан в возрасте от 14 до 18</w:t>
            </w:r>
            <w:r w:rsidR="00C908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 в свободное от учебы время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9082D" w:rsidRPr="00C9082D" w:rsidRDefault="00C9082D" w:rsidP="00C908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82D">
              <w:rPr>
                <w:rFonts w:ascii="Times New Roman" w:hAnsi="Times New Roman" w:cs="Times New Roman"/>
                <w:sz w:val="28"/>
                <w:szCs w:val="28"/>
              </w:rPr>
              <w:t>Исполнительным органам субъектов РФ и работодателям направлены Методические рекомендации по организации трудовой деятельности несовершеннолетних граждан в возрасте от 14 до 18 лет в свободное от учебы время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082D" w:rsidRPr="00C9082D" w:rsidRDefault="00C9082D" w:rsidP="00C908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82D">
              <w:rPr>
                <w:rFonts w:ascii="Times New Roman" w:hAnsi="Times New Roman" w:cs="Times New Roman"/>
                <w:sz w:val="28"/>
                <w:szCs w:val="28"/>
              </w:rPr>
              <w:t>Методические рекомендации содержат перечень работ, рекомендуемых для несовершеннолетних с учетом ограничений, установленных трудовым законодательством РФ, и перечень примерных должностных инструкций по отдельным работам.</w:t>
            </w:r>
          </w:p>
          <w:p w:rsidR="00C9082D" w:rsidRPr="00C9082D" w:rsidRDefault="00C9082D" w:rsidP="00C908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82D">
              <w:rPr>
                <w:rFonts w:ascii="Times New Roman" w:hAnsi="Times New Roman" w:cs="Times New Roman"/>
                <w:sz w:val="28"/>
                <w:szCs w:val="28"/>
              </w:rPr>
              <w:t>Отмечено, что перечень рекомендуемых несовершеннолетним профессий и должностей носит рекомендательный характер, не ограничивая при этом рациональное трудоустройство несовершеннолетних в других профессиях и должностях.</w:t>
            </w:r>
          </w:p>
          <w:p w:rsidR="00C9082D" w:rsidRDefault="00C9082D" w:rsidP="00C908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2D">
              <w:rPr>
                <w:rFonts w:ascii="Times New Roman" w:hAnsi="Times New Roman" w:cs="Times New Roman"/>
                <w:sz w:val="28"/>
                <w:szCs w:val="28"/>
              </w:rPr>
              <w:t xml:space="preserve">В указанный перечень включены, в частности, следующие профессии: оператор </w:t>
            </w:r>
            <w:proofErr w:type="spellStart"/>
            <w:r w:rsidRPr="00C9082D">
              <w:rPr>
                <w:rFonts w:ascii="Times New Roman" w:hAnsi="Times New Roman" w:cs="Times New Roman"/>
                <w:sz w:val="28"/>
                <w:szCs w:val="28"/>
              </w:rPr>
              <w:t>колл</w:t>
            </w:r>
            <w:proofErr w:type="spellEnd"/>
            <w:r w:rsidRPr="00C9082D">
              <w:rPr>
                <w:rFonts w:ascii="Times New Roman" w:hAnsi="Times New Roman" w:cs="Times New Roman"/>
                <w:sz w:val="28"/>
                <w:szCs w:val="28"/>
              </w:rPr>
              <w:t xml:space="preserve">-центра; помощник кондитера; кухонный работник; гардеробщик; промоутер; курьер; </w:t>
            </w:r>
            <w:proofErr w:type="spellStart"/>
            <w:r w:rsidRPr="00C9082D">
              <w:rPr>
                <w:rFonts w:ascii="Times New Roman" w:hAnsi="Times New Roman" w:cs="Times New Roman"/>
                <w:sz w:val="28"/>
                <w:szCs w:val="28"/>
              </w:rPr>
              <w:t>тестировщик</w:t>
            </w:r>
            <w:proofErr w:type="spellEnd"/>
            <w:r w:rsidRPr="00C9082D">
              <w:rPr>
                <w:rFonts w:ascii="Times New Roman" w:hAnsi="Times New Roman" w:cs="Times New Roman"/>
                <w:sz w:val="28"/>
                <w:szCs w:val="28"/>
              </w:rPr>
              <w:t xml:space="preserve"> приложений; </w:t>
            </w:r>
            <w:proofErr w:type="spellStart"/>
            <w:r w:rsidRPr="00C9082D">
              <w:rPr>
                <w:rFonts w:ascii="Times New Roman" w:hAnsi="Times New Roman" w:cs="Times New Roman"/>
                <w:sz w:val="28"/>
                <w:szCs w:val="28"/>
              </w:rPr>
              <w:t>грумер</w:t>
            </w:r>
            <w:proofErr w:type="spellEnd"/>
            <w:r w:rsidRPr="00C9082D">
              <w:rPr>
                <w:rFonts w:ascii="Times New Roman" w:hAnsi="Times New Roman" w:cs="Times New Roman"/>
                <w:sz w:val="28"/>
                <w:szCs w:val="28"/>
              </w:rPr>
              <w:t>, оператор чат-поддержки и др</w:t>
            </w:r>
            <w:r w:rsidRPr="00C9082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82D" w:rsidRPr="00D25A2D" w:rsidRDefault="00654DC5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DC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A5B87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B87" w:rsidRPr="001000FF" w:rsidRDefault="001A5B8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B87" w:rsidRDefault="0068300C" w:rsidP="001A5B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77194" w:rsidRPr="00277194">
              <w:rPr>
                <w:rFonts w:ascii="Times New Roman" w:hAnsi="Times New Roman" w:cs="Times New Roman"/>
                <w:b/>
                <w:sz w:val="28"/>
                <w:szCs w:val="28"/>
              </w:rPr>
              <w:t>Обзор недостатков и нарушений, выявленных Федеральным казначейством в ходе осуществления контроля в финансово-бюджетной сфере в субъектах Российской Федерации, а также положительной практики, направленной на предупреждение нарушений в финансово-бюджетной сфере, во втором полугодии 2024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77194" w:rsidRPr="00277194" w:rsidRDefault="00277194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94">
              <w:rPr>
                <w:rFonts w:ascii="Times New Roman" w:hAnsi="Times New Roman" w:cs="Times New Roman"/>
                <w:sz w:val="28"/>
                <w:szCs w:val="28"/>
              </w:rPr>
              <w:t>Федеральным казначейством представлен обзор недостатков и нарушений, выявленных в финансово-бюджетной сфере в субъектах РФ во 2 полугодии 2024 года.</w:t>
            </w:r>
          </w:p>
          <w:p w:rsidR="00277194" w:rsidRPr="00341667" w:rsidRDefault="00277194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194">
              <w:rPr>
                <w:rFonts w:ascii="Times New Roman" w:hAnsi="Times New Roman" w:cs="Times New Roman"/>
                <w:sz w:val="28"/>
                <w:szCs w:val="28"/>
              </w:rPr>
              <w:t>В обзоре приведены недостатки и нарушения, в частности: при исполнении бюджета субъекта РФ по расходам в части средств, предоставленных из федерального бюджета; при предоставлении юридическим лицам из бюджетов субъектов РФ субсидий и бюджетных инвестиций; при использовании региональными операторами средств, полученных в качестве государственной (муниципальной) поддержки капитального ремонта, и средств, полученных от собственников помещений в МКД, формирующих фонды капитального ремонта, а также при осуществлении закупок для обеспечения нужд субъектов РФ и муниципальных нужд.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B87" w:rsidRPr="00D25A2D" w:rsidRDefault="00654DC5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DC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35471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471" w:rsidRPr="001000FF" w:rsidRDefault="0063547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471" w:rsidRDefault="0068300C" w:rsidP="00635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77194" w:rsidRPr="00277194">
              <w:rPr>
                <w:rFonts w:ascii="Times New Roman" w:hAnsi="Times New Roman" w:cs="Times New Roman"/>
                <w:b/>
                <w:sz w:val="28"/>
                <w:szCs w:val="28"/>
              </w:rPr>
              <w:t>Обзор результатов осуществления Федеральным казначейством контрольной деятельности в финансово-бюджетной сфере в отношении главных распорядителей средств федерального бюджета, распорядителей, получателей средств федерального бюджета и органов управления государственными внебюджетными фондами, выявленных системных и систематических недостатков и нарушений, а также положительной практики, направленной на предупреждение нарушений в финансово-бюджетной сфере, во втором полугодии 2024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77194" w:rsidRPr="00277194" w:rsidRDefault="00277194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94">
              <w:rPr>
                <w:rFonts w:ascii="Times New Roman" w:hAnsi="Times New Roman" w:cs="Times New Roman"/>
                <w:sz w:val="28"/>
                <w:szCs w:val="28"/>
              </w:rPr>
              <w:t>Казначейством представлен обзор результатов осуществления во II полугодии 2024 года контрольной деятельности в финансово-бюджетной сфере.</w:t>
            </w:r>
          </w:p>
          <w:p w:rsidR="00277194" w:rsidRPr="00277194" w:rsidRDefault="00277194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94">
              <w:rPr>
                <w:rFonts w:ascii="Times New Roman" w:hAnsi="Times New Roman" w:cs="Times New Roman"/>
                <w:sz w:val="28"/>
                <w:szCs w:val="28"/>
              </w:rPr>
              <w:t>В обзоре приведены недостатки и нарушения:</w:t>
            </w:r>
          </w:p>
          <w:p w:rsidR="00277194" w:rsidRPr="00277194" w:rsidRDefault="00277194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94">
              <w:rPr>
                <w:rFonts w:ascii="Times New Roman" w:hAnsi="Times New Roman" w:cs="Times New Roman"/>
                <w:sz w:val="28"/>
                <w:szCs w:val="28"/>
              </w:rPr>
              <w:t>при исполнении федерального бюджета по расходам;</w:t>
            </w:r>
          </w:p>
          <w:p w:rsidR="00277194" w:rsidRPr="00277194" w:rsidRDefault="00277194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94">
              <w:rPr>
                <w:rFonts w:ascii="Times New Roman" w:hAnsi="Times New Roman" w:cs="Times New Roman"/>
                <w:sz w:val="28"/>
                <w:szCs w:val="28"/>
              </w:rPr>
              <w:t xml:space="preserve">при предоставлении субсидий учреждениям, унитарным предприятиям, </w:t>
            </w:r>
            <w:proofErr w:type="spellStart"/>
            <w:r w:rsidRPr="00277194">
              <w:rPr>
                <w:rFonts w:ascii="Times New Roman" w:hAnsi="Times New Roman" w:cs="Times New Roman"/>
                <w:sz w:val="28"/>
                <w:szCs w:val="28"/>
              </w:rPr>
              <w:t>госкорпорациям</w:t>
            </w:r>
            <w:proofErr w:type="spellEnd"/>
            <w:r w:rsidRPr="00277194">
              <w:rPr>
                <w:rFonts w:ascii="Times New Roman" w:hAnsi="Times New Roman" w:cs="Times New Roman"/>
                <w:sz w:val="28"/>
                <w:szCs w:val="28"/>
              </w:rPr>
              <w:t xml:space="preserve"> и госкомпаниям;</w:t>
            </w:r>
          </w:p>
          <w:p w:rsidR="00277194" w:rsidRPr="00277194" w:rsidRDefault="00277194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94">
              <w:rPr>
                <w:rFonts w:ascii="Times New Roman" w:hAnsi="Times New Roman" w:cs="Times New Roman"/>
                <w:sz w:val="28"/>
                <w:szCs w:val="28"/>
              </w:rPr>
              <w:t xml:space="preserve">при планировании и осуществлении </w:t>
            </w:r>
            <w:proofErr w:type="spellStart"/>
            <w:r w:rsidRPr="00277194">
              <w:rPr>
                <w:rFonts w:ascii="Times New Roman" w:hAnsi="Times New Roman" w:cs="Times New Roman"/>
                <w:sz w:val="28"/>
                <w:szCs w:val="28"/>
              </w:rPr>
              <w:t>госзакупок</w:t>
            </w:r>
            <w:proofErr w:type="spellEnd"/>
            <w:r w:rsidRPr="00277194">
              <w:rPr>
                <w:rFonts w:ascii="Times New Roman" w:hAnsi="Times New Roman" w:cs="Times New Roman"/>
                <w:sz w:val="28"/>
                <w:szCs w:val="28"/>
              </w:rPr>
              <w:t xml:space="preserve"> для обеспечения федеральных нужд;</w:t>
            </w:r>
          </w:p>
          <w:p w:rsidR="00277194" w:rsidRPr="001A5B87" w:rsidRDefault="00277194" w:rsidP="002771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194">
              <w:rPr>
                <w:rFonts w:ascii="Times New Roman" w:hAnsi="Times New Roman" w:cs="Times New Roman"/>
                <w:sz w:val="28"/>
                <w:szCs w:val="28"/>
              </w:rPr>
              <w:t>при ведении учета и формировании бюджетной (бухгалтерской) отчетности.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471" w:rsidRPr="00D25A2D" w:rsidRDefault="00B1531C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7195D" w:rsidRPr="00015719" w:rsidTr="001B13CB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95D" w:rsidRPr="001000FF" w:rsidRDefault="0057195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5D" w:rsidRDefault="00C9082D" w:rsidP="005719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9082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части первую и вторую Налогового кодекса Российской Федерации</w:t>
            </w:r>
            <w:r w:rsidR="0068300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908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(не внесен в ГД ФС РФ)</w:t>
            </w:r>
          </w:p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Подготовлены поправки в НК РФ, предусматривающие особенности исчисления и уплаты налога на прибыль налогоплательщиками, являющимися участниками международных групп компаний.</w:t>
            </w:r>
          </w:p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Проект разработан в связи с тем, что с 1 января 2024 года большинство стран - членов ОЭСР ввели в действие правила минимального налогообложения прибыли международных групп компаний на уровне не ниже 15 процентов.</w:t>
            </w:r>
          </w:p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Согласно проекту при выполнении установленных условий участник МГК исчисляет налог по налоговой ставке, предусмотренной пунктом 1.20 статьи 284 НК РФ, в размере 15 процентов.</w:t>
            </w:r>
          </w:p>
          <w:p w:rsidR="00C41833" w:rsidRPr="00C41833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При этом сумма налога, исчисленная по налоговой ставке 5 процентов, зачисляется в федеральный бюджет, по ставке 10 процентов - в бюджеты субъектов РФ.</w:t>
            </w:r>
          </w:p>
          <w:p w:rsidR="00C41833" w:rsidRPr="00341667" w:rsidRDefault="00C41833" w:rsidP="00C418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833">
              <w:rPr>
                <w:rFonts w:ascii="Times New Roman" w:hAnsi="Times New Roman" w:cs="Times New Roman"/>
                <w:sz w:val="28"/>
                <w:szCs w:val="28"/>
              </w:rPr>
              <w:t>Предполагается, что Федеральный закон вступит в силу с 1 января 2026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95D" w:rsidRPr="00D25A2D" w:rsidRDefault="00654DC5" w:rsidP="00D70C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DC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51FC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18A4"/>
    <w:rsid w:val="00015738"/>
    <w:rsid w:val="00023571"/>
    <w:rsid w:val="00023DCF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1437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90EA5"/>
    <w:rsid w:val="000A2431"/>
    <w:rsid w:val="000A3E74"/>
    <w:rsid w:val="000B14BF"/>
    <w:rsid w:val="000B6EC0"/>
    <w:rsid w:val="000C0414"/>
    <w:rsid w:val="000C12FF"/>
    <w:rsid w:val="000C4E97"/>
    <w:rsid w:val="000C69AF"/>
    <w:rsid w:val="000E0599"/>
    <w:rsid w:val="000E268B"/>
    <w:rsid w:val="000E2B8B"/>
    <w:rsid w:val="000E3F77"/>
    <w:rsid w:val="001000FF"/>
    <w:rsid w:val="00100D4F"/>
    <w:rsid w:val="001024AE"/>
    <w:rsid w:val="001024D1"/>
    <w:rsid w:val="00102DB4"/>
    <w:rsid w:val="00104CB0"/>
    <w:rsid w:val="00110B73"/>
    <w:rsid w:val="00125172"/>
    <w:rsid w:val="00126B3F"/>
    <w:rsid w:val="0012766D"/>
    <w:rsid w:val="0013602B"/>
    <w:rsid w:val="0013706A"/>
    <w:rsid w:val="00145339"/>
    <w:rsid w:val="00145372"/>
    <w:rsid w:val="00146364"/>
    <w:rsid w:val="001501E1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0666"/>
    <w:rsid w:val="001825E2"/>
    <w:rsid w:val="00190194"/>
    <w:rsid w:val="001925A8"/>
    <w:rsid w:val="00193DE8"/>
    <w:rsid w:val="001956C6"/>
    <w:rsid w:val="001A281A"/>
    <w:rsid w:val="001A38B1"/>
    <w:rsid w:val="001A5B87"/>
    <w:rsid w:val="001A6D83"/>
    <w:rsid w:val="001B13CB"/>
    <w:rsid w:val="001B2442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532E"/>
    <w:rsid w:val="001F705B"/>
    <w:rsid w:val="0020346C"/>
    <w:rsid w:val="002046F6"/>
    <w:rsid w:val="00207F5A"/>
    <w:rsid w:val="00210EC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6919"/>
    <w:rsid w:val="002753AB"/>
    <w:rsid w:val="00277194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B23EB"/>
    <w:rsid w:val="002B4214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1667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6D44"/>
    <w:rsid w:val="003877A3"/>
    <w:rsid w:val="003921FB"/>
    <w:rsid w:val="00395A16"/>
    <w:rsid w:val="00396E49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1FC"/>
    <w:rsid w:val="004556F4"/>
    <w:rsid w:val="0045698B"/>
    <w:rsid w:val="00456E24"/>
    <w:rsid w:val="00462153"/>
    <w:rsid w:val="004636A8"/>
    <w:rsid w:val="0046730E"/>
    <w:rsid w:val="00472E3A"/>
    <w:rsid w:val="00472F8C"/>
    <w:rsid w:val="00474235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4F7CF3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195D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059E9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35471"/>
    <w:rsid w:val="00643FA9"/>
    <w:rsid w:val="00646B4F"/>
    <w:rsid w:val="00650558"/>
    <w:rsid w:val="006519C0"/>
    <w:rsid w:val="00654DC5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8300C"/>
    <w:rsid w:val="00684DF0"/>
    <w:rsid w:val="00687307"/>
    <w:rsid w:val="0069052C"/>
    <w:rsid w:val="00696E01"/>
    <w:rsid w:val="006A12A4"/>
    <w:rsid w:val="006A66DA"/>
    <w:rsid w:val="006A6B23"/>
    <w:rsid w:val="006A72F2"/>
    <w:rsid w:val="006B05ED"/>
    <w:rsid w:val="006B14B5"/>
    <w:rsid w:val="006C0359"/>
    <w:rsid w:val="006C275D"/>
    <w:rsid w:val="006C66F7"/>
    <w:rsid w:val="006D0914"/>
    <w:rsid w:val="006D1A24"/>
    <w:rsid w:val="006D3ED0"/>
    <w:rsid w:val="006D635F"/>
    <w:rsid w:val="006E3312"/>
    <w:rsid w:val="006E713F"/>
    <w:rsid w:val="006F17D6"/>
    <w:rsid w:val="006F1931"/>
    <w:rsid w:val="00700526"/>
    <w:rsid w:val="00705100"/>
    <w:rsid w:val="007063D1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93152"/>
    <w:rsid w:val="007959E7"/>
    <w:rsid w:val="007964BF"/>
    <w:rsid w:val="00796537"/>
    <w:rsid w:val="007A481E"/>
    <w:rsid w:val="007A49F5"/>
    <w:rsid w:val="007A4A8D"/>
    <w:rsid w:val="007B27E7"/>
    <w:rsid w:val="007B2AE8"/>
    <w:rsid w:val="007B5726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3089"/>
    <w:rsid w:val="00803410"/>
    <w:rsid w:val="00804C92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4132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8F7DEF"/>
    <w:rsid w:val="00902C4F"/>
    <w:rsid w:val="009042E9"/>
    <w:rsid w:val="009059E3"/>
    <w:rsid w:val="0090675C"/>
    <w:rsid w:val="0091284B"/>
    <w:rsid w:val="009154BB"/>
    <w:rsid w:val="00917E51"/>
    <w:rsid w:val="00920F6D"/>
    <w:rsid w:val="009271B6"/>
    <w:rsid w:val="0092748D"/>
    <w:rsid w:val="0094240E"/>
    <w:rsid w:val="0094269F"/>
    <w:rsid w:val="00942FFD"/>
    <w:rsid w:val="009440AD"/>
    <w:rsid w:val="00945C8B"/>
    <w:rsid w:val="00950611"/>
    <w:rsid w:val="00951E7D"/>
    <w:rsid w:val="009524BE"/>
    <w:rsid w:val="00952776"/>
    <w:rsid w:val="009569A4"/>
    <w:rsid w:val="00963D91"/>
    <w:rsid w:val="009641B5"/>
    <w:rsid w:val="00966585"/>
    <w:rsid w:val="009720AE"/>
    <w:rsid w:val="00991108"/>
    <w:rsid w:val="009932A4"/>
    <w:rsid w:val="00996D9C"/>
    <w:rsid w:val="009A08A3"/>
    <w:rsid w:val="009B047A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1B88"/>
    <w:rsid w:val="009F21F3"/>
    <w:rsid w:val="009F2438"/>
    <w:rsid w:val="009F2445"/>
    <w:rsid w:val="009F289F"/>
    <w:rsid w:val="009F42D5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353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51C"/>
    <w:rsid w:val="00A71D99"/>
    <w:rsid w:val="00A72A1A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12A1"/>
    <w:rsid w:val="00AE2356"/>
    <w:rsid w:val="00AE267B"/>
    <w:rsid w:val="00AE69C8"/>
    <w:rsid w:val="00AE7943"/>
    <w:rsid w:val="00AF1009"/>
    <w:rsid w:val="00AF548C"/>
    <w:rsid w:val="00AF785A"/>
    <w:rsid w:val="00B00DC9"/>
    <w:rsid w:val="00B04265"/>
    <w:rsid w:val="00B06BD7"/>
    <w:rsid w:val="00B06DB7"/>
    <w:rsid w:val="00B11DEF"/>
    <w:rsid w:val="00B1531C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4A2D"/>
    <w:rsid w:val="00B45E5E"/>
    <w:rsid w:val="00B46734"/>
    <w:rsid w:val="00B4787B"/>
    <w:rsid w:val="00B50070"/>
    <w:rsid w:val="00B53FFD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213F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EE0"/>
    <w:rsid w:val="00BE0D9F"/>
    <w:rsid w:val="00BF53AE"/>
    <w:rsid w:val="00BF5F96"/>
    <w:rsid w:val="00C07837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1833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082D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314"/>
    <w:rsid w:val="00CE28CD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5A2D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0E6A"/>
    <w:rsid w:val="00D56755"/>
    <w:rsid w:val="00D6720D"/>
    <w:rsid w:val="00D70C29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24B0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47B55"/>
    <w:rsid w:val="00E51687"/>
    <w:rsid w:val="00E51688"/>
    <w:rsid w:val="00E55984"/>
    <w:rsid w:val="00E60C04"/>
    <w:rsid w:val="00E61680"/>
    <w:rsid w:val="00E63982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EF5A14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6B12"/>
    <w:rsid w:val="00F463CA"/>
    <w:rsid w:val="00F4661D"/>
    <w:rsid w:val="00F5196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  <w14:docId w14:val="31EB4BBF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927F6-4B40-47C0-AB67-92DD55EFF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10</Pages>
  <Words>2600</Words>
  <Characters>14825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9</cp:revision>
  <cp:lastPrinted>2025-04-11T05:06:00Z</cp:lastPrinted>
  <dcterms:created xsi:type="dcterms:W3CDTF">2025-06-02T04:48:00Z</dcterms:created>
  <dcterms:modified xsi:type="dcterms:W3CDTF">2025-06-05T05:03:00Z</dcterms:modified>
</cp:coreProperties>
</file>