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4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39"/>
        <w:gridCol w:w="3409"/>
      </w:tblGrid>
      <w:tr w:rsidR="00945C8B" w:rsidRPr="00015719" w:rsidTr="00A5433E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791E63" w:rsidP="00AD3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  <w:r w:rsidR="00CC70A5">
              <w:rPr>
                <w:rFonts w:ascii="Times New Roman" w:hAnsi="Times New Roman" w:cs="Times New Roman"/>
                <w:b/>
                <w:sz w:val="28"/>
                <w:szCs w:val="28"/>
              </w:rPr>
              <w:t>.12</w:t>
            </w:r>
            <w:r w:rsidR="00FF2234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="00CC70A5">
              <w:rPr>
                <w:rFonts w:ascii="Times New Roman" w:hAnsi="Times New Roman" w:cs="Times New Roman"/>
                <w:b/>
                <w:sz w:val="28"/>
                <w:szCs w:val="28"/>
              </w:rPr>
              <w:t>.12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.2024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175642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642" w:rsidRPr="001000FF" w:rsidRDefault="00175642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642" w:rsidRPr="009C587C" w:rsidRDefault="009C587C" w:rsidP="001756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58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26.12.2024 </w:t>
            </w:r>
            <w:r w:rsidR="007665C3">
              <w:rPr>
                <w:rFonts w:ascii="Times New Roman" w:hAnsi="Times New Roman" w:cs="Times New Roman"/>
                <w:b/>
                <w:sz w:val="28"/>
                <w:szCs w:val="28"/>
              </w:rPr>
              <w:t>№ 476-ФЗ «</w:t>
            </w:r>
            <w:r w:rsidRPr="009C58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Федеральный закон </w:t>
            </w:r>
            <w:r w:rsidR="007665C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9C587C">
              <w:rPr>
                <w:rFonts w:ascii="Times New Roman" w:hAnsi="Times New Roman" w:cs="Times New Roman"/>
                <w:b/>
                <w:sz w:val="28"/>
                <w:szCs w:val="28"/>
              </w:rPr>
              <w:t>О государственном (муниципальном) социальном заказе на оказание государственных (муниципальных) услуг в социальной сфере</w:t>
            </w:r>
            <w:r w:rsidR="007665C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9C58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отдельные законодательные акты Российской Федерации</w:t>
            </w:r>
            <w:r w:rsidR="007665C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C587C" w:rsidRDefault="009C587C" w:rsidP="001756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587C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- 31.12.2024 (за исключением отдельных положений).</w:t>
            </w:r>
          </w:p>
          <w:p w:rsidR="004B0B25" w:rsidRPr="004B0B25" w:rsidRDefault="004B0B25" w:rsidP="004B0B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0B25">
              <w:rPr>
                <w:rFonts w:ascii="Times New Roman" w:hAnsi="Times New Roman" w:cs="Times New Roman"/>
                <w:sz w:val="28"/>
                <w:szCs w:val="28"/>
              </w:rPr>
              <w:t xml:space="preserve">Система социального заказа </w:t>
            </w:r>
            <w:r w:rsidR="000F3887">
              <w:rPr>
                <w:rFonts w:ascii="Times New Roman" w:hAnsi="Times New Roman" w:cs="Times New Roman"/>
                <w:sz w:val="28"/>
                <w:szCs w:val="28"/>
              </w:rPr>
              <w:t>теперь действует во всех субъектах.</w:t>
            </w:r>
          </w:p>
          <w:p w:rsidR="004B0B25" w:rsidRPr="004B0B25" w:rsidRDefault="004B0B25" w:rsidP="004B0B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0B25">
              <w:rPr>
                <w:rFonts w:ascii="Times New Roman" w:hAnsi="Times New Roman" w:cs="Times New Roman"/>
                <w:sz w:val="28"/>
                <w:szCs w:val="28"/>
              </w:rPr>
              <w:t xml:space="preserve">Ранее Федеральный закон </w:t>
            </w:r>
            <w:r w:rsidR="007665C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B0B25">
              <w:rPr>
                <w:rFonts w:ascii="Times New Roman" w:hAnsi="Times New Roman" w:cs="Times New Roman"/>
                <w:sz w:val="28"/>
                <w:szCs w:val="28"/>
              </w:rPr>
              <w:t>О государственном (муниципальном) социальном заказе на оказание государственных (муниципальных) услуг в социальной сфере</w:t>
            </w:r>
            <w:r w:rsidR="007665C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B0B25">
              <w:rPr>
                <w:rFonts w:ascii="Times New Roman" w:hAnsi="Times New Roman" w:cs="Times New Roman"/>
                <w:sz w:val="28"/>
                <w:szCs w:val="28"/>
              </w:rPr>
              <w:t xml:space="preserve"> действовал в отдельных субъектах РФ, перечень которых был утвержден Правительством РФ. Теперь эти положения утратили силу.</w:t>
            </w:r>
          </w:p>
          <w:p w:rsidR="004B0B25" w:rsidRPr="004B0B25" w:rsidRDefault="004B0B25" w:rsidP="004B0B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0B25">
              <w:rPr>
                <w:rFonts w:ascii="Times New Roman" w:hAnsi="Times New Roman" w:cs="Times New Roman"/>
                <w:sz w:val="28"/>
                <w:szCs w:val="28"/>
              </w:rPr>
              <w:t>Также законом внесены изменения, предусматривающие, в частности, отбор исполнителей услуг с учетом показателей эффективности организации оказания государственных (муниципальных) услуг.</w:t>
            </w:r>
            <w:bookmarkStart w:id="0" w:name="_GoBack"/>
            <w:bookmarkEnd w:id="0"/>
          </w:p>
          <w:p w:rsidR="004B0B25" w:rsidRPr="004B0B25" w:rsidRDefault="004B0B25" w:rsidP="004B0B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0B25">
              <w:rPr>
                <w:rFonts w:ascii="Times New Roman" w:hAnsi="Times New Roman" w:cs="Times New Roman"/>
                <w:sz w:val="28"/>
                <w:szCs w:val="28"/>
              </w:rPr>
              <w:t>С 1 января 2026 года на официальном сайте для размещения информации о государственных и муниципальных учреждениях будет размещаться информация об исполнителях услуг, о результатах мониторинга достижения результатов оказания государственных (муниципальных) услуг в социальной сфере, а также оценка исполнителя услуг, определенная с учетом оценки потребителя услуг и результатами мониторинга достижения результатов оказания государственных (муниципальных) услуг в социальной сфере.</w:t>
            </w:r>
          </w:p>
          <w:p w:rsidR="004B0B25" w:rsidRPr="004B0B25" w:rsidRDefault="004B0B25" w:rsidP="004B0B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0B25">
              <w:rPr>
                <w:rFonts w:ascii="Times New Roman" w:hAnsi="Times New Roman" w:cs="Times New Roman"/>
                <w:sz w:val="28"/>
                <w:szCs w:val="28"/>
              </w:rPr>
              <w:t xml:space="preserve">Кроме того, законом предусмотрена реализация дополнительных общеразвивающих программ для детей в субъектах РФ, в которых осуществляется внедрение Целевой модели </w:t>
            </w:r>
            <w:r w:rsidRPr="004B0B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развития региональных систем дополнительного образования детей, на основании государственного (муниципального) социального заказа.</w:t>
            </w:r>
          </w:p>
          <w:p w:rsidR="004B0B25" w:rsidRPr="004B0B25" w:rsidRDefault="004B0B25" w:rsidP="004B0B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0B25">
              <w:rPr>
                <w:rFonts w:ascii="Times New Roman" w:hAnsi="Times New Roman" w:cs="Times New Roman"/>
                <w:sz w:val="28"/>
                <w:szCs w:val="28"/>
              </w:rPr>
              <w:t>Объем оказания услуг по социальному сертификату и условия предоставления социального сертификата в сфере реализации дополнительных общеразвивающих программ для детей будут определяться решениями органов государственной власти субъектов РФ в сфере образования, органов местного самоуправления, осуществляющих управление в сфере образования.</w:t>
            </w:r>
          </w:p>
          <w:p w:rsidR="004B0B25" w:rsidRPr="008445A0" w:rsidRDefault="004B0B25" w:rsidP="004B0B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0B25">
              <w:rPr>
                <w:rFonts w:ascii="Times New Roman" w:hAnsi="Times New Roman" w:cs="Times New Roman"/>
                <w:sz w:val="28"/>
                <w:szCs w:val="28"/>
              </w:rPr>
              <w:t>Федеральный закон вступает в силу с 31 декабря 2024 года, за исключением положений пунктов 1 и 5 статьи 1 Закона, которые вступают в силу с 1 января 2026 года.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642" w:rsidRPr="00350EAF" w:rsidRDefault="003357EB" w:rsidP="007665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350EA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Для </w:t>
            </w:r>
            <w:r w:rsidR="007665C3">
              <w:rPr>
                <w:rFonts w:ascii="Times New Roman" w:hAnsi="Times New Roman" w:cs="Times New Roman"/>
                <w:b/>
                <w:sz w:val="28"/>
                <w:szCs w:val="28"/>
              </w:rPr>
              <w:t>рассмотрения</w:t>
            </w:r>
          </w:p>
        </w:tc>
      </w:tr>
      <w:tr w:rsidR="007665C3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5C3" w:rsidRPr="001000FF" w:rsidRDefault="007665C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5C3" w:rsidRDefault="007665C3" w:rsidP="001756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65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26.12.2024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665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481-ФЗ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7665C3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отдельные законодательные акты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7665C3" w:rsidRDefault="007665C3" w:rsidP="001756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65C3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- 26.12.2024 (за исключением отдельных положений).</w:t>
            </w:r>
          </w:p>
          <w:p w:rsidR="007665C3" w:rsidRPr="007665C3" w:rsidRDefault="007665C3" w:rsidP="007665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65C3">
              <w:rPr>
                <w:rFonts w:ascii="Times New Roman" w:hAnsi="Times New Roman" w:cs="Times New Roman"/>
                <w:sz w:val="28"/>
                <w:szCs w:val="28"/>
              </w:rPr>
              <w:t>Результаты аудита консолидированной финансовой отчетности будут включаться в государственный информационный ресурс бухгалтерской (финансовой) отчетности (ГИРБО), размещенный на сайте ФНС.</w:t>
            </w:r>
          </w:p>
          <w:p w:rsidR="007665C3" w:rsidRPr="007665C3" w:rsidRDefault="007665C3" w:rsidP="007665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65C3">
              <w:rPr>
                <w:rFonts w:ascii="Times New Roman" w:hAnsi="Times New Roman" w:cs="Times New Roman"/>
                <w:sz w:val="28"/>
                <w:szCs w:val="28"/>
              </w:rPr>
              <w:t>Целью принятого закона является сбор консолидированной финансовой отчетности в единый централизованный ресурс и предоставление этой отчетности пользователям с учетом соблюдения мер по защите содержащейся в ней информации.</w:t>
            </w:r>
          </w:p>
          <w:p w:rsidR="007665C3" w:rsidRPr="009C587C" w:rsidRDefault="007665C3" w:rsidP="007665C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65C3">
              <w:rPr>
                <w:rFonts w:ascii="Times New Roman" w:hAnsi="Times New Roman" w:cs="Times New Roman"/>
                <w:sz w:val="28"/>
                <w:szCs w:val="28"/>
              </w:rPr>
              <w:t xml:space="preserve">В этой связи законом вводится обязанность аудиторской организации, составившей аудиторское заключение и (или) иной документ по результатам проверки консолидированной финансовой отчетности </w:t>
            </w:r>
            <w:proofErr w:type="spellStart"/>
            <w:r w:rsidRPr="007665C3">
              <w:rPr>
                <w:rFonts w:ascii="Times New Roman" w:hAnsi="Times New Roman" w:cs="Times New Roman"/>
                <w:sz w:val="28"/>
                <w:szCs w:val="28"/>
              </w:rPr>
              <w:t>аудируемого</w:t>
            </w:r>
            <w:proofErr w:type="spellEnd"/>
            <w:r w:rsidRPr="007665C3">
              <w:rPr>
                <w:rFonts w:ascii="Times New Roman" w:hAnsi="Times New Roman" w:cs="Times New Roman"/>
                <w:sz w:val="28"/>
                <w:szCs w:val="28"/>
              </w:rPr>
              <w:t xml:space="preserve"> лица, представить в установленные сроки в налоговый орган соответствующие документы (информацию) в целях формирования ГИРБО.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5C3" w:rsidRPr="00350EAF" w:rsidRDefault="00076CE4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6CE4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B4787B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87B" w:rsidRPr="001000FF" w:rsidRDefault="00B4787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2B0D" w:rsidRPr="00BC2D6E" w:rsidRDefault="00060EC4" w:rsidP="00A52B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2D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26.12.2024 </w:t>
            </w:r>
            <w:r w:rsidR="007665C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BC2D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484-ФЗ </w:t>
            </w:r>
            <w:r w:rsidR="007665C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BC2D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Федеральный закон </w:t>
            </w:r>
            <w:r w:rsidR="007665C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BC2D6E">
              <w:rPr>
                <w:rFonts w:ascii="Times New Roman" w:hAnsi="Times New Roman" w:cs="Times New Roman"/>
                <w:b/>
                <w:sz w:val="28"/>
                <w:szCs w:val="28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 w:rsidR="007665C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BC2D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статьи 5 и 8 Федерального закона </w:t>
            </w:r>
            <w:r w:rsidR="007665C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BC2D6E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отдельные законодательные акты Российской Федерации</w:t>
            </w:r>
            <w:r w:rsidR="007665C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C2D6E" w:rsidRDefault="00BC2D6E" w:rsidP="00A52B0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2D6E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- 01.01.2025 (за исключением отдельных положений).</w:t>
            </w:r>
          </w:p>
          <w:p w:rsidR="00EC28E0" w:rsidRPr="00EC28E0" w:rsidRDefault="00EC28E0" w:rsidP="00EC28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8E0">
              <w:rPr>
                <w:rFonts w:ascii="Times New Roman" w:hAnsi="Times New Roman" w:cs="Times New Roman"/>
                <w:sz w:val="28"/>
                <w:szCs w:val="28"/>
              </w:rPr>
              <w:t xml:space="preserve">Президент РФ подписал закон об оптимизации </w:t>
            </w:r>
            <w:proofErr w:type="spellStart"/>
            <w:r w:rsidRPr="00EC28E0">
              <w:rPr>
                <w:rFonts w:ascii="Times New Roman" w:hAnsi="Times New Roman" w:cs="Times New Roman"/>
                <w:sz w:val="28"/>
                <w:szCs w:val="28"/>
              </w:rPr>
              <w:t>госзакупок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C28E0" w:rsidRPr="00EC28E0" w:rsidRDefault="00EC28E0" w:rsidP="00EC28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8E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частности, установлено, что в 2025 году закупка, по результатам которой заключается контракт со встречными инвестиционными обязательствами, может осуществляться для обеспечения нужд двух и более заказчиков одного субъекта РФ и (или) заказчиков муниципальных образований, находящихся на территории данного субъекта РФ, путем проведения совместного электронного конкурса в соответствии с положениями статьи 25 и статьи 111.4 (за исключением части 4 статьи 111.4) Закона </w:t>
            </w:r>
            <w:r w:rsidR="007665C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EC28E0">
              <w:rPr>
                <w:rFonts w:ascii="Times New Roman" w:hAnsi="Times New Roman" w:cs="Times New Roman"/>
                <w:sz w:val="28"/>
                <w:szCs w:val="28"/>
              </w:rPr>
              <w:t xml:space="preserve"> 44-ФЗ с учетом определенных особенностей.</w:t>
            </w:r>
          </w:p>
          <w:p w:rsidR="00EC28E0" w:rsidRPr="00EC28E0" w:rsidRDefault="00EC28E0" w:rsidP="00EC28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8E0">
              <w:rPr>
                <w:rFonts w:ascii="Times New Roman" w:hAnsi="Times New Roman" w:cs="Times New Roman"/>
                <w:sz w:val="28"/>
                <w:szCs w:val="28"/>
              </w:rPr>
              <w:t xml:space="preserve">Если информация и документы, которые подтверждают соответствие участника закупки установленным требованиям, содержатся в открытых и общедоступных </w:t>
            </w:r>
            <w:proofErr w:type="spellStart"/>
            <w:r w:rsidRPr="00EC28E0">
              <w:rPr>
                <w:rFonts w:ascii="Times New Roman" w:hAnsi="Times New Roman" w:cs="Times New Roman"/>
                <w:sz w:val="28"/>
                <w:szCs w:val="28"/>
              </w:rPr>
              <w:t>госреестрах</w:t>
            </w:r>
            <w:proofErr w:type="spellEnd"/>
            <w:r w:rsidRPr="00EC28E0">
              <w:rPr>
                <w:rFonts w:ascii="Times New Roman" w:hAnsi="Times New Roman" w:cs="Times New Roman"/>
                <w:sz w:val="28"/>
                <w:szCs w:val="28"/>
              </w:rPr>
              <w:t xml:space="preserve">, размещенных в сети </w:t>
            </w:r>
            <w:r w:rsidR="007665C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C28E0">
              <w:rPr>
                <w:rFonts w:ascii="Times New Roman" w:hAnsi="Times New Roman" w:cs="Times New Roman"/>
                <w:sz w:val="28"/>
                <w:szCs w:val="28"/>
              </w:rPr>
              <w:t>Интернет</w:t>
            </w:r>
            <w:r w:rsidR="007665C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C28E0">
              <w:rPr>
                <w:rFonts w:ascii="Times New Roman" w:hAnsi="Times New Roman" w:cs="Times New Roman"/>
                <w:sz w:val="28"/>
                <w:szCs w:val="28"/>
              </w:rPr>
              <w:t>, участник закупки вместо направления таких информации и документов вправе направить оператору специализированной электронной площадки адрес сайта или страницы сайта, на которых размещены такие информация и документы.</w:t>
            </w:r>
          </w:p>
          <w:p w:rsidR="00EC28E0" w:rsidRPr="00EC28E0" w:rsidRDefault="00EC28E0" w:rsidP="00EC28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8E0">
              <w:rPr>
                <w:rFonts w:ascii="Times New Roman" w:hAnsi="Times New Roman" w:cs="Times New Roman"/>
                <w:sz w:val="28"/>
                <w:szCs w:val="28"/>
              </w:rPr>
              <w:t xml:space="preserve">В пределах ограничений годового объема закупок и цены контракта, установленных пунктами 4, 5 и 28 части 1, частью 12 статьи 93 Закона </w:t>
            </w:r>
            <w:r w:rsidR="007665C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EC28E0">
              <w:rPr>
                <w:rFonts w:ascii="Times New Roman" w:hAnsi="Times New Roman" w:cs="Times New Roman"/>
                <w:sz w:val="28"/>
                <w:szCs w:val="28"/>
              </w:rPr>
              <w:t xml:space="preserve"> 44-ФЗ, может быть заключено несколько контрактов в отношении однородных либо идентичных товаров, работ и (или) услуг.</w:t>
            </w:r>
          </w:p>
          <w:p w:rsidR="00EC28E0" w:rsidRPr="00EC28E0" w:rsidRDefault="00EC28E0" w:rsidP="00EC28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8E0">
              <w:rPr>
                <w:rFonts w:ascii="Times New Roman" w:hAnsi="Times New Roman" w:cs="Times New Roman"/>
                <w:sz w:val="28"/>
                <w:szCs w:val="28"/>
              </w:rPr>
              <w:t>Кроме того, уточнено, что контракт заключается только в письменной форме.</w:t>
            </w:r>
          </w:p>
          <w:p w:rsidR="004B0B25" w:rsidRPr="00B4787B" w:rsidRDefault="00EC28E0" w:rsidP="00EC28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8E0">
              <w:rPr>
                <w:rFonts w:ascii="Times New Roman" w:hAnsi="Times New Roman" w:cs="Times New Roman"/>
                <w:sz w:val="28"/>
                <w:szCs w:val="28"/>
              </w:rPr>
              <w:t>Закон вступает в силу с 1 января 2025 года, за исключением положений, для которых установлены иные сроки вступления их в силу.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87B" w:rsidRPr="00350EAF" w:rsidRDefault="00EF7A5E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EF7A5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рассмотрения</w:t>
            </w:r>
          </w:p>
        </w:tc>
      </w:tr>
      <w:tr w:rsidR="00C32E55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E55" w:rsidRPr="001000FF" w:rsidRDefault="00C32E5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E55" w:rsidRPr="002D45DC" w:rsidRDefault="002D45DC" w:rsidP="00BD20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5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26.12.2024 </w:t>
            </w:r>
            <w:r w:rsidR="007665C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2D45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488-ФЗ </w:t>
            </w:r>
            <w:r w:rsidR="007665C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2D45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Бюджетный кодекс Российской Федерации и статьи 12 и 15 Федерального закона </w:t>
            </w:r>
            <w:r w:rsidR="007665C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2D45DC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</w:t>
            </w:r>
            <w:r w:rsidR="007665C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D45DC" w:rsidRDefault="002D45DC" w:rsidP="00BD20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5DC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- 26.12.2024 (за исключением отдельных положений).</w:t>
            </w:r>
          </w:p>
          <w:p w:rsidR="004B0B25" w:rsidRPr="004B0B25" w:rsidRDefault="004B0B25" w:rsidP="004B0B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0B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Федеральное казначейство </w:t>
            </w:r>
            <w:proofErr w:type="spellStart"/>
            <w:r w:rsidRPr="004B0B25">
              <w:rPr>
                <w:rFonts w:ascii="Times New Roman" w:hAnsi="Times New Roman" w:cs="Times New Roman"/>
                <w:sz w:val="28"/>
                <w:szCs w:val="28"/>
              </w:rPr>
              <w:t>управомочено</w:t>
            </w:r>
            <w:proofErr w:type="spellEnd"/>
            <w:r w:rsidRPr="004B0B25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предоставлять бюджетам субъектов РФ кредиты на финансовое обеспечение реализации инфраструктурных проектов.</w:t>
            </w:r>
          </w:p>
          <w:p w:rsidR="004B0B25" w:rsidRPr="004B0B25" w:rsidRDefault="004B0B25" w:rsidP="004B0B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0B25">
              <w:rPr>
                <w:rFonts w:ascii="Times New Roman" w:hAnsi="Times New Roman" w:cs="Times New Roman"/>
                <w:sz w:val="28"/>
                <w:szCs w:val="28"/>
              </w:rPr>
              <w:t>Согласно закону казначейские инфраструктурные кредиты предоставляются за счет временно свободных средств единого счета федерального бюджета на срок до пятнадцати лет.</w:t>
            </w:r>
          </w:p>
          <w:p w:rsidR="004B0B25" w:rsidRPr="00D11C90" w:rsidRDefault="004B0B25" w:rsidP="004B0B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0B25">
              <w:rPr>
                <w:rFonts w:ascii="Times New Roman" w:hAnsi="Times New Roman" w:cs="Times New Roman"/>
                <w:sz w:val="28"/>
                <w:szCs w:val="28"/>
              </w:rPr>
              <w:t>Цели предоставления и размеры платы за пользование казначейскими инфраструктурными кредитами устанавливаются федеральным законом о федеральном бюджете.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E55" w:rsidRPr="00020999" w:rsidRDefault="00076CE4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6CE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рассмотрения</w:t>
            </w:r>
          </w:p>
        </w:tc>
      </w:tr>
      <w:tr w:rsidR="00EC28E0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E0" w:rsidRPr="001000FF" w:rsidRDefault="00EC28E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8E0" w:rsidRDefault="00EC28E0" w:rsidP="00BD20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28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26.12.2024 </w:t>
            </w:r>
            <w:r w:rsidR="007665C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EC28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494-ФЗ </w:t>
            </w:r>
            <w:r w:rsidR="007665C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EC28E0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отдельные законодательные акты Российской Федерации</w:t>
            </w:r>
            <w:r w:rsidR="007665C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EC28E0" w:rsidRDefault="00EC28E0" w:rsidP="00BD20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28E0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- 01.01.2025 (за исключением отдельных положений).</w:t>
            </w:r>
          </w:p>
          <w:p w:rsidR="00EC28E0" w:rsidRPr="00EC28E0" w:rsidRDefault="00EC28E0" w:rsidP="00EC28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8E0">
              <w:rPr>
                <w:rFonts w:ascii="Times New Roman" w:hAnsi="Times New Roman" w:cs="Times New Roman"/>
                <w:sz w:val="28"/>
                <w:szCs w:val="28"/>
              </w:rPr>
              <w:t>Подписан закон о продлении временных мер поддержки экономики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C28E0" w:rsidRPr="00EC28E0" w:rsidRDefault="00EC28E0" w:rsidP="00EC28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8E0">
              <w:rPr>
                <w:rFonts w:ascii="Times New Roman" w:hAnsi="Times New Roman" w:cs="Times New Roman"/>
                <w:sz w:val="28"/>
                <w:szCs w:val="28"/>
              </w:rPr>
              <w:t xml:space="preserve">В частности, до 31 декабря 2025 года в связи с введением в отношении РФ ограничительных мер экономического характера Правительство вправе устанавливать порядок ввода в оборот, оборота и вывода из оборота товаров, подлежащих обязательной маркировке средствами идентификации, без нанесения на них средств идентификации в отдельных случаях, а также допускается ввоз в РФ и обращение с учетом особенностей, установленных Правительством, зарегистрированных лекарственных препаратов для медицинского применения в упаковках, предназначенных для обращения в иностранных государствах, в случае </w:t>
            </w:r>
            <w:proofErr w:type="spellStart"/>
            <w:r w:rsidRPr="00EC28E0">
              <w:rPr>
                <w:rFonts w:ascii="Times New Roman" w:hAnsi="Times New Roman" w:cs="Times New Roman"/>
                <w:sz w:val="28"/>
                <w:szCs w:val="28"/>
              </w:rPr>
              <w:t>дефектуры</w:t>
            </w:r>
            <w:proofErr w:type="spellEnd"/>
            <w:r w:rsidRPr="00EC28E0">
              <w:rPr>
                <w:rFonts w:ascii="Times New Roman" w:hAnsi="Times New Roman" w:cs="Times New Roman"/>
                <w:sz w:val="28"/>
                <w:szCs w:val="28"/>
              </w:rPr>
              <w:t xml:space="preserve"> лекарственных препаратов или риска ее возникновения.</w:t>
            </w:r>
          </w:p>
          <w:p w:rsidR="00EC28E0" w:rsidRPr="00EC28E0" w:rsidRDefault="00EC28E0" w:rsidP="00EC28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8E0">
              <w:rPr>
                <w:rFonts w:ascii="Times New Roman" w:hAnsi="Times New Roman" w:cs="Times New Roman"/>
                <w:sz w:val="28"/>
                <w:szCs w:val="28"/>
              </w:rPr>
              <w:t xml:space="preserve">До 28 февраля 2025 года включительно общее собрание акционеров АО и участников ООО, повестка дня которого включает вопросы, указанные в пункте 2 статьи 50 Закона </w:t>
            </w:r>
            <w:r w:rsidR="007665C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C28E0">
              <w:rPr>
                <w:rFonts w:ascii="Times New Roman" w:hAnsi="Times New Roman" w:cs="Times New Roman"/>
                <w:sz w:val="28"/>
                <w:szCs w:val="28"/>
              </w:rPr>
              <w:t>Об акционерных обществах</w:t>
            </w:r>
            <w:r w:rsidR="007665C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C28E0">
              <w:rPr>
                <w:rFonts w:ascii="Times New Roman" w:hAnsi="Times New Roman" w:cs="Times New Roman"/>
                <w:sz w:val="28"/>
                <w:szCs w:val="28"/>
              </w:rPr>
              <w:t xml:space="preserve">, абзаце втором пункта 1 статьи 38 Закона </w:t>
            </w:r>
            <w:r w:rsidR="007665C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C28E0">
              <w:rPr>
                <w:rFonts w:ascii="Times New Roman" w:hAnsi="Times New Roman" w:cs="Times New Roman"/>
                <w:sz w:val="28"/>
                <w:szCs w:val="28"/>
              </w:rPr>
              <w:t>Об обществах с ограниченной ответственностью</w:t>
            </w:r>
            <w:r w:rsidR="007665C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C28E0">
              <w:rPr>
                <w:rFonts w:ascii="Times New Roman" w:hAnsi="Times New Roman" w:cs="Times New Roman"/>
                <w:sz w:val="28"/>
                <w:szCs w:val="28"/>
              </w:rPr>
              <w:t>, может быть проведено в форме заочного голосования.</w:t>
            </w:r>
          </w:p>
          <w:p w:rsidR="00EC28E0" w:rsidRPr="00EC28E0" w:rsidRDefault="00EC28E0" w:rsidP="00EC28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8E0">
              <w:rPr>
                <w:rFonts w:ascii="Times New Roman" w:hAnsi="Times New Roman" w:cs="Times New Roman"/>
                <w:sz w:val="28"/>
                <w:szCs w:val="28"/>
              </w:rPr>
              <w:t>Плановые проверки в отношении имеющих государственную аккредитацию организаций, осуществляющих деятельность в области информационных технологий, не проводятся в период по 31 декабря 2025 года, за исключением проверок, проводимых в рамках федерального государственного санитарно-эпидемиологического контроля (надзора) в отношении деятельности таких организаций.</w:t>
            </w:r>
          </w:p>
          <w:p w:rsidR="00EC28E0" w:rsidRPr="00EC28E0" w:rsidRDefault="00EC28E0" w:rsidP="00EC28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8E0">
              <w:rPr>
                <w:rFonts w:ascii="Times New Roman" w:hAnsi="Times New Roman" w:cs="Times New Roman"/>
                <w:sz w:val="28"/>
                <w:szCs w:val="28"/>
              </w:rPr>
              <w:t xml:space="preserve">До 31 декабря 2025 года включительно продлен запрет заключения российскими страховщиками </w:t>
            </w:r>
            <w:proofErr w:type="spellStart"/>
            <w:r w:rsidRPr="00EC28E0">
              <w:rPr>
                <w:rFonts w:ascii="Times New Roman" w:hAnsi="Times New Roman" w:cs="Times New Roman"/>
                <w:sz w:val="28"/>
                <w:szCs w:val="28"/>
              </w:rPr>
              <w:t>сделкок</w:t>
            </w:r>
            <w:proofErr w:type="spellEnd"/>
            <w:r w:rsidRPr="00EC28E0">
              <w:rPr>
                <w:rFonts w:ascii="Times New Roman" w:hAnsi="Times New Roman" w:cs="Times New Roman"/>
                <w:sz w:val="28"/>
                <w:szCs w:val="28"/>
              </w:rPr>
              <w:t xml:space="preserve"> со страховщиками, с перестраховщиками и со страховыми брокерами, являющимися лицами недружественных государств.</w:t>
            </w:r>
          </w:p>
          <w:p w:rsidR="00EC28E0" w:rsidRPr="00EC28E0" w:rsidRDefault="00EC28E0" w:rsidP="00EC28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8E0">
              <w:rPr>
                <w:rFonts w:ascii="Times New Roman" w:hAnsi="Times New Roman" w:cs="Times New Roman"/>
                <w:sz w:val="28"/>
                <w:szCs w:val="28"/>
              </w:rPr>
              <w:t xml:space="preserve">Продлены также отдельные антикризисные меры в </w:t>
            </w:r>
            <w:proofErr w:type="spellStart"/>
            <w:r w:rsidRPr="00EC28E0">
              <w:rPr>
                <w:rFonts w:ascii="Times New Roman" w:hAnsi="Times New Roman" w:cs="Times New Roman"/>
                <w:sz w:val="28"/>
                <w:szCs w:val="28"/>
              </w:rPr>
              <w:t>госзакупках</w:t>
            </w:r>
            <w:proofErr w:type="spellEnd"/>
            <w:r w:rsidRPr="00EC28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C28E0" w:rsidRPr="00EC28E0" w:rsidRDefault="00EC28E0" w:rsidP="00EC28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8E0">
              <w:rPr>
                <w:rFonts w:ascii="Times New Roman" w:hAnsi="Times New Roman" w:cs="Times New Roman"/>
                <w:sz w:val="28"/>
                <w:szCs w:val="28"/>
              </w:rPr>
              <w:t>Уточнено, что Совет директоров Банка России принимает решение об определении на период до 31 декабря 2025 года круга пользователей платформы цифрового рубля на платформе цифрового рубля, которые вправе совершать операции с цифровыми рублями на платформе цифрового рубля.</w:t>
            </w:r>
          </w:p>
          <w:p w:rsidR="00EC28E0" w:rsidRPr="002D45DC" w:rsidRDefault="00EC28E0" w:rsidP="00EC28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28E0">
              <w:rPr>
                <w:rFonts w:ascii="Times New Roman" w:hAnsi="Times New Roman" w:cs="Times New Roman"/>
                <w:sz w:val="28"/>
                <w:szCs w:val="28"/>
              </w:rPr>
              <w:t>Закон вступает в силу с 1 января 2025 года, за исключением положений, для которых установлены иные сроки вступления их в силу.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E0" w:rsidRPr="003357EB" w:rsidRDefault="00076CE4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6CE4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EC28E0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E0" w:rsidRPr="001000FF" w:rsidRDefault="00EC28E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8E0" w:rsidRDefault="00EC28E0" w:rsidP="00BD20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28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26.12.2024 </w:t>
            </w:r>
            <w:r w:rsidR="007665C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EC28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498-ФЗ </w:t>
            </w:r>
            <w:r w:rsidR="007665C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EC28E0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Трудовой кодекс Российской Федерации</w:t>
            </w:r>
            <w:r w:rsidR="007665C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EC28E0" w:rsidRDefault="00EC28E0" w:rsidP="00EC28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Начало действия документа - 01.03.2025 (за исключением отдельных положений).</w:t>
            </w:r>
          </w:p>
          <w:p w:rsidR="007665C3" w:rsidRPr="007665C3" w:rsidRDefault="007665C3" w:rsidP="007665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65C3">
              <w:rPr>
                <w:rFonts w:ascii="Times New Roman" w:hAnsi="Times New Roman" w:cs="Times New Roman"/>
                <w:sz w:val="28"/>
                <w:szCs w:val="28"/>
              </w:rPr>
              <w:t>За бойцами СВО сохранят рабочие места на весь период военной службы.</w:t>
            </w:r>
          </w:p>
          <w:p w:rsidR="007665C3" w:rsidRPr="007665C3" w:rsidRDefault="007665C3" w:rsidP="007665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65C3">
              <w:rPr>
                <w:rFonts w:ascii="Times New Roman" w:hAnsi="Times New Roman" w:cs="Times New Roman"/>
                <w:sz w:val="28"/>
                <w:szCs w:val="28"/>
              </w:rPr>
              <w:t>Согласно внесенным в ТК РФ изменениям, действие трудового договора подлежит приостановлению на весь период прохождения работником военной службы по мобилизации, службы в войсках национальной гвардии РФ по мобилизации или действия контракта.</w:t>
            </w:r>
          </w:p>
          <w:p w:rsidR="007665C3" w:rsidRPr="007665C3" w:rsidRDefault="007665C3" w:rsidP="007665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65C3">
              <w:rPr>
                <w:rFonts w:ascii="Times New Roman" w:hAnsi="Times New Roman" w:cs="Times New Roman"/>
                <w:sz w:val="28"/>
                <w:szCs w:val="28"/>
              </w:rPr>
              <w:t>Расширены гарантии, предоставляемые супругам указанных лиц при сокращении численности или штата работников и при направлении в служебные командировки, привлечении к сверхурочной работе, работе в ночное время, выходные и нерабочие праздничные дни.</w:t>
            </w:r>
          </w:p>
          <w:p w:rsidR="007665C3" w:rsidRPr="007665C3" w:rsidRDefault="007665C3" w:rsidP="007665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65C3">
              <w:rPr>
                <w:rFonts w:ascii="Times New Roman" w:hAnsi="Times New Roman" w:cs="Times New Roman"/>
                <w:sz w:val="28"/>
                <w:szCs w:val="28"/>
              </w:rPr>
              <w:t>Кроме этого, поправками уточняются особенности деятельности частных агентств занятости.</w:t>
            </w:r>
          </w:p>
          <w:p w:rsidR="00EC28E0" w:rsidRPr="00EC28E0" w:rsidRDefault="007665C3" w:rsidP="007665C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65C3">
              <w:rPr>
                <w:rFonts w:ascii="Times New Roman" w:hAnsi="Times New Roman" w:cs="Times New Roman"/>
                <w:sz w:val="28"/>
                <w:szCs w:val="28"/>
              </w:rPr>
              <w:t>Настоящий Федеральный закон вступает в силу с 1 марта 2025 года, за исключением положений, для которых предусмотрен иной срок их вступления в силу.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E0" w:rsidRPr="003357EB" w:rsidRDefault="00076CE4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6CE4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264D50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D50" w:rsidRPr="001000FF" w:rsidRDefault="00264D5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D50" w:rsidRDefault="00264D50" w:rsidP="00BD20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4D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23.12.2024 </w:t>
            </w:r>
            <w:r w:rsidR="007665C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264D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1866 </w:t>
            </w:r>
            <w:r w:rsidR="007665C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264D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29 марта 2019 г. </w:t>
            </w:r>
            <w:r w:rsidR="007665C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264D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377</w:t>
            </w:r>
            <w:r w:rsidR="007665C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64D50" w:rsidRDefault="00264D50" w:rsidP="00BD20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4D50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- 31.12.2024.</w:t>
            </w:r>
          </w:p>
          <w:p w:rsidR="00264D50" w:rsidRPr="00264D50" w:rsidRDefault="00264D50" w:rsidP="00BD20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D50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Утверждены Правила, устанавливающие цели, условия и порядок предоставления в рамках госпрограммы РФ </w:t>
            </w:r>
            <w:r w:rsidR="007665C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64D50">
              <w:rPr>
                <w:rFonts w:ascii="Times New Roman" w:hAnsi="Times New Roman" w:cs="Times New Roman"/>
                <w:sz w:val="28"/>
                <w:szCs w:val="28"/>
              </w:rPr>
              <w:t>Научно-технологическое развитие Российской Федерации</w:t>
            </w:r>
            <w:r w:rsidR="007665C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64D50">
              <w:rPr>
                <w:rFonts w:ascii="Times New Roman" w:hAnsi="Times New Roman" w:cs="Times New Roman"/>
                <w:sz w:val="28"/>
                <w:szCs w:val="28"/>
              </w:rPr>
              <w:t xml:space="preserve"> субсидий из федерального бюджета бюджетам субъектов РФ на </w:t>
            </w:r>
            <w:proofErr w:type="spellStart"/>
            <w:r w:rsidRPr="00264D50">
              <w:rPr>
                <w:rFonts w:ascii="Times New Roman" w:hAnsi="Times New Roman" w:cs="Times New Roman"/>
                <w:sz w:val="28"/>
                <w:szCs w:val="28"/>
              </w:rPr>
              <w:t>софинансирование</w:t>
            </w:r>
            <w:proofErr w:type="spellEnd"/>
            <w:r w:rsidRPr="00264D50">
              <w:rPr>
                <w:rFonts w:ascii="Times New Roman" w:hAnsi="Times New Roman" w:cs="Times New Roman"/>
                <w:sz w:val="28"/>
                <w:szCs w:val="28"/>
              </w:rPr>
              <w:t xml:space="preserve"> капитальных вложений в объекты государственной собственности субъектов РФ или на предоставление соответствующих субсидий из бюджетов субъектов РФ местным бюджетам на </w:t>
            </w:r>
            <w:proofErr w:type="spellStart"/>
            <w:r w:rsidRPr="00264D50">
              <w:rPr>
                <w:rFonts w:ascii="Times New Roman" w:hAnsi="Times New Roman" w:cs="Times New Roman"/>
                <w:sz w:val="28"/>
                <w:szCs w:val="28"/>
              </w:rPr>
              <w:t>софинансирование</w:t>
            </w:r>
            <w:proofErr w:type="spellEnd"/>
            <w:r w:rsidRPr="00264D50">
              <w:rPr>
                <w:rFonts w:ascii="Times New Roman" w:hAnsi="Times New Roman" w:cs="Times New Roman"/>
                <w:sz w:val="28"/>
                <w:szCs w:val="28"/>
              </w:rPr>
              <w:t xml:space="preserve"> расходных обязательств муниципальных образований, возникающих при осуществлении капитальных вложений в объекты муниципальной собственности.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D50" w:rsidRPr="003357EB" w:rsidRDefault="00076CE4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264D50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D50" w:rsidRPr="001000FF" w:rsidRDefault="00264D5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D50" w:rsidRDefault="00264D50" w:rsidP="00BD20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4D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23.12.2024 </w:t>
            </w:r>
            <w:r w:rsidR="007665C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264D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1871 </w:t>
            </w:r>
            <w:r w:rsidR="007665C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264D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24 декабря 2021 г. </w:t>
            </w:r>
            <w:r w:rsidR="007665C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264D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2439</w:t>
            </w:r>
            <w:r w:rsidR="007665C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EC28E0" w:rsidRDefault="00EC28E0" w:rsidP="00BD20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28E0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- 01.01.2025 (за исключением отдельных положений).</w:t>
            </w:r>
          </w:p>
          <w:p w:rsidR="00264D50" w:rsidRPr="00264D50" w:rsidRDefault="00264D50" w:rsidP="00BD20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4D50">
              <w:rPr>
                <w:rFonts w:ascii="Times New Roman" w:hAnsi="Times New Roman" w:cs="Times New Roman"/>
                <w:sz w:val="28"/>
                <w:szCs w:val="28"/>
              </w:rPr>
              <w:t xml:space="preserve">Актуализированы Правила, устанавливающие условия и порядок предоставления и распределения субсидий бюджетам субъектов РФ в целях </w:t>
            </w:r>
            <w:proofErr w:type="spellStart"/>
            <w:r w:rsidRPr="00264D50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264D50">
              <w:rPr>
                <w:rFonts w:ascii="Times New Roman" w:hAnsi="Times New Roman" w:cs="Times New Roman"/>
                <w:sz w:val="28"/>
                <w:szCs w:val="28"/>
              </w:rPr>
              <w:t xml:space="preserve"> расходных обязательств по финансовому обеспечению создания инженерной и транспортной инфраструктуры в рамках федерального проекта </w:t>
            </w:r>
            <w:r w:rsidR="007665C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64D50">
              <w:rPr>
                <w:rFonts w:ascii="Times New Roman" w:hAnsi="Times New Roman" w:cs="Times New Roman"/>
                <w:sz w:val="28"/>
                <w:szCs w:val="28"/>
              </w:rPr>
              <w:t>Создание номерного фонда, инфраструктуры и новых точек притяжения</w:t>
            </w:r>
            <w:r w:rsidR="007665C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64D50">
              <w:rPr>
                <w:rFonts w:ascii="Times New Roman" w:hAnsi="Times New Roman" w:cs="Times New Roman"/>
                <w:sz w:val="28"/>
                <w:szCs w:val="28"/>
              </w:rPr>
              <w:t xml:space="preserve"> национального проекта </w:t>
            </w:r>
            <w:r w:rsidR="007665C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64D50">
              <w:rPr>
                <w:rFonts w:ascii="Times New Roman" w:hAnsi="Times New Roman" w:cs="Times New Roman"/>
                <w:sz w:val="28"/>
                <w:szCs w:val="28"/>
              </w:rPr>
              <w:t>Туризм и гостеприимство</w:t>
            </w:r>
            <w:r w:rsidR="007665C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64D5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D50" w:rsidRPr="003357EB" w:rsidRDefault="00076CE4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B4787B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87B" w:rsidRPr="001000FF" w:rsidRDefault="00B4787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10E" w:rsidRDefault="00060EC4" w:rsidP="001541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0E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23.12.2024 </w:t>
            </w:r>
            <w:r w:rsidR="007665C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60E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1875 </w:t>
            </w:r>
            <w:r w:rsidR="007665C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060EC4">
              <w:rPr>
                <w:rFonts w:ascii="Times New Roman" w:hAnsi="Times New Roman" w:cs="Times New Roman"/>
                <w:b/>
                <w:sz w:val="28"/>
                <w:szCs w:val="28"/>
              </w:rPr>
              <w:t>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</w:t>
            </w:r>
            <w:r w:rsidR="007665C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060EC4" w:rsidRDefault="00060EC4" w:rsidP="001541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0EC4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- 01.01.2025 (за исключением отдельных положений).</w:t>
            </w:r>
          </w:p>
          <w:p w:rsidR="00EC28E0" w:rsidRPr="00EC28E0" w:rsidRDefault="00EC28E0" w:rsidP="00EC28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8E0">
              <w:rPr>
                <w:rFonts w:ascii="Times New Roman" w:hAnsi="Times New Roman" w:cs="Times New Roman"/>
                <w:sz w:val="28"/>
                <w:szCs w:val="28"/>
              </w:rPr>
              <w:t>Определены перечни товаров, работ, услуг, происходящих из иностранных государств или выполняемых иностранными лицами, в отношении которых устанавливается запрет либо ограничение на их закупки для обеспечения государственных и муниципальных нужд</w:t>
            </w:r>
          </w:p>
          <w:p w:rsidR="00EC28E0" w:rsidRPr="00EC28E0" w:rsidRDefault="00EC28E0" w:rsidP="00EC28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8E0">
              <w:rPr>
                <w:rFonts w:ascii="Times New Roman" w:hAnsi="Times New Roman" w:cs="Times New Roman"/>
                <w:sz w:val="28"/>
                <w:szCs w:val="28"/>
              </w:rPr>
              <w:t>Закреплено преимущество в отношении товаров российского происхождения (в том числе поставляемых при выполнении закупаемых работ, оказании закупаемых услуг), установлена минимальная обязательная доля закупок товаров российского происхождения.</w:t>
            </w:r>
          </w:p>
          <w:p w:rsidR="00EC28E0" w:rsidRPr="00EC28E0" w:rsidRDefault="00EC28E0" w:rsidP="00EC28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8E0">
              <w:rPr>
                <w:rFonts w:ascii="Times New Roman" w:hAnsi="Times New Roman" w:cs="Times New Roman"/>
                <w:sz w:val="28"/>
                <w:szCs w:val="28"/>
              </w:rPr>
              <w:t>Уточнены основания подтверждения происхождения товаров, дополнены перечни представляемых для данных целей документов.</w:t>
            </w:r>
          </w:p>
          <w:p w:rsidR="00EC28E0" w:rsidRPr="00EC28E0" w:rsidRDefault="00EC28E0" w:rsidP="00EC28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8E0">
              <w:rPr>
                <w:rFonts w:ascii="Times New Roman" w:hAnsi="Times New Roman" w:cs="Times New Roman"/>
                <w:sz w:val="28"/>
                <w:szCs w:val="28"/>
              </w:rPr>
              <w:t>Определены случаи, при которых запрет или ограничение на закупки могут не применяться заказчиками.</w:t>
            </w:r>
          </w:p>
          <w:p w:rsidR="00EC28E0" w:rsidRPr="00EC28E0" w:rsidRDefault="00EC28E0" w:rsidP="00EC28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8E0">
              <w:rPr>
                <w:rFonts w:ascii="Times New Roman" w:hAnsi="Times New Roman" w:cs="Times New Roman"/>
                <w:sz w:val="28"/>
                <w:szCs w:val="28"/>
              </w:rPr>
              <w:t>Положения настоящего Постановления, касающиеся товара российского происхождения, работы, услуги, соответственно выполняемой, оказываемой российским гражданином, российским юридическим лицом, применяются также в отношении товара, происходящего из государства - члена ЕАЭС, работы, услуги, соответственно выполняемой, оказываемой иностранным лицом, зарегистрированным на территории государства - члена ЕАЭС.</w:t>
            </w:r>
          </w:p>
          <w:p w:rsidR="00EC28E0" w:rsidRPr="00B81E99" w:rsidRDefault="00EC28E0" w:rsidP="00EC28E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28E0">
              <w:rPr>
                <w:rFonts w:ascii="Times New Roman" w:hAnsi="Times New Roman" w:cs="Times New Roman"/>
                <w:sz w:val="28"/>
                <w:szCs w:val="28"/>
              </w:rPr>
              <w:t>Утверждено положение о требованиях к форме и содержанию отчета об объеме закупок товаров российского происхождения, работ, услуг, соответственно выполняемых, оказываемых российскими гражданами, российскими юридическими лицами, о порядке формирования и размещения такого отчета в единой информационной системе в сфере закупок. Приводится перечень утративших силу актов и отдельных положений актов Правительства РФ.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87B" w:rsidRPr="00D02A5E" w:rsidRDefault="009B3FC6" w:rsidP="000A0C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</w:t>
            </w:r>
            <w:r w:rsidR="003357EB">
              <w:rPr>
                <w:rFonts w:ascii="Times New Roman" w:hAnsi="Times New Roman" w:cs="Times New Roman"/>
                <w:b/>
                <w:sz w:val="28"/>
                <w:szCs w:val="28"/>
              </w:rPr>
              <w:t>рассмотрения</w:t>
            </w:r>
          </w:p>
        </w:tc>
      </w:tr>
      <w:tr w:rsidR="0050639D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39D" w:rsidRPr="001000FF" w:rsidRDefault="0050639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C90" w:rsidRDefault="00D11C90" w:rsidP="005063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1C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24.12.2024 </w:t>
            </w:r>
            <w:r w:rsidR="007665C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D11C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1878 </w:t>
            </w:r>
            <w:r w:rsidR="007665C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D11C90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 w:rsidR="007665C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D11C90" w:rsidRDefault="00D11C90" w:rsidP="005063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1C90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- 24.12.2024 (за исключением отдельных положений).</w:t>
            </w:r>
          </w:p>
          <w:p w:rsidR="0050639D" w:rsidRPr="00D11C90" w:rsidRDefault="00D11C90" w:rsidP="005063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Внесены</w:t>
            </w:r>
            <w:r w:rsidR="0050639D" w:rsidRPr="00D11C90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зменения в госпрограмму РФ, утвержденную</w:t>
            </w:r>
            <w:r w:rsidR="0050639D" w:rsidRPr="00D11C90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Правительства РФ от 14.05.2021 </w:t>
            </w:r>
            <w:r w:rsidR="007665C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50639D" w:rsidRPr="00D11C90">
              <w:rPr>
                <w:rFonts w:ascii="Times New Roman" w:hAnsi="Times New Roman" w:cs="Times New Roman"/>
                <w:sz w:val="28"/>
                <w:szCs w:val="28"/>
              </w:rPr>
              <w:t xml:space="preserve"> 731, предусматривающие актуализацию:</w:t>
            </w:r>
          </w:p>
          <w:p w:rsidR="0050639D" w:rsidRPr="00D11C90" w:rsidRDefault="0050639D" w:rsidP="005063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1C90">
              <w:rPr>
                <w:rFonts w:ascii="Times New Roman" w:hAnsi="Times New Roman" w:cs="Times New Roman"/>
                <w:sz w:val="28"/>
                <w:szCs w:val="28"/>
              </w:rPr>
              <w:t xml:space="preserve">- Правил, определяющих цели, условия и порядок предоставления и распределения субсидий из федерального бюджета бюджетам субъектов РФ в целях </w:t>
            </w:r>
            <w:proofErr w:type="spellStart"/>
            <w:r w:rsidRPr="00D11C90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D11C90">
              <w:rPr>
                <w:rFonts w:ascii="Times New Roman" w:hAnsi="Times New Roman" w:cs="Times New Roman"/>
                <w:sz w:val="28"/>
                <w:szCs w:val="28"/>
              </w:rPr>
              <w:t xml:space="preserve"> расходных обязательств субъектов РФ по возмещению части затрат получателей средств на проведение мелиоративных мероприятий в рамках федерального проекта </w:t>
            </w:r>
            <w:r w:rsidR="007665C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11C90">
              <w:rPr>
                <w:rFonts w:ascii="Times New Roman" w:hAnsi="Times New Roman" w:cs="Times New Roman"/>
                <w:sz w:val="28"/>
                <w:szCs w:val="28"/>
              </w:rPr>
              <w:t>Вовлечение в оборот и комплексная мелиорация земель сельскохозяйственного назначения</w:t>
            </w:r>
            <w:r w:rsidR="007665C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D11C90">
              <w:rPr>
                <w:rFonts w:ascii="Times New Roman" w:hAnsi="Times New Roman" w:cs="Times New Roman"/>
                <w:sz w:val="28"/>
                <w:szCs w:val="28"/>
              </w:rPr>
              <w:t xml:space="preserve"> госпрограммы РФ;</w:t>
            </w:r>
          </w:p>
          <w:p w:rsidR="0050639D" w:rsidRPr="00060EC4" w:rsidRDefault="0050639D" w:rsidP="0050639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1C90">
              <w:rPr>
                <w:rFonts w:ascii="Times New Roman" w:hAnsi="Times New Roman" w:cs="Times New Roman"/>
                <w:sz w:val="28"/>
                <w:szCs w:val="28"/>
              </w:rPr>
              <w:t xml:space="preserve">- Правил, устанавливающих цели, условия и порядок предоставления и распределения субсидий из федерального бюджета бюджетам субъектов РФ в целях </w:t>
            </w:r>
            <w:proofErr w:type="spellStart"/>
            <w:r w:rsidRPr="00D11C90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D11C90">
              <w:rPr>
                <w:rFonts w:ascii="Times New Roman" w:hAnsi="Times New Roman" w:cs="Times New Roman"/>
                <w:sz w:val="28"/>
                <w:szCs w:val="28"/>
              </w:rPr>
              <w:t xml:space="preserve"> расходных обязательств субъектов РФ, возникающих при реализации региональных проектов, обеспечивающих достижение целей, показателей и результатов федерального проекта </w:t>
            </w:r>
            <w:r w:rsidR="007665C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11C90">
              <w:rPr>
                <w:rFonts w:ascii="Times New Roman" w:hAnsi="Times New Roman" w:cs="Times New Roman"/>
                <w:sz w:val="28"/>
                <w:szCs w:val="28"/>
              </w:rPr>
              <w:t>Экспорт продукции АПК</w:t>
            </w:r>
            <w:r w:rsidR="007665C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D11C90">
              <w:rPr>
                <w:rFonts w:ascii="Times New Roman" w:hAnsi="Times New Roman" w:cs="Times New Roman"/>
                <w:sz w:val="28"/>
                <w:szCs w:val="28"/>
              </w:rPr>
              <w:t>, по возмещению части затрат получателей средств на реализацию проектов мелиорации.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39D" w:rsidRDefault="00076CE4" w:rsidP="000A0C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983667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667" w:rsidRPr="001000FF" w:rsidRDefault="0098366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3667" w:rsidRPr="00E5495B" w:rsidRDefault="009C587C" w:rsidP="001541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49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25.12.2024 </w:t>
            </w:r>
            <w:r w:rsidR="007665C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E549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1890 </w:t>
            </w:r>
            <w:r w:rsidR="007665C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E5495B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 w:rsidR="007665C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C587C" w:rsidRDefault="00E5495B" w:rsidP="001541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495B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- 25.12.2024.</w:t>
            </w:r>
          </w:p>
          <w:p w:rsidR="00EC28E0" w:rsidRPr="00EC28E0" w:rsidRDefault="00EC28E0" w:rsidP="00EC28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8E0">
              <w:rPr>
                <w:rFonts w:ascii="Times New Roman" w:hAnsi="Times New Roman" w:cs="Times New Roman"/>
                <w:sz w:val="28"/>
                <w:szCs w:val="28"/>
              </w:rPr>
              <w:t>Актуализирован порядок предоставления и выплаты грантов Президента РФ лицам, проявившим выдающиеся способности и показавшим высокие достижения в определенной сфере деятельности, поступившим на обучение в образовательные и научные организации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C28E0" w:rsidRPr="00EC28E0" w:rsidRDefault="00EC28E0" w:rsidP="00EC28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8E0">
              <w:rPr>
                <w:rFonts w:ascii="Times New Roman" w:hAnsi="Times New Roman" w:cs="Times New Roman"/>
                <w:sz w:val="28"/>
                <w:szCs w:val="28"/>
              </w:rPr>
              <w:t xml:space="preserve">Реализованы положения Указа Президента РФ от 13.06.2024 </w:t>
            </w:r>
            <w:r w:rsidR="007665C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EC28E0">
              <w:rPr>
                <w:rFonts w:ascii="Times New Roman" w:hAnsi="Times New Roman" w:cs="Times New Roman"/>
                <w:sz w:val="28"/>
                <w:szCs w:val="28"/>
              </w:rPr>
              <w:t xml:space="preserve"> 498 </w:t>
            </w:r>
            <w:r w:rsidR="007665C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C28E0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Указ Президента Российской Федерации от 18 ноября 2019 г. </w:t>
            </w:r>
            <w:r w:rsidR="007665C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EC28E0">
              <w:rPr>
                <w:rFonts w:ascii="Times New Roman" w:hAnsi="Times New Roman" w:cs="Times New Roman"/>
                <w:sz w:val="28"/>
                <w:szCs w:val="28"/>
              </w:rPr>
              <w:t xml:space="preserve"> 565 </w:t>
            </w:r>
            <w:r w:rsidR="007665C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C28E0">
              <w:rPr>
                <w:rFonts w:ascii="Times New Roman" w:hAnsi="Times New Roman" w:cs="Times New Roman"/>
                <w:sz w:val="28"/>
                <w:szCs w:val="28"/>
              </w:rPr>
              <w:t>О дополнительных мерах государственной поддержки лиц, проявивших выдающиеся способности</w:t>
            </w:r>
            <w:r w:rsidR="007665C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C28E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C28E0" w:rsidRPr="00983667" w:rsidRDefault="00EC28E0" w:rsidP="00EC28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8E0">
              <w:rPr>
                <w:rFonts w:ascii="Times New Roman" w:hAnsi="Times New Roman" w:cs="Times New Roman"/>
                <w:sz w:val="28"/>
                <w:szCs w:val="28"/>
              </w:rPr>
              <w:t xml:space="preserve">В частности, закреплено, что начиная с 2024/25 учебного года получателям грантов, обучающимся по программам </w:t>
            </w:r>
            <w:proofErr w:type="spellStart"/>
            <w:r w:rsidRPr="00EC28E0">
              <w:rPr>
                <w:rFonts w:ascii="Times New Roman" w:hAnsi="Times New Roman" w:cs="Times New Roman"/>
                <w:sz w:val="28"/>
                <w:szCs w:val="28"/>
              </w:rPr>
              <w:t>бакалавриата</w:t>
            </w:r>
            <w:proofErr w:type="spellEnd"/>
            <w:r w:rsidRPr="00EC28E0">
              <w:rPr>
                <w:rFonts w:ascii="Times New Roman" w:hAnsi="Times New Roman" w:cs="Times New Roman"/>
                <w:sz w:val="28"/>
                <w:szCs w:val="28"/>
              </w:rPr>
              <w:t xml:space="preserve"> и программам </w:t>
            </w:r>
            <w:proofErr w:type="spellStart"/>
            <w:r w:rsidRPr="00EC28E0">
              <w:rPr>
                <w:rFonts w:ascii="Times New Roman" w:hAnsi="Times New Roman" w:cs="Times New Roman"/>
                <w:sz w:val="28"/>
                <w:szCs w:val="28"/>
              </w:rPr>
              <w:t>специалитета</w:t>
            </w:r>
            <w:proofErr w:type="spellEnd"/>
            <w:r w:rsidRPr="00EC28E0">
              <w:rPr>
                <w:rFonts w:ascii="Times New Roman" w:hAnsi="Times New Roman" w:cs="Times New Roman"/>
                <w:sz w:val="28"/>
                <w:szCs w:val="28"/>
              </w:rPr>
              <w:t xml:space="preserve"> (начиная с третьего года обучения), программам магистратуры и имеющим научные, инженерные, технологические, творческие достижения по приоритетам научно-технологического развития РФ, на основании результатов отбора гранты предоставляются в повышенном размере 40 тыс. рублей каждый ежемесячно до завершения установленного срока обучения при условии ежегодного подтверждения ими права на получение гранта.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3667" w:rsidRDefault="006768F0" w:rsidP="000A0C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</w:tbl>
    <w:p w:rsidR="00756D14" w:rsidRDefault="00756D14" w:rsidP="00B21F0A"/>
    <w:sectPr w:rsidR="00756D14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3887">
          <w:rPr>
            <w:noProof/>
          </w:rPr>
          <w:t>8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15738"/>
    <w:rsid w:val="00020999"/>
    <w:rsid w:val="00023571"/>
    <w:rsid w:val="00026F10"/>
    <w:rsid w:val="00030A3B"/>
    <w:rsid w:val="00030FD5"/>
    <w:rsid w:val="00036486"/>
    <w:rsid w:val="00036A15"/>
    <w:rsid w:val="00037041"/>
    <w:rsid w:val="00040223"/>
    <w:rsid w:val="0004349B"/>
    <w:rsid w:val="000505CD"/>
    <w:rsid w:val="00052472"/>
    <w:rsid w:val="00060471"/>
    <w:rsid w:val="00060EC4"/>
    <w:rsid w:val="00065652"/>
    <w:rsid w:val="00066FD3"/>
    <w:rsid w:val="00067085"/>
    <w:rsid w:val="00070435"/>
    <w:rsid w:val="00075CAC"/>
    <w:rsid w:val="00076612"/>
    <w:rsid w:val="00076CE4"/>
    <w:rsid w:val="00076EC8"/>
    <w:rsid w:val="000776AB"/>
    <w:rsid w:val="00090D97"/>
    <w:rsid w:val="000A0C9C"/>
    <w:rsid w:val="000A2431"/>
    <w:rsid w:val="000B14BF"/>
    <w:rsid w:val="000B6EC0"/>
    <w:rsid w:val="000C0414"/>
    <w:rsid w:val="000C12FF"/>
    <w:rsid w:val="000C4E97"/>
    <w:rsid w:val="000E0599"/>
    <w:rsid w:val="000E268B"/>
    <w:rsid w:val="000E2B8B"/>
    <w:rsid w:val="000E3F77"/>
    <w:rsid w:val="000F3887"/>
    <w:rsid w:val="001000FF"/>
    <w:rsid w:val="00100D4F"/>
    <w:rsid w:val="001024AE"/>
    <w:rsid w:val="001024D1"/>
    <w:rsid w:val="00104CB0"/>
    <w:rsid w:val="00110B73"/>
    <w:rsid w:val="00125172"/>
    <w:rsid w:val="00126B3F"/>
    <w:rsid w:val="0012766D"/>
    <w:rsid w:val="0013602B"/>
    <w:rsid w:val="0013706A"/>
    <w:rsid w:val="00145339"/>
    <w:rsid w:val="00146364"/>
    <w:rsid w:val="001501E1"/>
    <w:rsid w:val="00151131"/>
    <w:rsid w:val="0015159D"/>
    <w:rsid w:val="001538B3"/>
    <w:rsid w:val="0015410E"/>
    <w:rsid w:val="00155573"/>
    <w:rsid w:val="00156802"/>
    <w:rsid w:val="001621BB"/>
    <w:rsid w:val="00163DC6"/>
    <w:rsid w:val="001642D4"/>
    <w:rsid w:val="00167AB5"/>
    <w:rsid w:val="001734A6"/>
    <w:rsid w:val="00175642"/>
    <w:rsid w:val="00177C77"/>
    <w:rsid w:val="001825E2"/>
    <w:rsid w:val="00190194"/>
    <w:rsid w:val="001925A8"/>
    <w:rsid w:val="00193DE8"/>
    <w:rsid w:val="001956C6"/>
    <w:rsid w:val="001A281A"/>
    <w:rsid w:val="001A65AA"/>
    <w:rsid w:val="001A6D83"/>
    <w:rsid w:val="001B3C0B"/>
    <w:rsid w:val="001B6B4D"/>
    <w:rsid w:val="001B7C17"/>
    <w:rsid w:val="001C0C47"/>
    <w:rsid w:val="001C352B"/>
    <w:rsid w:val="001C3B75"/>
    <w:rsid w:val="001C5D0F"/>
    <w:rsid w:val="001C6C5C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705B"/>
    <w:rsid w:val="0020346C"/>
    <w:rsid w:val="002046F6"/>
    <w:rsid w:val="00207F5A"/>
    <w:rsid w:val="0021148D"/>
    <w:rsid w:val="00213D01"/>
    <w:rsid w:val="00221405"/>
    <w:rsid w:val="00224D92"/>
    <w:rsid w:val="00225A4A"/>
    <w:rsid w:val="00227A2D"/>
    <w:rsid w:val="00231B96"/>
    <w:rsid w:val="00240480"/>
    <w:rsid w:val="002411E1"/>
    <w:rsid w:val="0025242A"/>
    <w:rsid w:val="0026221F"/>
    <w:rsid w:val="00264D50"/>
    <w:rsid w:val="002753AB"/>
    <w:rsid w:val="002776F0"/>
    <w:rsid w:val="0028191C"/>
    <w:rsid w:val="0028273A"/>
    <w:rsid w:val="002836BC"/>
    <w:rsid w:val="002844A8"/>
    <w:rsid w:val="00294B37"/>
    <w:rsid w:val="00294DA8"/>
    <w:rsid w:val="00296557"/>
    <w:rsid w:val="002970B8"/>
    <w:rsid w:val="00297945"/>
    <w:rsid w:val="00297B8E"/>
    <w:rsid w:val="002A34A3"/>
    <w:rsid w:val="002B4214"/>
    <w:rsid w:val="002B55D8"/>
    <w:rsid w:val="002C3221"/>
    <w:rsid w:val="002C7CC6"/>
    <w:rsid w:val="002D0BCF"/>
    <w:rsid w:val="002D45DC"/>
    <w:rsid w:val="002D538A"/>
    <w:rsid w:val="002E0E6D"/>
    <w:rsid w:val="002E5B27"/>
    <w:rsid w:val="002E6DA9"/>
    <w:rsid w:val="002E755C"/>
    <w:rsid w:val="002F0335"/>
    <w:rsid w:val="00302526"/>
    <w:rsid w:val="00302C6B"/>
    <w:rsid w:val="0032408C"/>
    <w:rsid w:val="00324B91"/>
    <w:rsid w:val="00325354"/>
    <w:rsid w:val="00327BD8"/>
    <w:rsid w:val="003305E3"/>
    <w:rsid w:val="00330ECE"/>
    <w:rsid w:val="003357EB"/>
    <w:rsid w:val="00344425"/>
    <w:rsid w:val="00350EAF"/>
    <w:rsid w:val="00353097"/>
    <w:rsid w:val="00363CBF"/>
    <w:rsid w:val="00370B91"/>
    <w:rsid w:val="00371FC1"/>
    <w:rsid w:val="00375669"/>
    <w:rsid w:val="00376532"/>
    <w:rsid w:val="003776BD"/>
    <w:rsid w:val="003848C9"/>
    <w:rsid w:val="00386D44"/>
    <w:rsid w:val="003877A3"/>
    <w:rsid w:val="003921FB"/>
    <w:rsid w:val="003A07BD"/>
    <w:rsid w:val="003A1F4C"/>
    <w:rsid w:val="003A5E1C"/>
    <w:rsid w:val="003B01E0"/>
    <w:rsid w:val="003B1490"/>
    <w:rsid w:val="003B5598"/>
    <w:rsid w:val="003B70F4"/>
    <w:rsid w:val="003C09C8"/>
    <w:rsid w:val="003C0DF4"/>
    <w:rsid w:val="003C1CE1"/>
    <w:rsid w:val="003C413D"/>
    <w:rsid w:val="003C57DA"/>
    <w:rsid w:val="003C5FBE"/>
    <w:rsid w:val="003C7A62"/>
    <w:rsid w:val="003D04BC"/>
    <w:rsid w:val="003D19DE"/>
    <w:rsid w:val="003D1C63"/>
    <w:rsid w:val="003D3733"/>
    <w:rsid w:val="003D53B7"/>
    <w:rsid w:val="003D58C6"/>
    <w:rsid w:val="003D7609"/>
    <w:rsid w:val="003E27AB"/>
    <w:rsid w:val="0040185F"/>
    <w:rsid w:val="00410DC5"/>
    <w:rsid w:val="004128C3"/>
    <w:rsid w:val="00413BE9"/>
    <w:rsid w:val="0041737D"/>
    <w:rsid w:val="004178ED"/>
    <w:rsid w:val="004256F6"/>
    <w:rsid w:val="00434E9C"/>
    <w:rsid w:val="00443567"/>
    <w:rsid w:val="004520FC"/>
    <w:rsid w:val="004556F4"/>
    <w:rsid w:val="0045698B"/>
    <w:rsid w:val="00456E24"/>
    <w:rsid w:val="00462153"/>
    <w:rsid w:val="004636A8"/>
    <w:rsid w:val="0046730E"/>
    <w:rsid w:val="00472F8C"/>
    <w:rsid w:val="00473725"/>
    <w:rsid w:val="00481F8F"/>
    <w:rsid w:val="004843AE"/>
    <w:rsid w:val="00491D6E"/>
    <w:rsid w:val="004A279E"/>
    <w:rsid w:val="004A6CC7"/>
    <w:rsid w:val="004B0B25"/>
    <w:rsid w:val="004B486B"/>
    <w:rsid w:val="004B666E"/>
    <w:rsid w:val="004B6C17"/>
    <w:rsid w:val="004C15E2"/>
    <w:rsid w:val="004C1CD4"/>
    <w:rsid w:val="004C6927"/>
    <w:rsid w:val="004D0598"/>
    <w:rsid w:val="004D0BAF"/>
    <w:rsid w:val="004D12CA"/>
    <w:rsid w:val="004D26AC"/>
    <w:rsid w:val="004D757C"/>
    <w:rsid w:val="004E3B80"/>
    <w:rsid w:val="004F390F"/>
    <w:rsid w:val="004F7422"/>
    <w:rsid w:val="005019B8"/>
    <w:rsid w:val="005052A9"/>
    <w:rsid w:val="005056F6"/>
    <w:rsid w:val="0050639D"/>
    <w:rsid w:val="005118F2"/>
    <w:rsid w:val="005122C0"/>
    <w:rsid w:val="00517273"/>
    <w:rsid w:val="00534474"/>
    <w:rsid w:val="00535452"/>
    <w:rsid w:val="00542474"/>
    <w:rsid w:val="00542708"/>
    <w:rsid w:val="0055078F"/>
    <w:rsid w:val="00553858"/>
    <w:rsid w:val="00557943"/>
    <w:rsid w:val="00560576"/>
    <w:rsid w:val="00564562"/>
    <w:rsid w:val="00567A19"/>
    <w:rsid w:val="00572856"/>
    <w:rsid w:val="0057324F"/>
    <w:rsid w:val="005777AF"/>
    <w:rsid w:val="00577BB6"/>
    <w:rsid w:val="00593790"/>
    <w:rsid w:val="005A0CA2"/>
    <w:rsid w:val="005A12A9"/>
    <w:rsid w:val="005A19BA"/>
    <w:rsid w:val="005A2A80"/>
    <w:rsid w:val="005A776F"/>
    <w:rsid w:val="005B01C7"/>
    <w:rsid w:val="005B4B83"/>
    <w:rsid w:val="005B6C90"/>
    <w:rsid w:val="005C1281"/>
    <w:rsid w:val="005C2DB9"/>
    <w:rsid w:val="005E5133"/>
    <w:rsid w:val="005E74F8"/>
    <w:rsid w:val="005F084F"/>
    <w:rsid w:val="005F256B"/>
    <w:rsid w:val="005F309A"/>
    <w:rsid w:val="005F52A3"/>
    <w:rsid w:val="0061032C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3ED7"/>
    <w:rsid w:val="00624875"/>
    <w:rsid w:val="00626AC0"/>
    <w:rsid w:val="0063072A"/>
    <w:rsid w:val="00634E46"/>
    <w:rsid w:val="00646B4F"/>
    <w:rsid w:val="00650558"/>
    <w:rsid w:val="006519C0"/>
    <w:rsid w:val="00657D9B"/>
    <w:rsid w:val="00660444"/>
    <w:rsid w:val="006604E2"/>
    <w:rsid w:val="006612F6"/>
    <w:rsid w:val="00665AE5"/>
    <w:rsid w:val="00665C66"/>
    <w:rsid w:val="006663FE"/>
    <w:rsid w:val="006706F5"/>
    <w:rsid w:val="006768F0"/>
    <w:rsid w:val="00684DF0"/>
    <w:rsid w:val="00687307"/>
    <w:rsid w:val="00696E01"/>
    <w:rsid w:val="006A12A4"/>
    <w:rsid w:val="006A66DA"/>
    <w:rsid w:val="006B05ED"/>
    <w:rsid w:val="006C0359"/>
    <w:rsid w:val="006C275D"/>
    <w:rsid w:val="006C66F7"/>
    <w:rsid w:val="006D0914"/>
    <w:rsid w:val="006D3ED0"/>
    <w:rsid w:val="006E3312"/>
    <w:rsid w:val="006E713F"/>
    <w:rsid w:val="006F17D6"/>
    <w:rsid w:val="006F1931"/>
    <w:rsid w:val="00700526"/>
    <w:rsid w:val="00705100"/>
    <w:rsid w:val="007102D1"/>
    <w:rsid w:val="00721E00"/>
    <w:rsid w:val="00722898"/>
    <w:rsid w:val="00724D55"/>
    <w:rsid w:val="00735643"/>
    <w:rsid w:val="007362D4"/>
    <w:rsid w:val="0074034F"/>
    <w:rsid w:val="00744CDE"/>
    <w:rsid w:val="00746DF9"/>
    <w:rsid w:val="0075032C"/>
    <w:rsid w:val="00750535"/>
    <w:rsid w:val="00751042"/>
    <w:rsid w:val="007533E8"/>
    <w:rsid w:val="0075614F"/>
    <w:rsid w:val="00756D14"/>
    <w:rsid w:val="00761170"/>
    <w:rsid w:val="00765AFB"/>
    <w:rsid w:val="007665C3"/>
    <w:rsid w:val="00781236"/>
    <w:rsid w:val="00791E63"/>
    <w:rsid w:val="00793152"/>
    <w:rsid w:val="007959E7"/>
    <w:rsid w:val="007964BF"/>
    <w:rsid w:val="00796537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E5258"/>
    <w:rsid w:val="007F7054"/>
    <w:rsid w:val="007F7C73"/>
    <w:rsid w:val="007F7C8D"/>
    <w:rsid w:val="008011F9"/>
    <w:rsid w:val="00803089"/>
    <w:rsid w:val="00803410"/>
    <w:rsid w:val="008058F8"/>
    <w:rsid w:val="0081253C"/>
    <w:rsid w:val="00812A05"/>
    <w:rsid w:val="00813E57"/>
    <w:rsid w:val="0081451F"/>
    <w:rsid w:val="00824B0A"/>
    <w:rsid w:val="00824F29"/>
    <w:rsid w:val="00827B40"/>
    <w:rsid w:val="00840F26"/>
    <w:rsid w:val="008445A0"/>
    <w:rsid w:val="00845F95"/>
    <w:rsid w:val="0084751B"/>
    <w:rsid w:val="00856A7F"/>
    <w:rsid w:val="00856BE3"/>
    <w:rsid w:val="00865D8B"/>
    <w:rsid w:val="00866364"/>
    <w:rsid w:val="00867762"/>
    <w:rsid w:val="00871FC7"/>
    <w:rsid w:val="00872B41"/>
    <w:rsid w:val="00873CC2"/>
    <w:rsid w:val="00876604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B0C55"/>
    <w:rsid w:val="008B1AF0"/>
    <w:rsid w:val="008B2529"/>
    <w:rsid w:val="008B40F5"/>
    <w:rsid w:val="008B491C"/>
    <w:rsid w:val="008C17FF"/>
    <w:rsid w:val="008D2DBB"/>
    <w:rsid w:val="008D5814"/>
    <w:rsid w:val="008D6798"/>
    <w:rsid w:val="008D7927"/>
    <w:rsid w:val="008E60BE"/>
    <w:rsid w:val="008F18EB"/>
    <w:rsid w:val="008F1DCE"/>
    <w:rsid w:val="008F3BDB"/>
    <w:rsid w:val="009042E9"/>
    <w:rsid w:val="0090675C"/>
    <w:rsid w:val="009154BB"/>
    <w:rsid w:val="00917E51"/>
    <w:rsid w:val="00920F6D"/>
    <w:rsid w:val="009271B6"/>
    <w:rsid w:val="0092748D"/>
    <w:rsid w:val="0094240E"/>
    <w:rsid w:val="0094269F"/>
    <w:rsid w:val="00945C8B"/>
    <w:rsid w:val="00950611"/>
    <w:rsid w:val="009524BE"/>
    <w:rsid w:val="00952776"/>
    <w:rsid w:val="009569A4"/>
    <w:rsid w:val="00963D91"/>
    <w:rsid w:val="00966585"/>
    <w:rsid w:val="009720AE"/>
    <w:rsid w:val="00983667"/>
    <w:rsid w:val="00991108"/>
    <w:rsid w:val="009932A4"/>
    <w:rsid w:val="00996D9C"/>
    <w:rsid w:val="009A08A3"/>
    <w:rsid w:val="009B047A"/>
    <w:rsid w:val="009B3FC6"/>
    <w:rsid w:val="009B53FB"/>
    <w:rsid w:val="009B685C"/>
    <w:rsid w:val="009C099D"/>
    <w:rsid w:val="009C3EF7"/>
    <w:rsid w:val="009C4898"/>
    <w:rsid w:val="009C507D"/>
    <w:rsid w:val="009C587C"/>
    <w:rsid w:val="009C6152"/>
    <w:rsid w:val="009D190F"/>
    <w:rsid w:val="009D3E2E"/>
    <w:rsid w:val="009D4027"/>
    <w:rsid w:val="009D6FDB"/>
    <w:rsid w:val="009E2DA8"/>
    <w:rsid w:val="009F21F3"/>
    <w:rsid w:val="009F2438"/>
    <w:rsid w:val="009F2445"/>
    <w:rsid w:val="009F289F"/>
    <w:rsid w:val="009F5894"/>
    <w:rsid w:val="009F596F"/>
    <w:rsid w:val="009F691A"/>
    <w:rsid w:val="00A02D8C"/>
    <w:rsid w:val="00A03350"/>
    <w:rsid w:val="00A11A43"/>
    <w:rsid w:val="00A11D59"/>
    <w:rsid w:val="00A12258"/>
    <w:rsid w:val="00A135A6"/>
    <w:rsid w:val="00A14AC4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69E5"/>
    <w:rsid w:val="00A51DA2"/>
    <w:rsid w:val="00A5239D"/>
    <w:rsid w:val="00A52B0D"/>
    <w:rsid w:val="00A53027"/>
    <w:rsid w:val="00A5433E"/>
    <w:rsid w:val="00A54637"/>
    <w:rsid w:val="00A553FC"/>
    <w:rsid w:val="00A5648F"/>
    <w:rsid w:val="00A60608"/>
    <w:rsid w:val="00A60C96"/>
    <w:rsid w:val="00A6440F"/>
    <w:rsid w:val="00A64DFA"/>
    <w:rsid w:val="00A71142"/>
    <w:rsid w:val="00A71D99"/>
    <w:rsid w:val="00A76F5C"/>
    <w:rsid w:val="00A830D7"/>
    <w:rsid w:val="00A8554D"/>
    <w:rsid w:val="00A933D8"/>
    <w:rsid w:val="00A9596C"/>
    <w:rsid w:val="00A972FB"/>
    <w:rsid w:val="00AA714B"/>
    <w:rsid w:val="00AA74C4"/>
    <w:rsid w:val="00AC4D5F"/>
    <w:rsid w:val="00AC731D"/>
    <w:rsid w:val="00AC7733"/>
    <w:rsid w:val="00AD3DDB"/>
    <w:rsid w:val="00AD4A51"/>
    <w:rsid w:val="00AD588A"/>
    <w:rsid w:val="00AE2356"/>
    <w:rsid w:val="00AE267B"/>
    <w:rsid w:val="00AE69C8"/>
    <w:rsid w:val="00AE7943"/>
    <w:rsid w:val="00AF1009"/>
    <w:rsid w:val="00AF785A"/>
    <w:rsid w:val="00B00DC9"/>
    <w:rsid w:val="00B11DEF"/>
    <w:rsid w:val="00B21F0A"/>
    <w:rsid w:val="00B23F2E"/>
    <w:rsid w:val="00B2460C"/>
    <w:rsid w:val="00B24B1D"/>
    <w:rsid w:val="00B26D09"/>
    <w:rsid w:val="00B3201A"/>
    <w:rsid w:val="00B321D1"/>
    <w:rsid w:val="00B3488D"/>
    <w:rsid w:val="00B36106"/>
    <w:rsid w:val="00B43A1E"/>
    <w:rsid w:val="00B44A2D"/>
    <w:rsid w:val="00B45E5E"/>
    <w:rsid w:val="00B46734"/>
    <w:rsid w:val="00B46903"/>
    <w:rsid w:val="00B4787B"/>
    <w:rsid w:val="00B50070"/>
    <w:rsid w:val="00B54F11"/>
    <w:rsid w:val="00B55950"/>
    <w:rsid w:val="00B55B8D"/>
    <w:rsid w:val="00B57288"/>
    <w:rsid w:val="00B63DC8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90221"/>
    <w:rsid w:val="00B908CE"/>
    <w:rsid w:val="00B9191D"/>
    <w:rsid w:val="00B93108"/>
    <w:rsid w:val="00BA2947"/>
    <w:rsid w:val="00BA2DA1"/>
    <w:rsid w:val="00BA4073"/>
    <w:rsid w:val="00BA61DF"/>
    <w:rsid w:val="00BB2504"/>
    <w:rsid w:val="00BB2E5D"/>
    <w:rsid w:val="00BC2A33"/>
    <w:rsid w:val="00BC2D6E"/>
    <w:rsid w:val="00BC5607"/>
    <w:rsid w:val="00BC6BA2"/>
    <w:rsid w:val="00BD20E1"/>
    <w:rsid w:val="00BD6EE0"/>
    <w:rsid w:val="00BE0D9F"/>
    <w:rsid w:val="00BF5F96"/>
    <w:rsid w:val="00C160F1"/>
    <w:rsid w:val="00C1716C"/>
    <w:rsid w:val="00C22306"/>
    <w:rsid w:val="00C22E04"/>
    <w:rsid w:val="00C25C6A"/>
    <w:rsid w:val="00C30CF1"/>
    <w:rsid w:val="00C31AE8"/>
    <w:rsid w:val="00C32E55"/>
    <w:rsid w:val="00C37D42"/>
    <w:rsid w:val="00C37F38"/>
    <w:rsid w:val="00C4284F"/>
    <w:rsid w:val="00C43249"/>
    <w:rsid w:val="00C46E58"/>
    <w:rsid w:val="00C66911"/>
    <w:rsid w:val="00C67288"/>
    <w:rsid w:val="00C70AAD"/>
    <w:rsid w:val="00C71A8E"/>
    <w:rsid w:val="00C73259"/>
    <w:rsid w:val="00C802F3"/>
    <w:rsid w:val="00C874F3"/>
    <w:rsid w:val="00C90E38"/>
    <w:rsid w:val="00C92169"/>
    <w:rsid w:val="00C93CEB"/>
    <w:rsid w:val="00C95ADB"/>
    <w:rsid w:val="00C97D2C"/>
    <w:rsid w:val="00CA3F26"/>
    <w:rsid w:val="00CA5F77"/>
    <w:rsid w:val="00CA7CF8"/>
    <w:rsid w:val="00CB2EFD"/>
    <w:rsid w:val="00CB43C8"/>
    <w:rsid w:val="00CB68A0"/>
    <w:rsid w:val="00CC37B4"/>
    <w:rsid w:val="00CC55FD"/>
    <w:rsid w:val="00CC70A5"/>
    <w:rsid w:val="00CD7045"/>
    <w:rsid w:val="00CE636C"/>
    <w:rsid w:val="00CF3F11"/>
    <w:rsid w:val="00CF6099"/>
    <w:rsid w:val="00CF6AAF"/>
    <w:rsid w:val="00CF6CFF"/>
    <w:rsid w:val="00D02A5E"/>
    <w:rsid w:val="00D04505"/>
    <w:rsid w:val="00D07CF0"/>
    <w:rsid w:val="00D11C90"/>
    <w:rsid w:val="00D121C8"/>
    <w:rsid w:val="00D125A5"/>
    <w:rsid w:val="00D132EF"/>
    <w:rsid w:val="00D15721"/>
    <w:rsid w:val="00D15825"/>
    <w:rsid w:val="00D16AC8"/>
    <w:rsid w:val="00D16CB8"/>
    <w:rsid w:val="00D26281"/>
    <w:rsid w:val="00D2785B"/>
    <w:rsid w:val="00D32239"/>
    <w:rsid w:val="00D33BEF"/>
    <w:rsid w:val="00D36608"/>
    <w:rsid w:val="00D37206"/>
    <w:rsid w:val="00D403FF"/>
    <w:rsid w:val="00D42DCB"/>
    <w:rsid w:val="00D43224"/>
    <w:rsid w:val="00D44828"/>
    <w:rsid w:val="00D56755"/>
    <w:rsid w:val="00D6720D"/>
    <w:rsid w:val="00D72208"/>
    <w:rsid w:val="00D72410"/>
    <w:rsid w:val="00D83E55"/>
    <w:rsid w:val="00D85498"/>
    <w:rsid w:val="00D9180A"/>
    <w:rsid w:val="00D936FF"/>
    <w:rsid w:val="00DA1B53"/>
    <w:rsid w:val="00DA2EBD"/>
    <w:rsid w:val="00DA3E3C"/>
    <w:rsid w:val="00DB171C"/>
    <w:rsid w:val="00DB1E91"/>
    <w:rsid w:val="00DB417A"/>
    <w:rsid w:val="00DB5E5B"/>
    <w:rsid w:val="00DB6D8C"/>
    <w:rsid w:val="00DC0162"/>
    <w:rsid w:val="00DC0C4B"/>
    <w:rsid w:val="00DC2175"/>
    <w:rsid w:val="00DE2F0F"/>
    <w:rsid w:val="00DF0F29"/>
    <w:rsid w:val="00DF1434"/>
    <w:rsid w:val="00E01FBB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05D2"/>
    <w:rsid w:val="00E3139F"/>
    <w:rsid w:val="00E337E4"/>
    <w:rsid w:val="00E34457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495B"/>
    <w:rsid w:val="00E55984"/>
    <w:rsid w:val="00E60C04"/>
    <w:rsid w:val="00E61680"/>
    <w:rsid w:val="00E7660B"/>
    <w:rsid w:val="00E864B2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C28E0"/>
    <w:rsid w:val="00EC4DBA"/>
    <w:rsid w:val="00ED2632"/>
    <w:rsid w:val="00ED3B17"/>
    <w:rsid w:val="00ED6C00"/>
    <w:rsid w:val="00EE1D0C"/>
    <w:rsid w:val="00EE1EAD"/>
    <w:rsid w:val="00EE299A"/>
    <w:rsid w:val="00EE493B"/>
    <w:rsid w:val="00EE7D6B"/>
    <w:rsid w:val="00EF172B"/>
    <w:rsid w:val="00EF4620"/>
    <w:rsid w:val="00EF4B49"/>
    <w:rsid w:val="00EF7A5E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27E9"/>
    <w:rsid w:val="00F33188"/>
    <w:rsid w:val="00F36B12"/>
    <w:rsid w:val="00F463CA"/>
    <w:rsid w:val="00F4661D"/>
    <w:rsid w:val="00F5196D"/>
    <w:rsid w:val="00F6023B"/>
    <w:rsid w:val="00F62000"/>
    <w:rsid w:val="00F71942"/>
    <w:rsid w:val="00F75257"/>
    <w:rsid w:val="00F753E1"/>
    <w:rsid w:val="00F81F05"/>
    <w:rsid w:val="00F92616"/>
    <w:rsid w:val="00F9763E"/>
    <w:rsid w:val="00FA62A5"/>
    <w:rsid w:val="00FB0938"/>
    <w:rsid w:val="00FB138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  <w14:docId w14:val="5C6A7958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A314E7-1813-4D2C-8242-951D3156B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8</Pages>
  <Words>2305</Words>
  <Characters>13139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6</cp:revision>
  <cp:lastPrinted>2024-07-11T07:33:00Z</cp:lastPrinted>
  <dcterms:created xsi:type="dcterms:W3CDTF">2024-12-27T02:59:00Z</dcterms:created>
  <dcterms:modified xsi:type="dcterms:W3CDTF">2024-12-28T04:06:00Z</dcterms:modified>
</cp:coreProperties>
</file>