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1F0AC1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892E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6A12A4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="006A12A4">
              <w:rPr>
                <w:rFonts w:ascii="Times New Roman" w:hAnsi="Times New Roman" w:cs="Times New Roman"/>
                <w:b/>
                <w:sz w:val="28"/>
                <w:szCs w:val="28"/>
              </w:rPr>
              <w:t>.06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B5595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950" w:rsidRPr="001000FF" w:rsidRDefault="00B5595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0532" w:rsidRPr="00230532" w:rsidRDefault="00230532" w:rsidP="002305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05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Указ Президента РФ от 28.06.2024 </w:t>
            </w:r>
            <w:r w:rsidR="0025274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305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554</w:t>
            </w:r>
          </w:p>
          <w:p w:rsidR="00B55950" w:rsidRDefault="0025274E" w:rsidP="002305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30532" w:rsidRPr="00230532">
              <w:rPr>
                <w:rFonts w:ascii="Times New Roman" w:hAnsi="Times New Roman" w:cs="Times New Roman"/>
                <w:b/>
                <w:sz w:val="28"/>
                <w:szCs w:val="28"/>
              </w:rPr>
              <w:t>О ежемесячной компенсационной выплате отдельным категориям военнослужащих, проходящих военную службу по контракту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30532" w:rsidRDefault="00230532" w:rsidP="002305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053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- 01.07.2024.</w:t>
            </w:r>
          </w:p>
          <w:p w:rsidR="00230532" w:rsidRPr="00230532" w:rsidRDefault="00230532" w:rsidP="002305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532">
              <w:rPr>
                <w:rFonts w:ascii="Times New Roman" w:hAnsi="Times New Roman" w:cs="Times New Roman"/>
                <w:sz w:val="28"/>
                <w:szCs w:val="28"/>
              </w:rPr>
              <w:t>Установлена ежемесячная компенсационная выплата отдельным категориям военнослужащих, проходящих военную службу по контракту.</w:t>
            </w:r>
          </w:p>
          <w:p w:rsidR="00230532" w:rsidRPr="0013602B" w:rsidRDefault="00230532" w:rsidP="002305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0532">
              <w:rPr>
                <w:rFonts w:ascii="Times New Roman" w:hAnsi="Times New Roman" w:cs="Times New Roman"/>
                <w:sz w:val="28"/>
                <w:szCs w:val="28"/>
              </w:rPr>
              <w:t xml:space="preserve">Выплата осуществляется военнослужащим, заключившим контракт о прохождении военной службы начиная с 24 февраля 2022 г. и принимающим участие в СВО, являвшимся получателями пенсии за выслугу лет, которая была назначена в соответствии с Законом РФ от 12.02.1993 </w:t>
            </w:r>
            <w:r w:rsidR="0025274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30532">
              <w:rPr>
                <w:rFonts w:ascii="Times New Roman" w:hAnsi="Times New Roman" w:cs="Times New Roman"/>
                <w:sz w:val="28"/>
                <w:szCs w:val="28"/>
              </w:rPr>
              <w:t xml:space="preserve"> 4468-I и выплата которой приостановлена в соответствии с частью второй статьи 6 названного Закона, дополнительно к денежному довольствию в размере 100 процентов пенсии за выслугу лет, выплачиваемой на день приостановления выплаты этой пенсии, с учетом увеличения (индексации) размера пенсии после приостановления ее выплаты.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950" w:rsidRPr="006C66F7" w:rsidRDefault="00B6702F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702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D2206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206" w:rsidRPr="001000FF" w:rsidRDefault="006D220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06" w:rsidRPr="006D2206" w:rsidRDefault="006D2206" w:rsidP="006D22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2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25.06.2024 </w:t>
            </w:r>
            <w:r w:rsidR="0025274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D22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853</w:t>
            </w:r>
          </w:p>
          <w:p w:rsidR="006D2206" w:rsidRDefault="0025274E" w:rsidP="006D22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D2206" w:rsidRPr="006D2206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D2206" w:rsidRDefault="006D2206" w:rsidP="006D22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20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- 09.07.2024.</w:t>
            </w:r>
          </w:p>
          <w:p w:rsidR="006D2206" w:rsidRPr="006D2206" w:rsidRDefault="006D2206" w:rsidP="006D2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206">
              <w:rPr>
                <w:rFonts w:ascii="Times New Roman" w:hAnsi="Times New Roman" w:cs="Times New Roman"/>
                <w:sz w:val="28"/>
                <w:szCs w:val="28"/>
              </w:rPr>
              <w:t>Утверждены правила предоставления федеральных субсидий бюджетам субъектов РФ в целях возмещения части затрат управляющих компаний индустриальных (промышленных) парков, промышленных технопарков, технопарков в сфере высоких технологий частной формы собственности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D2206" w:rsidRPr="006D2206" w:rsidRDefault="006D2206" w:rsidP="006D2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2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 счет средств субсидий подлежат возмещению затраты управляющих компаний на создание, увеличение площади или </w:t>
            </w:r>
            <w:proofErr w:type="spellStart"/>
            <w:r w:rsidRPr="006D2206">
              <w:rPr>
                <w:rFonts w:ascii="Times New Roman" w:hAnsi="Times New Roman" w:cs="Times New Roman"/>
                <w:sz w:val="28"/>
                <w:szCs w:val="28"/>
              </w:rPr>
              <w:t>реиндустриализацию</w:t>
            </w:r>
            <w:proofErr w:type="spellEnd"/>
            <w:r w:rsidRPr="006D2206">
              <w:rPr>
                <w:rFonts w:ascii="Times New Roman" w:hAnsi="Times New Roman" w:cs="Times New Roman"/>
                <w:sz w:val="28"/>
                <w:szCs w:val="28"/>
              </w:rPr>
              <w:t xml:space="preserve"> индустриальных (промышленных) парков, промышленных технопарков, технопарков в сфере высоких технологий.</w:t>
            </w:r>
          </w:p>
          <w:p w:rsidR="006D2206" w:rsidRPr="006D2206" w:rsidRDefault="006D2206" w:rsidP="006D2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206"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предоставляются с учетом уровня </w:t>
            </w:r>
            <w:proofErr w:type="spellStart"/>
            <w:r w:rsidRPr="006D2206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6D2206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РФ из федерального бюджета, установленного в размере 99%.</w:t>
            </w:r>
          </w:p>
          <w:p w:rsidR="006D2206" w:rsidRPr="006D2206" w:rsidRDefault="006D2206" w:rsidP="006D2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206">
              <w:rPr>
                <w:rFonts w:ascii="Times New Roman" w:hAnsi="Times New Roman" w:cs="Times New Roman"/>
                <w:sz w:val="28"/>
                <w:szCs w:val="28"/>
              </w:rPr>
              <w:t>Размер понесенных затрат управляющей компании на создание, модернизацию и (или) реконструкцию объектов инфраструктуры парка определяется по утвержденной формуле.</w:t>
            </w:r>
          </w:p>
          <w:p w:rsidR="006D2206" w:rsidRPr="00230532" w:rsidRDefault="006D2206" w:rsidP="006D22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206">
              <w:rPr>
                <w:rFonts w:ascii="Times New Roman" w:hAnsi="Times New Roman" w:cs="Times New Roman"/>
                <w:sz w:val="28"/>
                <w:szCs w:val="28"/>
              </w:rPr>
              <w:t>Утверждены также, в частности: перечень отраслевых рисков, рассматриваемых при анализе заявки на участие в федеральном отборе; требования к нормативному правовому акту субъекта Российской Федерации, устанавливающему порядок и условия проведения регионального отбора проектов; перечень документов, представляемых в составе заявки на участие в федеральном отборе.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2206" w:rsidRPr="00B6702F" w:rsidRDefault="00C97636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763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7C63F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3F5" w:rsidRPr="001000FF" w:rsidRDefault="007C63F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63F5" w:rsidRPr="007C63F5" w:rsidRDefault="007C63F5" w:rsidP="007C63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63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26.06.2024 </w:t>
            </w:r>
            <w:r w:rsidR="0025274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C63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858</w:t>
            </w:r>
          </w:p>
          <w:p w:rsidR="007C63F5" w:rsidRDefault="0025274E" w:rsidP="007C63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C63F5" w:rsidRPr="007C63F5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D2206" w:rsidRDefault="006D2206" w:rsidP="007C63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20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- 27.06.2024.</w:t>
            </w:r>
          </w:p>
          <w:p w:rsidR="007C63F5" w:rsidRPr="006D2206" w:rsidRDefault="007C63F5" w:rsidP="007C63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206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 запрет на </w:t>
            </w:r>
            <w:proofErr w:type="spellStart"/>
            <w:r w:rsidRPr="006D2206">
              <w:rPr>
                <w:rFonts w:ascii="Times New Roman" w:hAnsi="Times New Roman" w:cs="Times New Roman"/>
                <w:sz w:val="28"/>
                <w:szCs w:val="28"/>
              </w:rPr>
              <w:t>госзакупки</w:t>
            </w:r>
            <w:proofErr w:type="spellEnd"/>
            <w:r w:rsidRPr="006D2206">
              <w:rPr>
                <w:rFonts w:ascii="Times New Roman" w:hAnsi="Times New Roman" w:cs="Times New Roman"/>
                <w:sz w:val="28"/>
                <w:szCs w:val="28"/>
              </w:rPr>
              <w:t xml:space="preserve"> аккумуляторов свинцовых, кроме используемых для запуска поршневых двигателей, происходящих из иностранных государств (за исключением государств - членов ЕАЭС)</w:t>
            </w:r>
            <w:r w:rsidR="006D2206" w:rsidRPr="006D22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C63F5" w:rsidRPr="006D2206" w:rsidRDefault="007C63F5" w:rsidP="007C63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206">
              <w:rPr>
                <w:rFonts w:ascii="Times New Roman" w:hAnsi="Times New Roman" w:cs="Times New Roman"/>
                <w:sz w:val="28"/>
                <w:szCs w:val="28"/>
              </w:rPr>
              <w:t>Соответствующие поправки внесены в:</w:t>
            </w:r>
          </w:p>
          <w:p w:rsidR="007C63F5" w:rsidRPr="006D2206" w:rsidRDefault="007C63F5" w:rsidP="007C63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206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к постановлению Правительства от 30.04.2020 </w:t>
            </w:r>
            <w:r w:rsidR="0025274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D2206">
              <w:rPr>
                <w:rFonts w:ascii="Times New Roman" w:hAnsi="Times New Roman" w:cs="Times New Roman"/>
                <w:sz w:val="28"/>
                <w:szCs w:val="28"/>
              </w:rPr>
              <w:t xml:space="preserve"> 616 </w:t>
            </w:r>
            <w:r w:rsidR="0025274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D2206">
              <w:rPr>
                <w:rFonts w:ascii="Times New Roman" w:hAnsi="Times New Roman" w:cs="Times New Roman"/>
                <w:sz w:val="28"/>
                <w:szCs w:val="28"/>
              </w:rPr>
              <w:t>Об установлении запрета на допуск промышленных товаров, происходящих из иностранных государств, для целей осуществления закупок для государственных и муниципальных нужд, а также промышленных товаров, происходящих из иностранных государств, работ (услуг), выполняемых (оказываемых) иностранными лицами, для целей осуществления закупок для нужд обороны страны и безопасности государства</w:t>
            </w:r>
            <w:r w:rsidR="0025274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D220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C63F5" w:rsidRPr="00230532" w:rsidRDefault="007C63F5" w:rsidP="007C63F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206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отдельных видов промышленных товаров, происходящих из иностранных государств (за исключением государств - членов Евразийского экономического союза), в отношении которых устанавливаются ограничения допуска для целей осуществления </w:t>
            </w:r>
            <w:r w:rsidRPr="006D22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закупок для обеспечения государственных и муниципальных нужд, утвержденный постановлением Правительства от 30.04.2020 </w:t>
            </w:r>
            <w:r w:rsidR="0025274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D2206">
              <w:rPr>
                <w:rFonts w:ascii="Times New Roman" w:hAnsi="Times New Roman" w:cs="Times New Roman"/>
                <w:sz w:val="28"/>
                <w:szCs w:val="28"/>
              </w:rPr>
              <w:t xml:space="preserve"> 617.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3F5" w:rsidRPr="00B6702F" w:rsidRDefault="00C97636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763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787EB8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EB8" w:rsidRPr="001000FF" w:rsidRDefault="00787EB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EB8" w:rsidRPr="00787EB8" w:rsidRDefault="00787EB8" w:rsidP="00787E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E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27.06.2024 </w:t>
            </w:r>
            <w:r w:rsidR="0025274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87E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873</w:t>
            </w:r>
          </w:p>
          <w:p w:rsidR="00787EB8" w:rsidRDefault="0025274E" w:rsidP="00787E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87EB8" w:rsidRPr="00787E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15 апреля 2014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787EB8" w:rsidRPr="00787E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C63F5" w:rsidRDefault="007C63F5" w:rsidP="00787E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63F5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- 09.07.2024.</w:t>
            </w:r>
          </w:p>
          <w:p w:rsidR="00787EB8" w:rsidRPr="00787EB8" w:rsidRDefault="00787EB8" w:rsidP="00787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7EB8">
              <w:rPr>
                <w:rFonts w:ascii="Times New Roman" w:hAnsi="Times New Roman" w:cs="Times New Roman"/>
                <w:sz w:val="28"/>
                <w:szCs w:val="28"/>
              </w:rPr>
              <w:t>Уточнены правила предоставления субъектам РФ субсидий в целях переоборудования автомобильной техники для использования природного газа в качестве топлива.</w:t>
            </w:r>
          </w:p>
          <w:p w:rsidR="00787EB8" w:rsidRPr="00787EB8" w:rsidRDefault="00787EB8" w:rsidP="00787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7EB8">
              <w:rPr>
                <w:rFonts w:ascii="Times New Roman" w:hAnsi="Times New Roman" w:cs="Times New Roman"/>
                <w:sz w:val="28"/>
                <w:szCs w:val="28"/>
              </w:rPr>
              <w:t>Определена формула для расчета размера субсидии, предоставляемой в текущем году бюджету субъекта РФ на указанные цели, а также уточнен максимальный объем предоставляемых средств.</w:t>
            </w:r>
          </w:p>
          <w:p w:rsidR="00787EB8" w:rsidRPr="00230532" w:rsidRDefault="00787EB8" w:rsidP="00787EB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EB8">
              <w:rPr>
                <w:rFonts w:ascii="Times New Roman" w:hAnsi="Times New Roman" w:cs="Times New Roman"/>
                <w:sz w:val="28"/>
                <w:szCs w:val="28"/>
              </w:rPr>
              <w:t xml:space="preserve">Обновлена таблица, содержащая максимальные размеры субсидии в отношении конкретных видов транспортных средств, и скорректированы требования к комплектующим при </w:t>
            </w:r>
            <w:proofErr w:type="spellStart"/>
            <w:r w:rsidRPr="00787EB8">
              <w:rPr>
                <w:rFonts w:ascii="Times New Roman" w:hAnsi="Times New Roman" w:cs="Times New Roman"/>
                <w:sz w:val="28"/>
                <w:szCs w:val="28"/>
              </w:rPr>
              <w:t>ремоторизации</w:t>
            </w:r>
            <w:proofErr w:type="spellEnd"/>
            <w:r w:rsidRPr="00787EB8"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транспортных средств.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EB8" w:rsidRPr="00B6702F" w:rsidRDefault="00C97636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763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B010E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10E" w:rsidRPr="001000FF" w:rsidRDefault="00EB010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10E" w:rsidRPr="00EB010E" w:rsidRDefault="00EB010E" w:rsidP="00EB0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1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28.06.2024 </w:t>
            </w:r>
            <w:r w:rsidR="0025274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B01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876</w:t>
            </w:r>
          </w:p>
          <w:p w:rsidR="00EB010E" w:rsidRDefault="0025274E" w:rsidP="00EB0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B010E" w:rsidRPr="00EB01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31 мая 2023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EB010E" w:rsidRPr="00EB01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884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B010E" w:rsidRDefault="00EB010E" w:rsidP="00EB0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10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- 09.07.2024.</w:t>
            </w:r>
          </w:p>
          <w:p w:rsidR="00EB010E" w:rsidRPr="00EB010E" w:rsidRDefault="00EB010E" w:rsidP="00EB0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10E">
              <w:rPr>
                <w:rFonts w:ascii="Times New Roman" w:hAnsi="Times New Roman" w:cs="Times New Roman"/>
                <w:sz w:val="28"/>
                <w:szCs w:val="28"/>
              </w:rPr>
              <w:t xml:space="preserve">По 31 декабря 2025 года продлевается период проведения эксперимента по использованию виртуальных социальных карт и платежного приложения </w:t>
            </w:r>
            <w:r w:rsidR="0025274E" w:rsidRPr="0025274E">
              <w:rPr>
                <w:rFonts w:ascii="Times New Roman" w:hAnsi="Times New Roman" w:cs="Times New Roman"/>
                <w:sz w:val="28"/>
                <w:szCs w:val="28"/>
              </w:rPr>
              <w:t xml:space="preserve">при предоставлении гражданам за счет средств бюджетов бюджетной системы Российской Федерации </w:t>
            </w:r>
            <w:r w:rsidRPr="00EB010E">
              <w:rPr>
                <w:rFonts w:ascii="Times New Roman" w:hAnsi="Times New Roman" w:cs="Times New Roman"/>
                <w:sz w:val="28"/>
                <w:szCs w:val="28"/>
              </w:rPr>
              <w:t>гражданам мер социальной защиты (поддержки) при пользовании транспортными услугами.</w:t>
            </w:r>
          </w:p>
          <w:p w:rsidR="00EB010E" w:rsidRPr="00EB010E" w:rsidRDefault="00EB010E" w:rsidP="00EB0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10E">
              <w:rPr>
                <w:rFonts w:ascii="Times New Roman" w:hAnsi="Times New Roman" w:cs="Times New Roman"/>
                <w:sz w:val="28"/>
                <w:szCs w:val="28"/>
              </w:rPr>
              <w:t>Эксперимент проводится в целях реализации единого подхода к предоставлению транспортных услуг гражданам посредством единого для всех субъектов РФ механизма оформления виртуальной социальной карты с использованием единого портала. Виртуальная социальная карта будет использоваться для оформления проездного документа (билета).</w:t>
            </w:r>
          </w:p>
          <w:p w:rsidR="00EB010E" w:rsidRPr="00230532" w:rsidRDefault="00EB010E" w:rsidP="00EB0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10E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Участниками эксперимента являются федеральные органы исполнительной власти, исполнительные органы субъектов РФ, органы местного самоуправления, уполномоченные </w:t>
            </w:r>
            <w:r w:rsidRPr="00EB01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организации, а также граждане, имеющие право на получение мер социальной защиты (поддержки) при пользовании транспортными услугами, имеющие подтвержденные учетные записи на едином портале.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10E" w:rsidRPr="00B6702F" w:rsidRDefault="007E5EAB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EA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040223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23" w:rsidRPr="001000FF" w:rsidRDefault="0004022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64BF" w:rsidRDefault="00920FB8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F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29.06.2024 </w:t>
            </w:r>
            <w:r w:rsidR="0025274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20F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888 </w:t>
            </w:r>
            <w:r w:rsidR="0025274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20FB8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</w:t>
            </w:r>
            <w:r w:rsidR="0025274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1716A" w:rsidRDefault="0081716A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16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- 09.07.2024 (за исключением отдельных положений).</w:t>
            </w:r>
          </w:p>
          <w:p w:rsidR="00920FB8" w:rsidRPr="00920FB8" w:rsidRDefault="00920FB8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0FB8">
              <w:rPr>
                <w:rFonts w:ascii="Times New Roman" w:hAnsi="Times New Roman" w:cs="Times New Roman"/>
                <w:sz w:val="28"/>
                <w:szCs w:val="28"/>
              </w:rPr>
              <w:t>Утверждены изменения, которые вносятся в акты Правительства Российской Федерации по вопросам осуществления закупок товаров, работ, услуг для обеспечения государственных и муниципальных нужд.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23" w:rsidRPr="006C66F7" w:rsidRDefault="004D757C" w:rsidP="002527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5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25274E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5056F6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6F6" w:rsidRPr="001000FF" w:rsidRDefault="005056F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7F22" w:rsidRPr="00617F22" w:rsidRDefault="00617F22" w:rsidP="00617F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7F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26.06.2024 </w:t>
            </w:r>
            <w:r w:rsidR="0025274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17F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1636-р</w:t>
            </w:r>
          </w:p>
          <w:p w:rsidR="005056F6" w:rsidRDefault="0025274E" w:rsidP="00617F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17F22" w:rsidRPr="00617F22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Концепции совершенствования закупок товаров, работ, услуг для обеспечения государственных и муниципальных нужд малог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объема на период до 2027 года»</w:t>
            </w:r>
          </w:p>
          <w:p w:rsidR="00617F22" w:rsidRPr="00617F22" w:rsidRDefault="00617F22" w:rsidP="00617F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7F2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- 26.06.2024.</w:t>
            </w:r>
          </w:p>
          <w:p w:rsidR="00617F22" w:rsidRPr="00617F22" w:rsidRDefault="00617F22" w:rsidP="00617F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F22">
              <w:rPr>
                <w:rFonts w:ascii="Times New Roman" w:hAnsi="Times New Roman" w:cs="Times New Roman"/>
                <w:sz w:val="28"/>
                <w:szCs w:val="28"/>
              </w:rPr>
              <w:t>До 2027 года определены меры оптимизации малых закупок товаров, работ, услуг для обеспечения государственных и муниципальных нужд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17F22" w:rsidRPr="00617F22" w:rsidRDefault="00617F22" w:rsidP="00617F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F22">
              <w:rPr>
                <w:rFonts w:ascii="Times New Roman" w:hAnsi="Times New Roman" w:cs="Times New Roman"/>
                <w:sz w:val="28"/>
                <w:szCs w:val="28"/>
              </w:rPr>
              <w:t>Для целей Концепции под малыми закупками понимаются закупки товаров, работ, услуг, осуществляемые в упрощенном порядке в пределах размеров сумм и годовых объемов, при которых допускается осуществлять закупки у единственного поставщика (подрядчика, исполнителя), для оперативного удовлетворения отдельных неотложных потребностей заказчика.</w:t>
            </w:r>
          </w:p>
          <w:p w:rsidR="00617F22" w:rsidRPr="00617F22" w:rsidRDefault="00617F22" w:rsidP="00617F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F22">
              <w:rPr>
                <w:rFonts w:ascii="Times New Roman" w:hAnsi="Times New Roman" w:cs="Times New Roman"/>
                <w:sz w:val="28"/>
                <w:szCs w:val="28"/>
              </w:rPr>
              <w:t>Концепцией предусматривается выполнение следующих задач: унификация порядка проведения малых закупок в электронной форме; создание и ведение для целей осуществления малых закупок, по результатам которых заключаются контракты на поставку товара, каталога, содержащего описание конкретных товаров, а также использование цифрового паспорта промышленной продукции; установление единых требований к функционированию информационных систем, используемых для проведения малых закупок, и их взаимодействию и интеграции между собой; унификация размеров и порядка взимания платы, которая может взиматься с участников закупки при проведении малых закупок (в случае принятия оператором информационной системы, используемой для проведения малых закупок, решения о взимании платы); определение случаев, при которых допускается осуществление малых закупок с использованием бумажного документооборота; распространение контроля в сфере закупок на такие закупки.</w:t>
            </w:r>
          </w:p>
          <w:p w:rsidR="00617F22" w:rsidRPr="005056F6" w:rsidRDefault="00617F22" w:rsidP="00617F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F22">
              <w:rPr>
                <w:rFonts w:ascii="Times New Roman" w:hAnsi="Times New Roman" w:cs="Times New Roman"/>
                <w:sz w:val="28"/>
                <w:szCs w:val="28"/>
              </w:rPr>
              <w:t>Федеральным органам исполнительной власти, высшим исполнительным органам субъектов РФ и местным администрациям рекомендовано руководствоваться положениями Концепции при разработке и реализации отраслевых документов стратегического планирования, государственных и региональных программ (подпрограмм).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6F6" w:rsidRPr="004D757C" w:rsidRDefault="007E5EAB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5EAB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  <w:bookmarkStart w:id="0" w:name="_GoBack"/>
            <w:bookmarkEnd w:id="0"/>
          </w:p>
        </w:tc>
      </w:tr>
      <w:tr w:rsidR="00A5433E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3E" w:rsidRPr="001000FF" w:rsidRDefault="00A5433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64BF" w:rsidRDefault="006D2206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22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25274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D22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654350-8 </w:t>
            </w:r>
            <w:r w:rsidR="0025274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D22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статью 54 Федерального закона </w:t>
            </w:r>
            <w:r w:rsidR="0025274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D2206">
              <w:rPr>
                <w:rFonts w:ascii="Times New Roman" w:hAnsi="Times New Roman" w:cs="Times New Roman"/>
                <w:b/>
                <w:sz w:val="28"/>
                <w:szCs w:val="28"/>
              </w:rPr>
              <w:t>О государственной гражданской службе Российской Федерации</w:t>
            </w:r>
            <w:r w:rsidR="0025274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6D22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24.06.2024)</w:t>
            </w:r>
          </w:p>
          <w:p w:rsidR="006D2206" w:rsidRDefault="006D2206" w:rsidP="006D22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Государственным Собранием </w:t>
            </w:r>
            <w:r w:rsidRPr="006D2206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Республики Мордовия</w:t>
            </w:r>
          </w:p>
          <w:p w:rsidR="006D2206" w:rsidRPr="00855E92" w:rsidRDefault="00855E92" w:rsidP="006D2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5E92">
              <w:rPr>
                <w:rFonts w:ascii="Times New Roman" w:hAnsi="Times New Roman" w:cs="Times New Roman"/>
                <w:sz w:val="28"/>
                <w:szCs w:val="28"/>
              </w:rPr>
              <w:t xml:space="preserve">Предлагается статью 54 Федерального закона </w:t>
            </w:r>
            <w:r w:rsidR="0025274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55E92">
              <w:rPr>
                <w:rFonts w:ascii="Times New Roman" w:hAnsi="Times New Roman" w:cs="Times New Roman"/>
                <w:sz w:val="28"/>
                <w:szCs w:val="28"/>
              </w:rPr>
              <w:t xml:space="preserve"> 79-ФЗ дополнить частью 1.1, содержащей правовую норму, предусматривающую возможность включать в стаж (общую продолжительность) гражданской службы период добровольного содействия в выполнении задач, возложенных на Вооруженные Силы Российской Федерации или войска национальной гвардии Российской Федерации, в соответствии с ранее заключенным контрактом. Тем самым распространив действие этой правовой нормы (гарантии) на граждан, поступивших на гражданскую службу по окончании действия данного контракта и ранее не состоявших на гражданской службе.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3E" w:rsidRPr="006C66F7" w:rsidRDefault="004D757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3611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224D92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D92" w:rsidRPr="001000FF" w:rsidRDefault="00224D9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5E92" w:rsidRDefault="00855E92" w:rsidP="003D1C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E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25274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55E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654220-8 </w:t>
            </w:r>
            <w:r w:rsidR="0025274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855E9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Трудовой кодекс Российской Федерации</w:t>
            </w:r>
            <w:r w:rsidR="0025274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855E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24.06.2024)</w:t>
            </w:r>
          </w:p>
          <w:p w:rsidR="00855E92" w:rsidRPr="00855E92" w:rsidRDefault="00855E92" w:rsidP="00855E9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E92">
              <w:rPr>
                <w:rFonts w:ascii="Times New Roman" w:hAnsi="Times New Roman" w:cs="Times New Roman"/>
                <w:b/>
                <w:sz w:val="28"/>
                <w:szCs w:val="28"/>
              </w:rPr>
              <w:t>Внесен депутатами</w:t>
            </w:r>
          </w:p>
          <w:p w:rsidR="00855E92" w:rsidRDefault="00837E0F" w:rsidP="00855E9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Государственной Думы Л.Э. Слуцким, С.Д. Леоновым, А.К. Луговым, Б.А.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Чернышовым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А.Н. Диденко, В.А. Кошелевым, В.В. Кулиевой, Е.В. Марковым, Я.Е. Ниловым, К.М.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Панешем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855E92" w:rsidRPr="00855E9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.С. Селезневым, В.В. Сипягиным, И.К. Сухаревым, сенатором Российской Федерации </w:t>
            </w:r>
            <w:r w:rsidR="00855E92" w:rsidRPr="00855E92">
              <w:rPr>
                <w:rFonts w:ascii="Times New Roman" w:hAnsi="Times New Roman" w:cs="Times New Roman"/>
                <w:b/>
                <w:sz w:val="28"/>
                <w:szCs w:val="28"/>
              </w:rPr>
              <w:t>В.Е. Деньгиным</w:t>
            </w:r>
          </w:p>
          <w:p w:rsidR="003D1C63" w:rsidRPr="00855E92" w:rsidRDefault="00855E92" w:rsidP="003D1C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5E92">
              <w:rPr>
                <w:rFonts w:ascii="Times New Roman" w:hAnsi="Times New Roman" w:cs="Times New Roman"/>
                <w:sz w:val="28"/>
                <w:szCs w:val="28"/>
              </w:rPr>
              <w:t>Законопроект направлен на обеспечение ясности и прозрачности правового регулирования предоставления гарантий в виде минимального размера оплаты труда.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D92" w:rsidRPr="004D757C" w:rsidRDefault="003D1C63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C63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224D92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D92" w:rsidRPr="001000FF" w:rsidRDefault="00224D9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4D92" w:rsidRPr="00C97636" w:rsidRDefault="00C97636" w:rsidP="00224D9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76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25274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97636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часть первую Налогового кодекса Российской Федерации</w:t>
            </w:r>
            <w:r w:rsidR="0025274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C976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(подготовлен Минфином России, ID проекта 01/05/06-24/00148573) (не внесен в ГД ФС РФ, текст по состоянию на 24.06.2024)</w:t>
            </w:r>
          </w:p>
          <w:p w:rsidR="00C97636" w:rsidRPr="00C97636" w:rsidRDefault="00C97636" w:rsidP="00C976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7636">
              <w:rPr>
                <w:rFonts w:ascii="Times New Roman" w:hAnsi="Times New Roman" w:cs="Times New Roman"/>
                <w:b/>
                <w:sz w:val="28"/>
                <w:szCs w:val="28"/>
              </w:rPr>
              <w:t>Внесен Правительством Российской Федерации</w:t>
            </w:r>
          </w:p>
          <w:p w:rsidR="00C97636" w:rsidRPr="00224D92" w:rsidRDefault="00C97636" w:rsidP="00C976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636">
              <w:rPr>
                <w:rFonts w:ascii="Times New Roman" w:hAnsi="Times New Roman" w:cs="Times New Roman"/>
                <w:sz w:val="28"/>
                <w:szCs w:val="28"/>
              </w:rPr>
              <w:t>Реализация законопроекта позволит унифицировать процедуру взыскания с налогоплательщиков-физических лиц, не являющихся индивидуальными предпринимателями, недоимки по налогам с распространением действующего порядка внесудебного урегулирования спора на указанную категорию налогоплательщиков, а также призвана сократить нагрузку на суды в рамках административного судопроизводства за счет упразднения необходимости вынесения судебного приказа при осуществлении взыскания.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D92" w:rsidRPr="004D757C" w:rsidRDefault="00224D92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4D92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6706F5" w:rsidRDefault="006706F5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EAB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FD5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E0599"/>
    <w:rsid w:val="000E2B8B"/>
    <w:rsid w:val="000E3F77"/>
    <w:rsid w:val="001000FF"/>
    <w:rsid w:val="00100D4F"/>
    <w:rsid w:val="001024AE"/>
    <w:rsid w:val="001024D1"/>
    <w:rsid w:val="00110B73"/>
    <w:rsid w:val="00125172"/>
    <w:rsid w:val="00126B3F"/>
    <w:rsid w:val="0012766D"/>
    <w:rsid w:val="0013602B"/>
    <w:rsid w:val="0013706A"/>
    <w:rsid w:val="00146364"/>
    <w:rsid w:val="001501E1"/>
    <w:rsid w:val="00151131"/>
    <w:rsid w:val="0015159D"/>
    <w:rsid w:val="001538B3"/>
    <w:rsid w:val="001621BB"/>
    <w:rsid w:val="00163DC6"/>
    <w:rsid w:val="00177C77"/>
    <w:rsid w:val="001825E2"/>
    <w:rsid w:val="00190194"/>
    <w:rsid w:val="00193DE8"/>
    <w:rsid w:val="001956C6"/>
    <w:rsid w:val="001A6D83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0AC1"/>
    <w:rsid w:val="0020346C"/>
    <w:rsid w:val="00207F5A"/>
    <w:rsid w:val="0021148D"/>
    <w:rsid w:val="00213D01"/>
    <w:rsid w:val="00217D76"/>
    <w:rsid w:val="00221405"/>
    <w:rsid w:val="00224D92"/>
    <w:rsid w:val="00227A2D"/>
    <w:rsid w:val="00230532"/>
    <w:rsid w:val="00231B96"/>
    <w:rsid w:val="00240480"/>
    <w:rsid w:val="002411E1"/>
    <w:rsid w:val="0025242A"/>
    <w:rsid w:val="0025274E"/>
    <w:rsid w:val="002753AB"/>
    <w:rsid w:val="002776F0"/>
    <w:rsid w:val="0028191C"/>
    <w:rsid w:val="0028273A"/>
    <w:rsid w:val="002844A8"/>
    <w:rsid w:val="00294B37"/>
    <w:rsid w:val="00294DA8"/>
    <w:rsid w:val="00296557"/>
    <w:rsid w:val="002970B8"/>
    <w:rsid w:val="00297B8E"/>
    <w:rsid w:val="002A34A3"/>
    <w:rsid w:val="002B4214"/>
    <w:rsid w:val="002B55D8"/>
    <w:rsid w:val="002C3221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70B91"/>
    <w:rsid w:val="00371FC1"/>
    <w:rsid w:val="00375669"/>
    <w:rsid w:val="003776BD"/>
    <w:rsid w:val="003848C9"/>
    <w:rsid w:val="00386D44"/>
    <w:rsid w:val="003877A3"/>
    <w:rsid w:val="003921FB"/>
    <w:rsid w:val="003A07BD"/>
    <w:rsid w:val="003A1F4C"/>
    <w:rsid w:val="003A5E1C"/>
    <w:rsid w:val="003B1490"/>
    <w:rsid w:val="003B5598"/>
    <w:rsid w:val="003B70F4"/>
    <w:rsid w:val="003C09C8"/>
    <w:rsid w:val="003C0DF4"/>
    <w:rsid w:val="003C1CE1"/>
    <w:rsid w:val="003C413D"/>
    <w:rsid w:val="003C5FBE"/>
    <w:rsid w:val="003C7A62"/>
    <w:rsid w:val="003D19DE"/>
    <w:rsid w:val="003D1C63"/>
    <w:rsid w:val="003D3733"/>
    <w:rsid w:val="003D53B7"/>
    <w:rsid w:val="003D58C6"/>
    <w:rsid w:val="003D7609"/>
    <w:rsid w:val="003E27AB"/>
    <w:rsid w:val="00410DC5"/>
    <w:rsid w:val="004128C3"/>
    <w:rsid w:val="00413BE9"/>
    <w:rsid w:val="0041737D"/>
    <w:rsid w:val="004178ED"/>
    <w:rsid w:val="004256F6"/>
    <w:rsid w:val="00434E9C"/>
    <w:rsid w:val="004556F4"/>
    <w:rsid w:val="0045698B"/>
    <w:rsid w:val="00456E24"/>
    <w:rsid w:val="00462153"/>
    <w:rsid w:val="0046730E"/>
    <w:rsid w:val="00472F8C"/>
    <w:rsid w:val="00481F8F"/>
    <w:rsid w:val="004843AE"/>
    <w:rsid w:val="00491D6E"/>
    <w:rsid w:val="004A279E"/>
    <w:rsid w:val="004B486B"/>
    <w:rsid w:val="004B666E"/>
    <w:rsid w:val="004C1CD4"/>
    <w:rsid w:val="004C6927"/>
    <w:rsid w:val="004D0598"/>
    <w:rsid w:val="004D0BAF"/>
    <w:rsid w:val="004D26AC"/>
    <w:rsid w:val="004D757C"/>
    <w:rsid w:val="004E3B80"/>
    <w:rsid w:val="004F7422"/>
    <w:rsid w:val="005019B8"/>
    <w:rsid w:val="005052A9"/>
    <w:rsid w:val="005056F6"/>
    <w:rsid w:val="005118F2"/>
    <w:rsid w:val="005122C0"/>
    <w:rsid w:val="00517273"/>
    <w:rsid w:val="00534474"/>
    <w:rsid w:val="00535452"/>
    <w:rsid w:val="00542708"/>
    <w:rsid w:val="00557943"/>
    <w:rsid w:val="00560576"/>
    <w:rsid w:val="00564562"/>
    <w:rsid w:val="00567A19"/>
    <w:rsid w:val="00572856"/>
    <w:rsid w:val="0057324F"/>
    <w:rsid w:val="005777AF"/>
    <w:rsid w:val="00577BB6"/>
    <w:rsid w:val="00593790"/>
    <w:rsid w:val="005A0CA2"/>
    <w:rsid w:val="005A12A9"/>
    <w:rsid w:val="005A19BA"/>
    <w:rsid w:val="005A2A80"/>
    <w:rsid w:val="005A776F"/>
    <w:rsid w:val="005B01C7"/>
    <w:rsid w:val="005B4B83"/>
    <w:rsid w:val="005B6C90"/>
    <w:rsid w:val="005C2DB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6A45"/>
    <w:rsid w:val="00617F22"/>
    <w:rsid w:val="00624875"/>
    <w:rsid w:val="00626AC0"/>
    <w:rsid w:val="0063072A"/>
    <w:rsid w:val="00634E46"/>
    <w:rsid w:val="00646B4F"/>
    <w:rsid w:val="006519C0"/>
    <w:rsid w:val="00657D9B"/>
    <w:rsid w:val="00660444"/>
    <w:rsid w:val="006604E2"/>
    <w:rsid w:val="006612F6"/>
    <w:rsid w:val="00665AE5"/>
    <w:rsid w:val="00665C66"/>
    <w:rsid w:val="006663FE"/>
    <w:rsid w:val="006706F5"/>
    <w:rsid w:val="00684DF0"/>
    <w:rsid w:val="00696E01"/>
    <w:rsid w:val="006A12A4"/>
    <w:rsid w:val="006A66DA"/>
    <w:rsid w:val="006B05ED"/>
    <w:rsid w:val="006C0359"/>
    <w:rsid w:val="006C275D"/>
    <w:rsid w:val="006C66F7"/>
    <w:rsid w:val="006D0914"/>
    <w:rsid w:val="006D2206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034F"/>
    <w:rsid w:val="00744CDE"/>
    <w:rsid w:val="00746DF9"/>
    <w:rsid w:val="00750535"/>
    <w:rsid w:val="00751042"/>
    <w:rsid w:val="007533E8"/>
    <w:rsid w:val="0075614F"/>
    <w:rsid w:val="00756D14"/>
    <w:rsid w:val="00765AFB"/>
    <w:rsid w:val="00781236"/>
    <w:rsid w:val="00787EB8"/>
    <w:rsid w:val="00793152"/>
    <w:rsid w:val="007959E7"/>
    <w:rsid w:val="007964BF"/>
    <w:rsid w:val="00796537"/>
    <w:rsid w:val="007A4A8D"/>
    <w:rsid w:val="007B27E7"/>
    <w:rsid w:val="007B2AE8"/>
    <w:rsid w:val="007C600D"/>
    <w:rsid w:val="007C63F5"/>
    <w:rsid w:val="007C69E0"/>
    <w:rsid w:val="007C6AFF"/>
    <w:rsid w:val="007C7BDF"/>
    <w:rsid w:val="007D0E0D"/>
    <w:rsid w:val="007D20FC"/>
    <w:rsid w:val="007D273D"/>
    <w:rsid w:val="007D63CE"/>
    <w:rsid w:val="007E5258"/>
    <w:rsid w:val="007E5EAB"/>
    <w:rsid w:val="007F7054"/>
    <w:rsid w:val="007F7C8D"/>
    <w:rsid w:val="008011F9"/>
    <w:rsid w:val="00803089"/>
    <w:rsid w:val="00803410"/>
    <w:rsid w:val="008058F8"/>
    <w:rsid w:val="0081253C"/>
    <w:rsid w:val="00813611"/>
    <w:rsid w:val="00813E57"/>
    <w:rsid w:val="0081451F"/>
    <w:rsid w:val="0081716A"/>
    <w:rsid w:val="00824B0A"/>
    <w:rsid w:val="00824F29"/>
    <w:rsid w:val="00827B40"/>
    <w:rsid w:val="00837E0F"/>
    <w:rsid w:val="00840F26"/>
    <w:rsid w:val="00845F95"/>
    <w:rsid w:val="0084751B"/>
    <w:rsid w:val="00855E92"/>
    <w:rsid w:val="00856A7F"/>
    <w:rsid w:val="00856BE3"/>
    <w:rsid w:val="00866364"/>
    <w:rsid w:val="00871FC7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B0C55"/>
    <w:rsid w:val="008B1AF0"/>
    <w:rsid w:val="008B2529"/>
    <w:rsid w:val="008B40F5"/>
    <w:rsid w:val="008B491C"/>
    <w:rsid w:val="008C17FF"/>
    <w:rsid w:val="008D5814"/>
    <w:rsid w:val="008D6798"/>
    <w:rsid w:val="008E60BE"/>
    <w:rsid w:val="008F1DCE"/>
    <w:rsid w:val="008F3BDB"/>
    <w:rsid w:val="0090675C"/>
    <w:rsid w:val="009154BB"/>
    <w:rsid w:val="00920FB8"/>
    <w:rsid w:val="009271B6"/>
    <w:rsid w:val="0092748D"/>
    <w:rsid w:val="0094240E"/>
    <w:rsid w:val="0094269F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C3EF7"/>
    <w:rsid w:val="009C507D"/>
    <w:rsid w:val="009C6152"/>
    <w:rsid w:val="009D3E2E"/>
    <w:rsid w:val="009D6FDB"/>
    <w:rsid w:val="009E2DA8"/>
    <w:rsid w:val="009F21F3"/>
    <w:rsid w:val="009F2438"/>
    <w:rsid w:val="009F2445"/>
    <w:rsid w:val="009F289F"/>
    <w:rsid w:val="009F596F"/>
    <w:rsid w:val="00A02D8C"/>
    <w:rsid w:val="00A11A43"/>
    <w:rsid w:val="00A11D59"/>
    <w:rsid w:val="00A12258"/>
    <w:rsid w:val="00A135A6"/>
    <w:rsid w:val="00A1577E"/>
    <w:rsid w:val="00A15FB1"/>
    <w:rsid w:val="00A2339B"/>
    <w:rsid w:val="00A305BA"/>
    <w:rsid w:val="00A306E0"/>
    <w:rsid w:val="00A324A8"/>
    <w:rsid w:val="00A35F2E"/>
    <w:rsid w:val="00A3700D"/>
    <w:rsid w:val="00A37A69"/>
    <w:rsid w:val="00A51DA2"/>
    <w:rsid w:val="00A5239D"/>
    <w:rsid w:val="00A53027"/>
    <w:rsid w:val="00A5433E"/>
    <w:rsid w:val="00A553FC"/>
    <w:rsid w:val="00A5648F"/>
    <w:rsid w:val="00A60C96"/>
    <w:rsid w:val="00A6440F"/>
    <w:rsid w:val="00A64DFA"/>
    <w:rsid w:val="00A71D99"/>
    <w:rsid w:val="00A76F5C"/>
    <w:rsid w:val="00A830D7"/>
    <w:rsid w:val="00A8554D"/>
    <w:rsid w:val="00A933D8"/>
    <w:rsid w:val="00A9596C"/>
    <w:rsid w:val="00A972FB"/>
    <w:rsid w:val="00AA714B"/>
    <w:rsid w:val="00AC4D5F"/>
    <w:rsid w:val="00AC731D"/>
    <w:rsid w:val="00AC7733"/>
    <w:rsid w:val="00AD3DDB"/>
    <w:rsid w:val="00AD4A51"/>
    <w:rsid w:val="00AD588A"/>
    <w:rsid w:val="00AE2356"/>
    <w:rsid w:val="00AE267B"/>
    <w:rsid w:val="00AE7943"/>
    <w:rsid w:val="00AF1009"/>
    <w:rsid w:val="00B00DC9"/>
    <w:rsid w:val="00B11DEF"/>
    <w:rsid w:val="00B21F0A"/>
    <w:rsid w:val="00B23F2E"/>
    <w:rsid w:val="00B2460C"/>
    <w:rsid w:val="00B24B1D"/>
    <w:rsid w:val="00B26D09"/>
    <w:rsid w:val="00B3201A"/>
    <w:rsid w:val="00B3488D"/>
    <w:rsid w:val="00B44A2D"/>
    <w:rsid w:val="00B45E5E"/>
    <w:rsid w:val="00B46734"/>
    <w:rsid w:val="00B50070"/>
    <w:rsid w:val="00B54F11"/>
    <w:rsid w:val="00B55950"/>
    <w:rsid w:val="00B57288"/>
    <w:rsid w:val="00B63DC8"/>
    <w:rsid w:val="00B668C6"/>
    <w:rsid w:val="00B6702F"/>
    <w:rsid w:val="00B7294B"/>
    <w:rsid w:val="00B73D86"/>
    <w:rsid w:val="00B743A0"/>
    <w:rsid w:val="00B77C0B"/>
    <w:rsid w:val="00B90221"/>
    <w:rsid w:val="00B9191D"/>
    <w:rsid w:val="00BA2947"/>
    <w:rsid w:val="00BA2DA1"/>
    <w:rsid w:val="00BA4073"/>
    <w:rsid w:val="00BA61DF"/>
    <w:rsid w:val="00BB2504"/>
    <w:rsid w:val="00BB2E5D"/>
    <w:rsid w:val="00BC2A33"/>
    <w:rsid w:val="00BC5607"/>
    <w:rsid w:val="00BC6BA2"/>
    <w:rsid w:val="00BE0D9F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7288"/>
    <w:rsid w:val="00C70AAD"/>
    <w:rsid w:val="00C71A8E"/>
    <w:rsid w:val="00C73259"/>
    <w:rsid w:val="00C802F3"/>
    <w:rsid w:val="00C874F3"/>
    <w:rsid w:val="00C93CEB"/>
    <w:rsid w:val="00C97636"/>
    <w:rsid w:val="00C97D2C"/>
    <w:rsid w:val="00CA3F26"/>
    <w:rsid w:val="00CA7CF8"/>
    <w:rsid w:val="00CB43C8"/>
    <w:rsid w:val="00CB68A0"/>
    <w:rsid w:val="00CC37B4"/>
    <w:rsid w:val="00CC55FD"/>
    <w:rsid w:val="00CD7045"/>
    <w:rsid w:val="00CE636C"/>
    <w:rsid w:val="00CF3F11"/>
    <w:rsid w:val="00CF6099"/>
    <w:rsid w:val="00CF6AAF"/>
    <w:rsid w:val="00CF6CFF"/>
    <w:rsid w:val="00D04505"/>
    <w:rsid w:val="00D07CF0"/>
    <w:rsid w:val="00D121C8"/>
    <w:rsid w:val="00D125A5"/>
    <w:rsid w:val="00D132EF"/>
    <w:rsid w:val="00D15721"/>
    <w:rsid w:val="00D16AC8"/>
    <w:rsid w:val="00D16CB8"/>
    <w:rsid w:val="00D2785B"/>
    <w:rsid w:val="00D32239"/>
    <w:rsid w:val="00D36608"/>
    <w:rsid w:val="00D37206"/>
    <w:rsid w:val="00D403FF"/>
    <w:rsid w:val="00D42DCB"/>
    <w:rsid w:val="00D56755"/>
    <w:rsid w:val="00D6720D"/>
    <w:rsid w:val="00D72208"/>
    <w:rsid w:val="00D83E55"/>
    <w:rsid w:val="00D85498"/>
    <w:rsid w:val="00D9180A"/>
    <w:rsid w:val="00D936FF"/>
    <w:rsid w:val="00DA3E3C"/>
    <w:rsid w:val="00DB171C"/>
    <w:rsid w:val="00DB417A"/>
    <w:rsid w:val="00DB5E5B"/>
    <w:rsid w:val="00DB6D8C"/>
    <w:rsid w:val="00DC0C4B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1BF3"/>
    <w:rsid w:val="00E42CDD"/>
    <w:rsid w:val="00E51687"/>
    <w:rsid w:val="00E51688"/>
    <w:rsid w:val="00E55984"/>
    <w:rsid w:val="00E60C04"/>
    <w:rsid w:val="00E61680"/>
    <w:rsid w:val="00E7660B"/>
    <w:rsid w:val="00E95AD2"/>
    <w:rsid w:val="00E97BA6"/>
    <w:rsid w:val="00EA0E31"/>
    <w:rsid w:val="00EA3C5D"/>
    <w:rsid w:val="00EA7460"/>
    <w:rsid w:val="00EB010E"/>
    <w:rsid w:val="00EB45D4"/>
    <w:rsid w:val="00EB48E7"/>
    <w:rsid w:val="00EB572E"/>
    <w:rsid w:val="00ED2632"/>
    <w:rsid w:val="00ED6C00"/>
    <w:rsid w:val="00EE1D0C"/>
    <w:rsid w:val="00EE1EAD"/>
    <w:rsid w:val="00EE299A"/>
    <w:rsid w:val="00EE493B"/>
    <w:rsid w:val="00EE7D6B"/>
    <w:rsid w:val="00EF4B49"/>
    <w:rsid w:val="00F01CF4"/>
    <w:rsid w:val="00F11881"/>
    <w:rsid w:val="00F13A04"/>
    <w:rsid w:val="00F13DC7"/>
    <w:rsid w:val="00F22811"/>
    <w:rsid w:val="00F2312B"/>
    <w:rsid w:val="00F26318"/>
    <w:rsid w:val="00F30B19"/>
    <w:rsid w:val="00F30EF5"/>
    <w:rsid w:val="00F327E9"/>
    <w:rsid w:val="00F36B12"/>
    <w:rsid w:val="00F463CA"/>
    <w:rsid w:val="00F4661D"/>
    <w:rsid w:val="00F5196D"/>
    <w:rsid w:val="00F6023B"/>
    <w:rsid w:val="00F62000"/>
    <w:rsid w:val="00F71942"/>
    <w:rsid w:val="00F75257"/>
    <w:rsid w:val="00F753E1"/>
    <w:rsid w:val="00F81F05"/>
    <w:rsid w:val="00F92616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4E6B0-13AD-4E20-8B31-851EDCD0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6</Pages>
  <Words>1588</Words>
  <Characters>9057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7</cp:revision>
  <cp:lastPrinted>2022-12-29T03:26:00Z</cp:lastPrinted>
  <dcterms:created xsi:type="dcterms:W3CDTF">2024-07-03T07:03:00Z</dcterms:created>
  <dcterms:modified xsi:type="dcterms:W3CDTF">2024-07-04T08:51:00Z</dcterms:modified>
</cp:coreProperties>
</file>