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66441B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9C489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C4898">
              <w:rPr>
                <w:rFonts w:ascii="Times New Roman" w:hAnsi="Times New Roman" w:cs="Times New Roman"/>
                <w:b/>
                <w:sz w:val="28"/>
                <w:szCs w:val="28"/>
              </w:rPr>
              <w:t>.09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15680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1000FF" w:rsidRDefault="0015680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D79" w:rsidRPr="00A93D79" w:rsidRDefault="00A93D79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D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19.09.2024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93D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813</w:t>
            </w:r>
          </w:p>
          <w:p w:rsidR="00551E02" w:rsidRDefault="00F07368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93D79" w:rsidRPr="00A93D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Положение о кадровом резерве федерального государственного органа, кадровом резерве органа публичной власти федеральной территории, утвержденное Указом Президента Российской Федерации от 1 марта 2017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93D79" w:rsidRPr="00A93D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93D79" w:rsidRDefault="00A93D79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D7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- 19.09.2024.</w:t>
            </w:r>
          </w:p>
          <w:p w:rsidR="00A93D79" w:rsidRPr="00A93D79" w:rsidRDefault="00A93D79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79">
              <w:rPr>
                <w:rFonts w:ascii="Times New Roman" w:hAnsi="Times New Roman" w:cs="Times New Roman"/>
                <w:sz w:val="28"/>
                <w:szCs w:val="28"/>
              </w:rPr>
              <w:t>Приобретение лицом статуса иностранного агента теперь является основанием для его исключения из кадрового резерва госорганов.</w:t>
            </w:r>
          </w:p>
          <w:p w:rsidR="00A93D79" w:rsidRPr="00156802" w:rsidRDefault="00A93D79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D79">
              <w:rPr>
                <w:rFonts w:ascii="Times New Roman" w:hAnsi="Times New Roman" w:cs="Times New Roman"/>
                <w:sz w:val="28"/>
                <w:szCs w:val="28"/>
              </w:rPr>
              <w:t>Также основанием исключения гражданина из кадрового резерва стало наличие вида на жительство или иного документа, подтверждающего право на постоянное проживание гражданина на территории иностранного государства.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D02A5E" w:rsidRDefault="008D2DBB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7232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2E" w:rsidRPr="001000FF" w:rsidRDefault="0077232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232E" w:rsidRPr="0077232E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14.09.2024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1263</w:t>
            </w:r>
          </w:p>
          <w:p w:rsidR="0077232E" w:rsidRDefault="00F07368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7232E"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Положения об организации органами службы занятости прохождения профессионального обучения, получения дополнительного профессионального образования безработными гражданами и иными категориями граждан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7232E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77232E" w:rsidRPr="0077232E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>Правительством определены порядок и условия прохождения профессионального обучения, получения дополнительного профессионального образования безработными гражданами и иными категориями граждан по направлению органов службы занятости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7232E" w:rsidRPr="0077232E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 xml:space="preserve">Отмечено, в частности, что в целях организации обучения и содействия занятости граждан, направляемых на обучение органами службы занятости, заключаются договоры с </w:t>
            </w:r>
            <w:r w:rsidRPr="007723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использованием ЕЦП 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>Работа в России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>. На портале также размещаются перечни организаций, осуществляющих образовательную деятельность и прошедших отбор в целях обучения граждан, и реализуемых ими образовательных программ.</w:t>
            </w:r>
          </w:p>
          <w:p w:rsidR="0077232E" w:rsidRPr="0077232E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 xml:space="preserve">С помощью ЕЦП 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>Работа в России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 xml:space="preserve"> гражданин сможет выбрать организацию и образовательную программу по выбранной им профессии (специальности).</w:t>
            </w:r>
          </w:p>
          <w:p w:rsidR="0077232E" w:rsidRPr="0077232E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>Обучение граждан будет осуществляться по образовательным программам в соответствии с перечнем востребованных на рынке труда профессий и специальностей, который утвердит орган государственной власти субъекта РФ.</w:t>
            </w:r>
          </w:p>
          <w:p w:rsidR="0077232E" w:rsidRPr="00A93D79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>Закреплено, что утвержденное Положение применяется в случаях, если источником финансирования обучения являются средства бюджетов субъектов РФ (за исключением финансовых средств, передаваемых из федерального бюджета бюджету субъекта РФ на осуществление целевых расходов), а также средства бюджетов муниципальных образований (за исключением финансовых средств, передаваемых местным бюджетам на осуществление целевых расходов).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2E" w:rsidRDefault="00F0736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36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CB5650" w:rsidRPr="00015719" w:rsidTr="00CB5650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650" w:rsidRPr="001000FF" w:rsidRDefault="00CB565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368" w:rsidRDefault="00CB5650" w:rsidP="00CB56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6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17.09.2024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B56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1268 </w:t>
            </w:r>
          </w:p>
          <w:p w:rsidR="00CB5650" w:rsidRDefault="00F07368" w:rsidP="00CB56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B5650" w:rsidRPr="00CB56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B5650" w:rsidRPr="00CB56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B5650" w:rsidRDefault="00CB5650" w:rsidP="00CB56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65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- 25.09.2024.</w:t>
            </w:r>
          </w:p>
          <w:p w:rsidR="00CB5650" w:rsidRPr="00CB5650" w:rsidRDefault="00CB5650" w:rsidP="00CB56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Внесены</w:t>
            </w:r>
            <w:r w:rsidRPr="00CB5650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 в госпрограмму РФ 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B5650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государственными финансами и регулирование финансовых рынков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B5650">
              <w:rPr>
                <w:rFonts w:ascii="Times New Roman" w:hAnsi="Times New Roman" w:cs="Times New Roman"/>
                <w:sz w:val="28"/>
                <w:szCs w:val="28"/>
              </w:rPr>
              <w:t xml:space="preserve">, утв. Постановлением Правительства РФ от 15.04.2014 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B5650">
              <w:rPr>
                <w:rFonts w:ascii="Times New Roman" w:hAnsi="Times New Roman" w:cs="Times New Roman"/>
                <w:sz w:val="28"/>
                <w:szCs w:val="28"/>
              </w:rPr>
              <w:t xml:space="preserve"> 320, касающиеся:</w:t>
            </w:r>
          </w:p>
          <w:p w:rsidR="00CB5650" w:rsidRPr="00CB5650" w:rsidRDefault="001F748D" w:rsidP="00CB56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уточнения оценки</w:t>
            </w:r>
            <w:bookmarkStart w:id="0" w:name="_GoBack"/>
            <w:bookmarkEnd w:id="0"/>
            <w:r w:rsidR="00CB5650" w:rsidRPr="00CB5650">
              <w:rPr>
                <w:rFonts w:ascii="Times New Roman" w:hAnsi="Times New Roman" w:cs="Times New Roman"/>
                <w:sz w:val="28"/>
                <w:szCs w:val="28"/>
              </w:rPr>
              <w:t xml:space="preserve"> текущего состояния сферы управления государственными финансами и регулирования финансовых рынков в соответствии с текущими задачами;</w:t>
            </w:r>
          </w:p>
          <w:p w:rsidR="00CB5650" w:rsidRPr="00CB5650" w:rsidRDefault="00CB5650" w:rsidP="00CB56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650">
              <w:rPr>
                <w:rFonts w:ascii="Times New Roman" w:hAnsi="Times New Roman" w:cs="Times New Roman"/>
                <w:sz w:val="28"/>
                <w:szCs w:val="28"/>
              </w:rPr>
              <w:t>- актуализации перечня документов стратегического характера, определяющего приоритеты государственной политики в сфере реализации госпрограммы;</w:t>
            </w:r>
          </w:p>
          <w:p w:rsidR="00CB5650" w:rsidRPr="00A93D79" w:rsidRDefault="00CB5650" w:rsidP="00CB56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650">
              <w:rPr>
                <w:rFonts w:ascii="Times New Roman" w:hAnsi="Times New Roman" w:cs="Times New Roman"/>
                <w:sz w:val="28"/>
                <w:szCs w:val="28"/>
              </w:rPr>
              <w:t>- уточнения стратегических приоритетов и задач к 2030 году по ряду направлений.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650" w:rsidRDefault="00F0736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100DD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DD3" w:rsidRPr="001000FF" w:rsidRDefault="00100DD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CEF" w:rsidRPr="006A1CEF" w:rsidRDefault="006A1CEF" w:rsidP="006A1C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18.09.2024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1276</w:t>
            </w:r>
          </w:p>
          <w:p w:rsidR="00100DD3" w:rsidRPr="006A1CEF" w:rsidRDefault="00F07368" w:rsidP="006A1C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</w:t>
            </w:r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>Об особенностях предоставления отдельным категориям граждан социальных гарантий в виде обеспечения лекарственными препаратами для медицинского применения, медицинскими изделиями и специализированными продуктами лечебного питания для детей-инвалидов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A1CEF" w:rsidRPr="006A1CEF" w:rsidRDefault="006A1CEF" w:rsidP="006A1C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- 26.09.2024.</w:t>
            </w:r>
          </w:p>
          <w:p w:rsidR="006A1CEF" w:rsidRPr="006A1CEF" w:rsidRDefault="006A1CEF" w:rsidP="006A1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sz w:val="28"/>
                <w:szCs w:val="28"/>
              </w:rPr>
              <w:t>Определены порядок и условия компенсации расходов субъектов РФ, связанных с обеспечением медикаментами и продуктами лечебного питания детей-инвалидов граждан, постоянно проживающих на территориях Белгородской, Брянской, Курской областей и вынужденно покинувших указанные субъекты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1CEF" w:rsidRPr="006A1CEF" w:rsidRDefault="006A1CEF" w:rsidP="006A1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sz w:val="28"/>
                <w:szCs w:val="28"/>
              </w:rPr>
              <w:t>Критерием отбора субъекта РФ для предоставления иного межбюджетного трансферта является наличие подтвержденных расходов, связанных с обеспечением лекарственными препаратами для медицинского применения, медицинскими изделиями и специализированными продуктами лечебного питания для детей-инвалидов.</w:t>
            </w:r>
          </w:p>
          <w:p w:rsidR="006A1CEF" w:rsidRPr="006A1CEF" w:rsidRDefault="006A1CEF" w:rsidP="006A1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 предоставляются при условии направления в Минздрав России заявки субъекта РФ.</w:t>
            </w:r>
          </w:p>
          <w:p w:rsidR="006A1CEF" w:rsidRPr="00100DD3" w:rsidRDefault="006A1CEF" w:rsidP="006A1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sz w:val="28"/>
                <w:szCs w:val="28"/>
              </w:rPr>
              <w:t>Заявка представляется два раза в год не позднее 15 июня и 15 ноября текущего года соответственно.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DD3" w:rsidRDefault="00381CA3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C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A93D7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D79" w:rsidRPr="001000FF" w:rsidRDefault="00A93D7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D79" w:rsidRPr="00A93D79" w:rsidRDefault="00A93D79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D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18.09.2024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93D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1277</w:t>
            </w:r>
          </w:p>
          <w:p w:rsidR="00A93D79" w:rsidRDefault="00F07368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93D79" w:rsidRPr="00A93D7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B66CF" w:rsidRDefault="00BB66CF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66C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- 19.09.2024.</w:t>
            </w:r>
          </w:p>
          <w:p w:rsidR="00A93D79" w:rsidRPr="00A93D79" w:rsidRDefault="00A93D79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79">
              <w:rPr>
                <w:rFonts w:ascii="Times New Roman" w:hAnsi="Times New Roman" w:cs="Times New Roman"/>
                <w:sz w:val="28"/>
                <w:szCs w:val="28"/>
              </w:rPr>
              <w:t>Уточнены правила направления средств субъектов РФ, высвобождаемых в результате снижения объема погашения по бюджетным кредитам, на реализацию новых инвестиционных проектов.</w:t>
            </w:r>
          </w:p>
          <w:p w:rsidR="00A93D79" w:rsidRPr="00A93D79" w:rsidRDefault="00A93D79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79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постановлению высвобождаемые средства могут быть направлены субъектом РФ на реализацию мероприятий, направленных на создание (развитие) инфраструктуры в целях реализации нового инвестиционного проекта, до его включения в сводный перечень при условии наличия соглашения о намерениях в сферах, предусмотренных пунктом 2 Правил, утвержденных постановлением Правительства РФ от 19 октября 2020 г. 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93D79">
              <w:rPr>
                <w:rFonts w:ascii="Times New Roman" w:hAnsi="Times New Roman" w:cs="Times New Roman"/>
                <w:sz w:val="28"/>
                <w:szCs w:val="28"/>
              </w:rPr>
              <w:t xml:space="preserve"> 1704.</w:t>
            </w:r>
          </w:p>
          <w:p w:rsidR="00A93D79" w:rsidRPr="006A1CEF" w:rsidRDefault="00A93D79" w:rsidP="00A93D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D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Одновременно внесены необходимые уточнения в правила списания задолженности субъекта РФ по бюджетным кредитам, а также в методику расчета поступления налоговых доходов в федеральный бюджет от реализации новых инвестиционных проектов, утвержденные постановлением Правительства РФ от 12.10.2021 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93D79">
              <w:rPr>
                <w:rFonts w:ascii="Times New Roman" w:hAnsi="Times New Roman" w:cs="Times New Roman"/>
                <w:sz w:val="28"/>
                <w:szCs w:val="28"/>
              </w:rPr>
              <w:t xml:space="preserve"> 1740.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D79" w:rsidRPr="00381CA3" w:rsidRDefault="00F0736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36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384F5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F57" w:rsidRPr="001000FF" w:rsidRDefault="00384F5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6518" w:rsidRPr="000A6518" w:rsidRDefault="000A6518" w:rsidP="000A65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6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19.09.2024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A6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1279</w:t>
            </w:r>
          </w:p>
          <w:p w:rsidR="00540956" w:rsidRDefault="00F07368" w:rsidP="000A65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A6518" w:rsidRPr="000A6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27 января 2009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A6518" w:rsidRPr="000A6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A6518" w:rsidRDefault="000A6518" w:rsidP="000A65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651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- 28.09.2024.</w:t>
            </w:r>
          </w:p>
          <w:p w:rsidR="000A6518" w:rsidRPr="000A6518" w:rsidRDefault="000A6518" w:rsidP="000A6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518">
              <w:rPr>
                <w:rFonts w:ascii="Times New Roman" w:hAnsi="Times New Roman" w:cs="Times New Roman"/>
                <w:sz w:val="28"/>
                <w:szCs w:val="28"/>
              </w:rPr>
              <w:t>Расширен перечень категорий госслужащих, которые имеют право на получение единовременной субсидии на приобретение жилого помещения.</w:t>
            </w:r>
          </w:p>
          <w:p w:rsidR="000A6518" w:rsidRPr="000A6518" w:rsidRDefault="000A6518" w:rsidP="000A6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518">
              <w:rPr>
                <w:rFonts w:ascii="Times New Roman" w:hAnsi="Times New Roman" w:cs="Times New Roman"/>
                <w:sz w:val="28"/>
                <w:szCs w:val="28"/>
              </w:rPr>
              <w:t>Право на получение субсидии имеет гражданский служащий, в случае если он:</w:t>
            </w:r>
          </w:p>
          <w:p w:rsidR="000A6518" w:rsidRPr="000A6518" w:rsidRDefault="000A6518" w:rsidP="000A65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518">
              <w:rPr>
                <w:rFonts w:ascii="Times New Roman" w:hAnsi="Times New Roman" w:cs="Times New Roman"/>
                <w:sz w:val="28"/>
                <w:szCs w:val="28"/>
              </w:rPr>
              <w:t xml:space="preserve">был призван на военную службу (направлен для прохождения службы) по мобилизации, проходил военную службу в Вооруженных Силах РФ по контракту, находился на военной службе (службе) в войсках национальной гвардии РФ, в воинских формированиях и органах, указанных в пункте 6 статьи 1 Федерального закона 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A6518">
              <w:rPr>
                <w:rFonts w:ascii="Times New Roman" w:hAnsi="Times New Roman" w:cs="Times New Roman"/>
                <w:sz w:val="28"/>
                <w:szCs w:val="28"/>
              </w:rPr>
              <w:t>Об обороне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A6518">
              <w:rPr>
                <w:rFonts w:ascii="Times New Roman" w:hAnsi="Times New Roman" w:cs="Times New Roman"/>
                <w:sz w:val="28"/>
                <w:szCs w:val="28"/>
              </w:rPr>
              <w:t>, заключил контракт о добровольном содействии в выполнении задач, возложенных на Вооруженные Силы РФ или войска национальной гвардии РФ, проходил службу в органах внутренних дел РФ (при условии участия (содействия в выполнении задач) в специальной военной операции);</w:t>
            </w:r>
          </w:p>
          <w:p w:rsidR="000A6518" w:rsidRPr="00551E02" w:rsidRDefault="000A6518" w:rsidP="000A65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6518">
              <w:rPr>
                <w:rFonts w:ascii="Times New Roman" w:hAnsi="Times New Roman" w:cs="Times New Roman"/>
                <w:sz w:val="28"/>
                <w:szCs w:val="28"/>
              </w:rPr>
              <w:t>является супругом (супругой) указанного лица, в том числе погибшего (умершего) в период участия (содействия в выполнении задач) в специальной военной операции.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F57" w:rsidRDefault="00381CA3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CA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84F5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F57" w:rsidRPr="001000FF" w:rsidRDefault="00384F5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368" w:rsidRDefault="006A1CEF" w:rsidP="00384F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18.09.2024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2574-р </w:t>
            </w:r>
          </w:p>
          <w:p w:rsidR="00384F57" w:rsidRDefault="00F07368" w:rsidP="00384F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распределение субсидий бюджетам субъектов Российской Федерации на </w:t>
            </w:r>
            <w:proofErr w:type="spellStart"/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софинансирование</w:t>
            </w:r>
            <w:proofErr w:type="spellEnd"/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закупки и монтажа оборудования для создания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>умных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спортивных площадок на 2024 год и плановый период 2025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 2026 годов, в части 2024 года»</w:t>
            </w:r>
          </w:p>
          <w:p w:rsidR="006E60E5" w:rsidRDefault="006E60E5" w:rsidP="00384F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0E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- 18.09.2024.</w:t>
            </w:r>
          </w:p>
          <w:p w:rsidR="006E60E5" w:rsidRPr="006E60E5" w:rsidRDefault="006E60E5" w:rsidP="00384F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60E5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 в части 2024 года, которые вносятся в распределение субсидий бюджетам субъектов Российской Федерации на </w:t>
            </w:r>
            <w:proofErr w:type="spellStart"/>
            <w:r w:rsidRPr="006E60E5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6E60E5">
              <w:rPr>
                <w:rFonts w:ascii="Times New Roman" w:hAnsi="Times New Roman" w:cs="Times New Roman"/>
                <w:sz w:val="28"/>
                <w:szCs w:val="28"/>
              </w:rPr>
              <w:t xml:space="preserve"> закупки и монтажа </w:t>
            </w:r>
            <w:r w:rsidRPr="006E60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оборудования для создания 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E60E5">
              <w:rPr>
                <w:rFonts w:ascii="Times New Roman" w:hAnsi="Times New Roman" w:cs="Times New Roman"/>
                <w:sz w:val="28"/>
                <w:szCs w:val="28"/>
              </w:rPr>
              <w:t>умных</w:t>
            </w:r>
            <w:r w:rsidR="00F073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E60E5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спортивных площадок на 2024 год и на плановый период 2025 и 2026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F57" w:rsidRDefault="00381CA3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C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55078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368" w:rsidRDefault="006A1CEF" w:rsidP="00551E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Минтруда России от 17.09.2024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464 </w:t>
            </w:r>
          </w:p>
          <w:p w:rsidR="00551E02" w:rsidRDefault="00F07368" w:rsidP="00551E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методики разработки правового акта субъекта Российской Федерации, утверждающего перечень мероприятий (результатов), при реализации которых возникают расходные обязательства субъекта Российской Федерации, в целях </w:t>
            </w:r>
            <w:proofErr w:type="spellStart"/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софинансирования</w:t>
            </w:r>
            <w:proofErr w:type="spellEnd"/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которых предоставляются субсидии из федерального бюджета бюджетам субъектов Российской Федерации, возникающих при реализации государственных программ (подпрограмм) субъектов Российской Федерации, по формированию системы комплексной реабилитации и </w:t>
            </w:r>
            <w:proofErr w:type="spellStart"/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>абилитации</w:t>
            </w:r>
            <w:proofErr w:type="spellEnd"/>
            <w:r w:rsidR="006A1CEF" w:rsidRPr="006A1C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инвалидов, в том числе детей-инвалидов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A1CEF" w:rsidRDefault="006A1CEF" w:rsidP="00551E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Утверждена методика разработки правового акта субъекта Российской Федерации, утверждающего перечень мероприятий (результатов), при реализации которых возникают расходные обязательства субъекта Российской Федерации, в целях </w:t>
            </w:r>
            <w:proofErr w:type="spellStart"/>
            <w:r w:rsidRPr="006A1CEF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6A1CEF">
              <w:rPr>
                <w:rFonts w:ascii="Times New Roman" w:hAnsi="Times New Roman" w:cs="Times New Roman"/>
                <w:sz w:val="28"/>
                <w:szCs w:val="28"/>
              </w:rPr>
              <w:t xml:space="preserve"> которых предоставляются субсидии из федерального бюджета бюджетам субъектов Российской Федерации, возникающих при реализации государственных программ (подпрограмм) субъектов Российской Федерации, по формированию системы комплексной реабилитации и </w:t>
            </w:r>
            <w:proofErr w:type="spellStart"/>
            <w:r w:rsidRPr="006A1CEF">
              <w:rPr>
                <w:rFonts w:ascii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6A1CEF">
              <w:rPr>
                <w:rFonts w:ascii="Times New Roman" w:hAnsi="Times New Roman" w:cs="Times New Roman"/>
                <w:sz w:val="28"/>
                <w:szCs w:val="28"/>
              </w:rPr>
              <w:t xml:space="preserve"> инвалидов, в том числе детей-инвалидов.</w:t>
            </w:r>
          </w:p>
          <w:p w:rsidR="006A1CEF" w:rsidRPr="006A1CEF" w:rsidRDefault="006A1CEF" w:rsidP="00551E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CEF">
              <w:rPr>
                <w:rFonts w:ascii="Times New Roman" w:hAnsi="Times New Roman" w:cs="Times New Roman"/>
                <w:sz w:val="28"/>
                <w:szCs w:val="28"/>
              </w:rPr>
              <w:t>В соответствии с пунктом 2 методика применяется при заключении соглашений о предоставлении субсидий на 2025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77232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469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1000FF" w:rsidRDefault="00A469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897" w:rsidRDefault="00157D6B" w:rsidP="00384F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7D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57D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720617-8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57D6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374 части второй Налогового кодекса Российской Федерации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157D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18.09.2024)</w:t>
            </w:r>
          </w:p>
          <w:p w:rsidR="00157D6B" w:rsidRDefault="00157D6B" w:rsidP="00157D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</w:t>
            </w:r>
            <w:r w:rsidRPr="00157D6B">
              <w:rPr>
                <w:rFonts w:ascii="Times New Roman" w:hAnsi="Times New Roman" w:cs="Times New Roman"/>
                <w:b/>
                <w:sz w:val="28"/>
                <w:szCs w:val="28"/>
              </w:rPr>
              <w:t>Л.Э.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луцким, С.Д. Леоновым,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С.А. Наумовым, А.Н. Диденко, В.А. Кошелевым, В.В. Кулиевой, Я.Е. Ниловым,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Панешем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А.Н. Свинцовым, </w:t>
            </w:r>
            <w:r w:rsidRPr="00157D6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.С. Селезневым, В.В. Сипягиным, </w:t>
            </w:r>
            <w:r w:rsidRPr="00157D6B">
              <w:rPr>
                <w:rFonts w:ascii="Times New Roman" w:hAnsi="Times New Roman" w:cs="Times New Roman"/>
                <w:b/>
                <w:sz w:val="28"/>
                <w:szCs w:val="28"/>
              </w:rPr>
              <w:t>И.К. Сухаревым, сенатором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57D6B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57D6B">
              <w:rPr>
                <w:rFonts w:ascii="Times New Roman" w:hAnsi="Times New Roman" w:cs="Times New Roman"/>
                <w:b/>
                <w:sz w:val="28"/>
                <w:szCs w:val="28"/>
              </w:rPr>
              <w:t>В.Е. Деньгиным</w:t>
            </w:r>
          </w:p>
          <w:p w:rsidR="00157D6B" w:rsidRPr="00157D6B" w:rsidRDefault="00157D6B" w:rsidP="00157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D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Законопроектом предлагается исключить из объектов налогообложения жилые помещения в многоквартирном доме, принадлежащие благотворительным организациям, переданные по договору пожизненного содержания с иждивением.</w:t>
            </w:r>
          </w:p>
          <w:p w:rsidR="00157D6B" w:rsidRPr="00650558" w:rsidRDefault="00157D6B" w:rsidP="00157D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7D6B">
              <w:rPr>
                <w:rFonts w:ascii="Times New Roman" w:hAnsi="Times New Roman" w:cs="Times New Roman"/>
                <w:sz w:val="28"/>
                <w:szCs w:val="28"/>
              </w:rPr>
              <w:t>Формулировка законопроекта при этом исключает возможность недобросовестных действий в части заключения договора пожизненного содержания на имущество, не относящееся к жилому помещению в многоквартирном доме, ради выгоды учредителей благотворительной организации, поскольку на такие объекты будет распространяться требование об уплате налога на имущество.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650558" w:rsidRDefault="00381CA3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381C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44356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567" w:rsidRPr="001000FF" w:rsidRDefault="004435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A4D" w:rsidRPr="0077232E" w:rsidRDefault="0077232E" w:rsidP="00167A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720409-8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20 Федерального закона 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О бесплатной юридической помощи в Российской Федерации</w:t>
            </w:r>
            <w:r w:rsidR="00F0736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18.09.2024)</w:t>
            </w:r>
          </w:p>
          <w:p w:rsidR="0077232E" w:rsidRPr="0077232E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сенаторами Российской Федерации И.Ю. Святенко, А.А. </w:t>
            </w:r>
            <w:proofErr w:type="spellStart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Клишасом</w:t>
            </w:r>
            <w:proofErr w:type="spellEnd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Е.А. </w:t>
            </w:r>
            <w:proofErr w:type="spellStart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Перминовой</w:t>
            </w:r>
            <w:proofErr w:type="spellEnd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И.В. Рукавишниковой, Д.С. Лантратовой, О.С. </w:t>
            </w:r>
            <w:proofErr w:type="spellStart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Забраловой</w:t>
            </w:r>
            <w:proofErr w:type="spellEnd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О.Е. Бас, А.М. </w:t>
            </w:r>
            <w:proofErr w:type="spellStart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Гибатдиновым</w:t>
            </w:r>
            <w:proofErr w:type="spellEnd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депутатами Государственной Думы А.Ю. Кузнецовой, Д.Ф. </w:t>
            </w:r>
            <w:proofErr w:type="spellStart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Вяткиным</w:t>
            </w:r>
            <w:proofErr w:type="spellEnd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А.П. </w:t>
            </w:r>
            <w:proofErr w:type="spellStart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Метелевым</w:t>
            </w:r>
            <w:proofErr w:type="spellEnd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А.И. </w:t>
            </w:r>
            <w:proofErr w:type="spellStart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Аршиновой</w:t>
            </w:r>
            <w:proofErr w:type="spellEnd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Т.В. </w:t>
            </w:r>
            <w:proofErr w:type="spellStart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Буцкой</w:t>
            </w:r>
            <w:proofErr w:type="spellEnd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И.А. </w:t>
            </w:r>
            <w:proofErr w:type="spellStart"/>
            <w:r w:rsidRPr="0077232E">
              <w:rPr>
                <w:rFonts w:ascii="Times New Roman" w:hAnsi="Times New Roman" w:cs="Times New Roman"/>
                <w:b/>
                <w:sz w:val="28"/>
                <w:szCs w:val="28"/>
              </w:rPr>
              <w:t>Панькиной</w:t>
            </w:r>
            <w:proofErr w:type="spellEnd"/>
          </w:p>
          <w:p w:rsidR="0077232E" w:rsidRPr="0077232E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</w:t>
            </w: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>направлен на расширение гарантий получения бесплатной юридической помощи отдельными категориями граждан.</w:t>
            </w:r>
          </w:p>
          <w:p w:rsidR="0077232E" w:rsidRPr="0077232E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>редлагается закрепить федеральным законом единый подход и установить, что правом на получение бесплатной юридической помощи обладают лица, являющиеся членами многодетных семей, имеющие трех и более детей в возрасте до 18 лет, а продолжающих обучение - до 23 лет.</w:t>
            </w:r>
          </w:p>
          <w:p w:rsidR="0077232E" w:rsidRPr="00384F57" w:rsidRDefault="0077232E" w:rsidP="00772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2E">
              <w:rPr>
                <w:rFonts w:ascii="Times New Roman" w:hAnsi="Times New Roman" w:cs="Times New Roman"/>
                <w:sz w:val="28"/>
                <w:szCs w:val="28"/>
              </w:rPr>
              <w:t>Также законопроектом предлагается закрепить возможность получения бесплатной юридической помощи гражданами, имеющими право на ее получение в рамках государственной системы бесплатной юридической помощи, по вопросам, связанным с установлением или оспариванием отцовства (материнства).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567" w:rsidRPr="00650558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48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A6518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0DD3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6364"/>
    <w:rsid w:val="001501E1"/>
    <w:rsid w:val="00151131"/>
    <w:rsid w:val="0015159D"/>
    <w:rsid w:val="001538B3"/>
    <w:rsid w:val="00156802"/>
    <w:rsid w:val="00157D6B"/>
    <w:rsid w:val="001621BB"/>
    <w:rsid w:val="00163DC6"/>
    <w:rsid w:val="001642D4"/>
    <w:rsid w:val="00167AB5"/>
    <w:rsid w:val="00177C77"/>
    <w:rsid w:val="001825E2"/>
    <w:rsid w:val="00190194"/>
    <w:rsid w:val="001925A8"/>
    <w:rsid w:val="00193DE8"/>
    <w:rsid w:val="001956C6"/>
    <w:rsid w:val="001A281A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1F748D"/>
    <w:rsid w:val="0020346C"/>
    <w:rsid w:val="00207F5A"/>
    <w:rsid w:val="0021148D"/>
    <w:rsid w:val="00213D01"/>
    <w:rsid w:val="00217024"/>
    <w:rsid w:val="00221405"/>
    <w:rsid w:val="00224D92"/>
    <w:rsid w:val="00227A2D"/>
    <w:rsid w:val="00231B96"/>
    <w:rsid w:val="00240480"/>
    <w:rsid w:val="002411E1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1CA3"/>
    <w:rsid w:val="003848C9"/>
    <w:rsid w:val="00384F57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19DE"/>
    <w:rsid w:val="003D1C63"/>
    <w:rsid w:val="003D3733"/>
    <w:rsid w:val="003D53B7"/>
    <w:rsid w:val="003D58C6"/>
    <w:rsid w:val="003D6E37"/>
    <w:rsid w:val="003D7609"/>
    <w:rsid w:val="003E27AB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CD4"/>
    <w:rsid w:val="004C6927"/>
    <w:rsid w:val="004D0598"/>
    <w:rsid w:val="004D0BAF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0956"/>
    <w:rsid w:val="00542474"/>
    <w:rsid w:val="00542708"/>
    <w:rsid w:val="0055078F"/>
    <w:rsid w:val="00551E02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01FC"/>
    <w:rsid w:val="00621897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441B"/>
    <w:rsid w:val="00665AE5"/>
    <w:rsid w:val="00665C66"/>
    <w:rsid w:val="006663FE"/>
    <w:rsid w:val="006706F5"/>
    <w:rsid w:val="00684DF0"/>
    <w:rsid w:val="00696E01"/>
    <w:rsid w:val="006A12A4"/>
    <w:rsid w:val="006A1CEF"/>
    <w:rsid w:val="006A66DA"/>
    <w:rsid w:val="006B05ED"/>
    <w:rsid w:val="006C0359"/>
    <w:rsid w:val="006C275D"/>
    <w:rsid w:val="006C66F7"/>
    <w:rsid w:val="006D0914"/>
    <w:rsid w:val="006D3ED0"/>
    <w:rsid w:val="006E3312"/>
    <w:rsid w:val="006E60E5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7232E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74D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675C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3D79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50070"/>
    <w:rsid w:val="00B54F11"/>
    <w:rsid w:val="00B55950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B66CF"/>
    <w:rsid w:val="00BC2A33"/>
    <w:rsid w:val="00BC5607"/>
    <w:rsid w:val="00BC6BA2"/>
    <w:rsid w:val="00BD6EE0"/>
    <w:rsid w:val="00BE0D9F"/>
    <w:rsid w:val="00BE44B2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5650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0A4D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50632"/>
    <w:rsid w:val="00D56755"/>
    <w:rsid w:val="00D6720D"/>
    <w:rsid w:val="00D72208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7460"/>
    <w:rsid w:val="00EB45D4"/>
    <w:rsid w:val="00EB48E7"/>
    <w:rsid w:val="00EB572E"/>
    <w:rsid w:val="00EC4DBA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07368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1F95773B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C7759-AD77-43C6-8C8B-842FE723D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6</Pages>
  <Words>1656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Арбанакова</cp:lastModifiedBy>
  <cp:revision>5</cp:revision>
  <cp:lastPrinted>2024-07-11T07:33:00Z</cp:lastPrinted>
  <dcterms:created xsi:type="dcterms:W3CDTF">2024-09-25T03:52:00Z</dcterms:created>
  <dcterms:modified xsi:type="dcterms:W3CDTF">2024-09-26T02:38:00Z</dcterms:modified>
</cp:coreProperties>
</file>