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02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623"/>
        <w:gridCol w:w="3409"/>
      </w:tblGrid>
      <w:tr w:rsidR="00945C8B" w:rsidRPr="00015719" w:rsidTr="00915030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8E50C3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155573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155573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4061E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61E" w:rsidRPr="001000FF" w:rsidRDefault="00D4061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3D9" w:rsidRPr="00654370" w:rsidRDefault="006E03D9" w:rsidP="006E03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3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25.10.2024 </w:t>
            </w:r>
            <w:r w:rsidR="001008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543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349-ФЗ</w:t>
            </w:r>
          </w:p>
          <w:p w:rsidR="00D4061E" w:rsidRDefault="0010080F" w:rsidP="006E03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E03D9" w:rsidRPr="0065437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54370" w:rsidRPr="00654370" w:rsidRDefault="00654370" w:rsidP="006E03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37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- 01.11.2024 (за исключением отдельных положений).</w:t>
            </w:r>
          </w:p>
          <w:p w:rsidR="00654370" w:rsidRPr="00654370" w:rsidRDefault="00654370" w:rsidP="00654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Подписан закон, направленный на совершенствование работы фондов целевого капитала 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54370" w:rsidRPr="00654370" w:rsidRDefault="00654370" w:rsidP="00654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Законом в числе прочего уточняются полномочия высшего органа управления НКО, конкретизируются положения, касающиеся проведения обязательного аудита.</w:t>
            </w:r>
          </w:p>
          <w:p w:rsidR="00654370" w:rsidRPr="00D4061E" w:rsidRDefault="00654370" w:rsidP="00654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370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в Законе об электроэнергетике установлено право Правительства РФ вводить запрет на осуществление </w:t>
            </w:r>
            <w:proofErr w:type="spellStart"/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майнинга</w:t>
            </w:r>
            <w:proofErr w:type="spellEnd"/>
            <w:r w:rsidRPr="00654370">
              <w:rPr>
                <w:rFonts w:ascii="Times New Roman" w:hAnsi="Times New Roman" w:cs="Times New Roman"/>
                <w:sz w:val="28"/>
                <w:szCs w:val="28"/>
              </w:rPr>
              <w:t xml:space="preserve"> цифровой валюты (в том числе на участие в </w:t>
            </w:r>
            <w:proofErr w:type="spellStart"/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майнинг</w:t>
            </w:r>
            <w:proofErr w:type="spellEnd"/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-пуле) в отдельных субъектах РФ или на отдельных их территориях, а также определять порядок и случаи установления такого запрета.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61E" w:rsidRPr="00D02A5E" w:rsidRDefault="0009189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9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56802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1000FF" w:rsidRDefault="0015680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079" w:rsidRPr="008B6079" w:rsidRDefault="008B6079" w:rsidP="008B60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0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26.10.2024 </w:t>
            </w:r>
            <w:r w:rsidR="001008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B60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352-ФЗ</w:t>
            </w:r>
          </w:p>
          <w:p w:rsidR="00125BD6" w:rsidRDefault="0010080F" w:rsidP="008B60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B6079" w:rsidRPr="008B6079">
              <w:rPr>
                <w:rFonts w:ascii="Times New Roman" w:hAnsi="Times New Roman" w:cs="Times New Roman"/>
                <w:b/>
                <w:sz w:val="28"/>
                <w:szCs w:val="28"/>
              </w:rPr>
              <w:t>О страховых тарифах на обязательное социальное страхование от несчастных случаев на производстве и профессиональных заболеваний на 2025 год и на плановый период 2026 и 2027 годов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B6079" w:rsidRDefault="008B6079" w:rsidP="008B60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07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8B6079" w:rsidRPr="008B6079" w:rsidRDefault="008B6079" w:rsidP="008B6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079">
              <w:rPr>
                <w:rFonts w:ascii="Times New Roman" w:hAnsi="Times New Roman" w:cs="Times New Roman"/>
                <w:sz w:val="28"/>
                <w:szCs w:val="28"/>
              </w:rPr>
              <w:t>В 2025 году и в плановый период 2026 и 2027 годов сохраняются действующие тарифы и порядок уплаты страховых взносов на травматизм и профзаболевания.</w:t>
            </w:r>
          </w:p>
          <w:p w:rsidR="008B6079" w:rsidRPr="008B6079" w:rsidRDefault="008B6079" w:rsidP="008B6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079">
              <w:rPr>
                <w:rFonts w:ascii="Times New Roman" w:hAnsi="Times New Roman" w:cs="Times New Roman"/>
                <w:sz w:val="28"/>
                <w:szCs w:val="28"/>
              </w:rPr>
              <w:t xml:space="preserve">Страховые взносы на ОСС от несчастных случаев на производстве и профзаболеваний уплачиваются, как и ранее, в соответствии с Федеральным законом от 22.12.2005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6079">
              <w:rPr>
                <w:rFonts w:ascii="Times New Roman" w:hAnsi="Times New Roman" w:cs="Times New Roman"/>
                <w:sz w:val="28"/>
                <w:szCs w:val="28"/>
              </w:rPr>
              <w:t xml:space="preserve"> 179-ФЗ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B6079">
              <w:rPr>
                <w:rFonts w:ascii="Times New Roman" w:hAnsi="Times New Roman" w:cs="Times New Roman"/>
                <w:sz w:val="28"/>
                <w:szCs w:val="28"/>
              </w:rPr>
              <w:t>О страховых тарифах на обязательное социальное страхование от несчастных случаев на производстве и профессиональных заболеваний на 2006 год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B60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B6079" w:rsidRPr="008B6079" w:rsidRDefault="008B6079" w:rsidP="008B6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079">
              <w:rPr>
                <w:rFonts w:ascii="Times New Roman" w:hAnsi="Times New Roman" w:cs="Times New Roman"/>
                <w:sz w:val="28"/>
                <w:szCs w:val="28"/>
              </w:rPr>
              <w:t xml:space="preserve">Также предусматривается, что страховые тарифы на ОСС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или оказание услуг, договоров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6079">
              <w:rPr>
                <w:rFonts w:ascii="Times New Roman" w:hAnsi="Times New Roman" w:cs="Times New Roman"/>
                <w:sz w:val="28"/>
                <w:szCs w:val="28"/>
              </w:rPr>
              <w:t xml:space="preserve"> 125-ФЗ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B6079">
              <w:rPr>
                <w:rFonts w:ascii="Times New Roman" w:hAnsi="Times New Roman" w:cs="Times New Roman"/>
                <w:sz w:val="28"/>
                <w:szCs w:val="28"/>
              </w:rPr>
              <w:t>Об обязательном социальном страховании от несчастных случаев на производстве и профессиональных заболеваний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B60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B6079" w:rsidRPr="00156802" w:rsidRDefault="008B6079" w:rsidP="008B60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079">
              <w:rPr>
                <w:rFonts w:ascii="Times New Roman" w:hAnsi="Times New Roman" w:cs="Times New Roman"/>
                <w:sz w:val="28"/>
                <w:szCs w:val="28"/>
              </w:rPr>
              <w:t>Кроме того, сохраняются действующие льготные тарифы (в размере 60% от установленного размера) для индивидуальных предпринимателей в отношении выплат сотрудникам, являющимся инвалидами I, II и III групп.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D02A5E" w:rsidRDefault="0010080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80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078F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356" w:rsidRDefault="00311356" w:rsidP="00B55B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21.10.2024 </w:t>
            </w:r>
            <w:r w:rsidR="001008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113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1409 </w:t>
            </w:r>
          </w:p>
          <w:p w:rsidR="00311356" w:rsidRPr="00311356" w:rsidRDefault="0010080F" w:rsidP="00B55B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11356" w:rsidRPr="003113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29 декабря 2007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11356" w:rsidRPr="003113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995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11356" w:rsidRPr="00311356" w:rsidRDefault="00311356" w:rsidP="00B55B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5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- 02.11.2024 (за исключением отдельных положений).</w:t>
            </w:r>
          </w:p>
          <w:p w:rsidR="00F04689" w:rsidRPr="00F04689" w:rsidRDefault="00311356" w:rsidP="00B55B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11356">
              <w:rPr>
                <w:rFonts w:ascii="Times New Roman" w:hAnsi="Times New Roman" w:cs="Times New Roman"/>
                <w:sz w:val="28"/>
                <w:szCs w:val="28"/>
              </w:rPr>
              <w:t>точняются положения, касающиеся исполнения федеральными органами государственной власти (государственными органами), органами управления государственными внебюджетными фондами Российской Федерации и находящимися в их ведении казенными учреждениями, а также государственными корпорациями, публично-правовыми компаниями и Банком России, бюджетных полномочий по администрированию доходов бюджетов бюджетной системы Российской Федерации от денежных средств, поступающих в счет погашения задолженности, в случае прекращения или передачи государственных функций и полномочий.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10080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80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3858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58" w:rsidRPr="001000FF" w:rsidRDefault="0055385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356" w:rsidRDefault="00654370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3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24.10.2024 </w:t>
            </w:r>
            <w:r w:rsidR="001008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543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1428 </w:t>
            </w:r>
          </w:p>
          <w:p w:rsidR="009F5894" w:rsidRPr="00654370" w:rsidRDefault="0010080F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54370" w:rsidRPr="0065437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54370" w:rsidRPr="00654370" w:rsidRDefault="00654370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37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- 25.10.2024.</w:t>
            </w:r>
          </w:p>
          <w:p w:rsidR="00654370" w:rsidRPr="00066FD3" w:rsidRDefault="00654370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несены изменения в федеральные стандарты</w:t>
            </w:r>
            <w:r w:rsidRPr="00654370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внутреннего государственного (муниципального) финансового контроля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Планирование проверок, ревизий и обследований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Реализация результатов проверок, ревизий и обследований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Проведение проверок, ревизий и обследований и оформление их результатов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54370">
              <w:rPr>
                <w:rFonts w:ascii="Times New Roman" w:hAnsi="Times New Roman" w:cs="Times New Roman"/>
                <w:sz w:val="28"/>
                <w:szCs w:val="28"/>
              </w:rPr>
              <w:t>Правила составления отчетности о результатах контрольной деятельности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58" w:rsidRPr="00650558" w:rsidRDefault="00091899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9189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17C7E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C7E" w:rsidRPr="001000FF" w:rsidRDefault="00017C7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7C7E" w:rsidRPr="00017C7E" w:rsidRDefault="00017C7E" w:rsidP="00017C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7C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24.10.2024 </w:t>
            </w:r>
            <w:r w:rsidR="001008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17C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1432</w:t>
            </w:r>
          </w:p>
          <w:p w:rsidR="00017C7E" w:rsidRDefault="0010080F" w:rsidP="00017C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17C7E" w:rsidRPr="00017C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29 декабря 2023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17C7E" w:rsidRPr="00017C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2381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17C7E" w:rsidRDefault="00017C7E" w:rsidP="00017C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7C7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- 02.11.2024.</w:t>
            </w:r>
          </w:p>
          <w:p w:rsidR="00017C7E" w:rsidRPr="00017C7E" w:rsidRDefault="00017C7E" w:rsidP="00017C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C7E">
              <w:rPr>
                <w:rFonts w:ascii="Times New Roman" w:hAnsi="Times New Roman" w:cs="Times New Roman"/>
                <w:sz w:val="28"/>
                <w:szCs w:val="28"/>
              </w:rPr>
              <w:t>До 31 декабря 2025 г. приостанавливается действие отдельных положений постановления Правительства о централизованных закупках офисного программного обеспечения, а также программного обеспечения в сфере информационной безопасности.</w:t>
            </w:r>
          </w:p>
          <w:p w:rsidR="00017C7E" w:rsidRPr="00017C7E" w:rsidRDefault="00017C7E" w:rsidP="00017C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C7E">
              <w:rPr>
                <w:rFonts w:ascii="Times New Roman" w:hAnsi="Times New Roman" w:cs="Times New Roman"/>
                <w:sz w:val="28"/>
                <w:szCs w:val="28"/>
              </w:rPr>
              <w:t xml:space="preserve">Речь идет о некоторых положениях постановления Правительства от 8 июня 2018 г.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17C7E">
              <w:rPr>
                <w:rFonts w:ascii="Times New Roman" w:hAnsi="Times New Roman" w:cs="Times New Roman"/>
                <w:sz w:val="28"/>
                <w:szCs w:val="28"/>
              </w:rPr>
              <w:t xml:space="preserve"> 658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17C7E">
              <w:rPr>
                <w:rFonts w:ascii="Times New Roman" w:hAnsi="Times New Roman" w:cs="Times New Roman"/>
                <w:sz w:val="28"/>
                <w:szCs w:val="28"/>
              </w:rPr>
              <w:t>О централизованных закупках офисного программного обеспечения, программного обеспечения для ведения бюджетного учета, а также программного обеспечения в сфере информационной безопасности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17C7E">
              <w:rPr>
                <w:rFonts w:ascii="Times New Roman" w:hAnsi="Times New Roman" w:cs="Times New Roman"/>
                <w:sz w:val="28"/>
                <w:szCs w:val="28"/>
              </w:rPr>
              <w:t xml:space="preserve"> и об утвержденных указанным постановлением Правилах взаимодействия уполномоченных органов при планировании и осуществлении централизованных закупок.</w:t>
            </w:r>
          </w:p>
          <w:p w:rsidR="00017C7E" w:rsidRPr="00654370" w:rsidRDefault="00017C7E" w:rsidP="00017C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7C7E">
              <w:rPr>
                <w:rFonts w:ascii="Times New Roman" w:hAnsi="Times New Roman" w:cs="Times New Roman"/>
                <w:sz w:val="28"/>
                <w:szCs w:val="28"/>
              </w:rPr>
              <w:t>Ранее действие вышеназванных норм приостанавливалось до 31 декабря 2024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C7E" w:rsidRPr="0055078F" w:rsidRDefault="0010080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80F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9D1837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837" w:rsidRPr="001000FF" w:rsidRDefault="009D183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837" w:rsidRDefault="009D1837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8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25.10.2024 </w:t>
            </w:r>
            <w:r w:rsidR="001008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D18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1435 </w:t>
            </w:r>
            <w:r w:rsidR="0010080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D183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10080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D1837" w:rsidRDefault="009D1837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83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9D1837" w:rsidRPr="009D1837" w:rsidRDefault="009D1837" w:rsidP="009D1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37">
              <w:rPr>
                <w:rFonts w:ascii="Times New Roman" w:hAnsi="Times New Roman" w:cs="Times New Roman"/>
                <w:sz w:val="28"/>
                <w:szCs w:val="28"/>
              </w:rPr>
              <w:t xml:space="preserve">С 1 января 2025 года </w:t>
            </w:r>
            <w:proofErr w:type="spellStart"/>
            <w:r w:rsidRPr="009D1837">
              <w:rPr>
                <w:rFonts w:ascii="Times New Roman" w:hAnsi="Times New Roman" w:cs="Times New Roman"/>
                <w:sz w:val="28"/>
                <w:szCs w:val="28"/>
              </w:rPr>
              <w:t>Росмолодежь</w:t>
            </w:r>
            <w:proofErr w:type="spellEnd"/>
            <w:r w:rsidRPr="009D1837">
              <w:rPr>
                <w:rFonts w:ascii="Times New Roman" w:hAnsi="Times New Roman" w:cs="Times New Roman"/>
                <w:sz w:val="28"/>
                <w:szCs w:val="28"/>
              </w:rPr>
              <w:t xml:space="preserve"> наделяется полномочиями по подготовке доклада о положении молодежи в РФ.</w:t>
            </w:r>
          </w:p>
          <w:p w:rsidR="009D1837" w:rsidRPr="009D1837" w:rsidRDefault="009D1837" w:rsidP="009D1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37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Соответствующие изменения внесены в Положение о Федеральном агентстве по делам молодежи, утвержденное постановлением Правительства от 29 мая 2008 г.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D1837">
              <w:rPr>
                <w:rFonts w:ascii="Times New Roman" w:hAnsi="Times New Roman" w:cs="Times New Roman"/>
                <w:sz w:val="28"/>
                <w:szCs w:val="28"/>
              </w:rPr>
              <w:t xml:space="preserve"> 409, и в постановление Правительства от 15 октября 2022 г. </w:t>
            </w:r>
            <w:r w:rsidR="001008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D1837">
              <w:rPr>
                <w:rFonts w:ascii="Times New Roman" w:hAnsi="Times New Roman" w:cs="Times New Roman"/>
                <w:sz w:val="28"/>
                <w:szCs w:val="28"/>
              </w:rPr>
              <w:t xml:space="preserve"> 1840.</w:t>
            </w:r>
          </w:p>
          <w:p w:rsidR="009D1837" w:rsidRDefault="009D1837" w:rsidP="009D1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37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Внесенными изменениями также уточняются особенности осуществления мониторинга реализации молодежной политики, полномочия </w:t>
            </w:r>
            <w:proofErr w:type="spellStart"/>
            <w:r w:rsidRPr="009D1837">
              <w:rPr>
                <w:rFonts w:ascii="Times New Roman" w:hAnsi="Times New Roman" w:cs="Times New Roman"/>
                <w:sz w:val="28"/>
                <w:szCs w:val="28"/>
              </w:rPr>
              <w:t>Росмолодежи</w:t>
            </w:r>
            <w:proofErr w:type="spellEnd"/>
            <w:r w:rsidRPr="009D1837">
              <w:rPr>
                <w:rFonts w:ascii="Times New Roman" w:hAnsi="Times New Roman" w:cs="Times New Roman"/>
                <w:sz w:val="28"/>
                <w:szCs w:val="28"/>
              </w:rPr>
              <w:t xml:space="preserve"> в части проведения указанного мониторинга и структура доклада о положении </w:t>
            </w:r>
            <w:r w:rsidRPr="00091899">
              <w:rPr>
                <w:rFonts w:ascii="Times New Roman" w:hAnsi="Times New Roman" w:cs="Times New Roman"/>
                <w:sz w:val="28"/>
                <w:szCs w:val="28"/>
              </w:rPr>
              <w:t>молодежи в РФ.</w:t>
            </w:r>
          </w:p>
          <w:p w:rsidR="00091899" w:rsidRPr="00091899" w:rsidRDefault="00091899" w:rsidP="009D1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99">
              <w:rPr>
                <w:rFonts w:ascii="Times New Roman" w:hAnsi="Times New Roman" w:cs="Times New Roman"/>
                <w:sz w:val="28"/>
                <w:szCs w:val="28"/>
              </w:rPr>
              <w:t>Исполнительным органам субъектов Российской Федерации и органам местного самоуправления рекомендуется осуществлять реализацию полномочий, предусмотренных настоящим постановлением, в пределах уста</w:t>
            </w:r>
            <w:bookmarkStart w:id="0" w:name="_GoBack"/>
            <w:bookmarkEnd w:id="0"/>
            <w:r w:rsidRPr="00091899">
              <w:rPr>
                <w:rFonts w:ascii="Times New Roman" w:hAnsi="Times New Roman" w:cs="Times New Roman"/>
                <w:sz w:val="28"/>
                <w:szCs w:val="28"/>
              </w:rPr>
              <w:t>новленной предельной численности работников этих органов и бюджетных ассигнований, предусмотренных указанным органам в бюджетах субъектов Российской Федерации и местных бюджетах на руководство и управление в сфере установленных функций.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837" w:rsidRPr="0055078F" w:rsidRDefault="0010080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3BB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55078F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B32" w:rsidRPr="004C7B32" w:rsidRDefault="004C7B32" w:rsidP="004C7B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B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Конституционного Суда РФ от 25.10.2024 </w:t>
            </w:r>
            <w:r w:rsidR="001008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C7B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48-П</w:t>
            </w:r>
          </w:p>
          <w:p w:rsidR="00126BD5" w:rsidRDefault="0010080F" w:rsidP="004C7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C7B32" w:rsidRPr="004C7B32">
              <w:rPr>
                <w:rFonts w:ascii="Times New Roman" w:hAnsi="Times New Roman" w:cs="Times New Roman"/>
                <w:b/>
                <w:sz w:val="28"/>
                <w:szCs w:val="28"/>
              </w:rPr>
              <w:t>По делу о проверке конституционности абзаца второго пункта 4 статьи 48 Налогового кодекса Российской Федерации в связи с запросом Верховного Суда Республики Карелия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C7B32" w:rsidRPr="004C7B32" w:rsidRDefault="004C7B32" w:rsidP="004C7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B32">
              <w:rPr>
                <w:rFonts w:ascii="Times New Roman" w:hAnsi="Times New Roman" w:cs="Times New Roman"/>
                <w:sz w:val="28"/>
                <w:szCs w:val="28"/>
              </w:rPr>
              <w:t>Пропуск сроков судебного взыскания налоговой задолженности не может влечь автоматического отказа в удовлетворении требования налогового органа, заявленного в исковом производстве, когда судом установлены обстоятельства, свидетельствующие об уважительности причин такого пропуска, и имеются основания для его восстановления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C7B32" w:rsidRPr="00500615" w:rsidRDefault="004C7B32" w:rsidP="004C7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B32">
              <w:rPr>
                <w:rFonts w:ascii="Times New Roman" w:hAnsi="Times New Roman" w:cs="Times New Roman"/>
                <w:sz w:val="28"/>
                <w:szCs w:val="28"/>
              </w:rPr>
              <w:t>Не противоречащим Конституции РФ признан абзац второй пункта 4 статьи 48 Налогового кодекса РФ, поскольку он в системе действующего правового регулирования предполагает обязанность суда, рассматривающего административное исковое заявление о взыскании налоговой задолженности, проверить соблюдение налоговым органом не только шестимесячного срока на подачу соответствующего иска, исчисляемого с момента отмены судебного приказа о взыскании той же задолженности после поступления возражений налогоплательщика, но и шестимесячного срока на обращение за вынесением такого судебного приказа, а также наличие оснований для их восстановления.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CC2BF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BF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030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17C7E"/>
    <w:rsid w:val="00023571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91899"/>
    <w:rsid w:val="000A2431"/>
    <w:rsid w:val="000B14BF"/>
    <w:rsid w:val="000B1D23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80F"/>
    <w:rsid w:val="00100D4F"/>
    <w:rsid w:val="001024AE"/>
    <w:rsid w:val="001024D1"/>
    <w:rsid w:val="00104CB0"/>
    <w:rsid w:val="00110B73"/>
    <w:rsid w:val="00125172"/>
    <w:rsid w:val="00125BD6"/>
    <w:rsid w:val="00126B3F"/>
    <w:rsid w:val="00126BD5"/>
    <w:rsid w:val="0012766D"/>
    <w:rsid w:val="0013602B"/>
    <w:rsid w:val="0013706A"/>
    <w:rsid w:val="00146364"/>
    <w:rsid w:val="001501E1"/>
    <w:rsid w:val="00151131"/>
    <w:rsid w:val="0015159D"/>
    <w:rsid w:val="001538B3"/>
    <w:rsid w:val="00155573"/>
    <w:rsid w:val="00156802"/>
    <w:rsid w:val="00161105"/>
    <w:rsid w:val="001621BB"/>
    <w:rsid w:val="00163DC6"/>
    <w:rsid w:val="001642D4"/>
    <w:rsid w:val="00167AB5"/>
    <w:rsid w:val="00177C77"/>
    <w:rsid w:val="001825E2"/>
    <w:rsid w:val="00190194"/>
    <w:rsid w:val="001925A8"/>
    <w:rsid w:val="00193DE8"/>
    <w:rsid w:val="001956C6"/>
    <w:rsid w:val="001A281A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7E9"/>
    <w:rsid w:val="001E4CD0"/>
    <w:rsid w:val="001F3492"/>
    <w:rsid w:val="001F705B"/>
    <w:rsid w:val="0020346C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11356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CD4"/>
    <w:rsid w:val="004C6927"/>
    <w:rsid w:val="004C7B32"/>
    <w:rsid w:val="004D0598"/>
    <w:rsid w:val="004D0BAF"/>
    <w:rsid w:val="004D26AC"/>
    <w:rsid w:val="004D757C"/>
    <w:rsid w:val="004E3B80"/>
    <w:rsid w:val="004F7422"/>
    <w:rsid w:val="00500615"/>
    <w:rsid w:val="005019B8"/>
    <w:rsid w:val="005052A9"/>
    <w:rsid w:val="005056F6"/>
    <w:rsid w:val="005118F2"/>
    <w:rsid w:val="005122C0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00491"/>
    <w:rsid w:val="0061032C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374F6"/>
    <w:rsid w:val="00646B4F"/>
    <w:rsid w:val="00650558"/>
    <w:rsid w:val="006519C0"/>
    <w:rsid w:val="0065437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03D9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4981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768A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079"/>
    <w:rsid w:val="008C17FF"/>
    <w:rsid w:val="008D2DBB"/>
    <w:rsid w:val="008D5814"/>
    <w:rsid w:val="008D6798"/>
    <w:rsid w:val="008D7927"/>
    <w:rsid w:val="008E50C3"/>
    <w:rsid w:val="008E60BE"/>
    <w:rsid w:val="008F18EB"/>
    <w:rsid w:val="008F1DCE"/>
    <w:rsid w:val="008F3BDB"/>
    <w:rsid w:val="0090675C"/>
    <w:rsid w:val="00915030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B685C"/>
    <w:rsid w:val="009C3EF7"/>
    <w:rsid w:val="009C4898"/>
    <w:rsid w:val="009C507D"/>
    <w:rsid w:val="009C6152"/>
    <w:rsid w:val="009D1837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69E5"/>
    <w:rsid w:val="00A51DA2"/>
    <w:rsid w:val="00A5239D"/>
    <w:rsid w:val="00A53027"/>
    <w:rsid w:val="00A5433E"/>
    <w:rsid w:val="00A54637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D73BB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3D40"/>
    <w:rsid w:val="00BC5607"/>
    <w:rsid w:val="00BC6BA2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5F77"/>
    <w:rsid w:val="00CA7CF8"/>
    <w:rsid w:val="00CB43C8"/>
    <w:rsid w:val="00CB68A0"/>
    <w:rsid w:val="00CC2BFA"/>
    <w:rsid w:val="00CC37B4"/>
    <w:rsid w:val="00CC55FD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061E"/>
    <w:rsid w:val="00D42DCB"/>
    <w:rsid w:val="00D43224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7460"/>
    <w:rsid w:val="00EB45D4"/>
    <w:rsid w:val="00EB48E7"/>
    <w:rsid w:val="00EB572E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4620"/>
    <w:rsid w:val="00EF4B49"/>
    <w:rsid w:val="00F01CF4"/>
    <w:rsid w:val="00F04689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40E1EA90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05DFE-247E-4E1C-961F-4CFDE762D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4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7</cp:revision>
  <cp:lastPrinted>2024-07-11T07:33:00Z</cp:lastPrinted>
  <dcterms:created xsi:type="dcterms:W3CDTF">2024-10-29T02:21:00Z</dcterms:created>
  <dcterms:modified xsi:type="dcterms:W3CDTF">2024-10-30T02:36:00Z</dcterms:modified>
</cp:coreProperties>
</file>