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9"/>
        <w:tblW w:w="9720" w:type="dxa"/>
        <w:tblInd w:w="-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0"/>
        <w:gridCol w:w="1080"/>
        <w:gridCol w:w="4320"/>
      </w:tblGrid>
      <w:tr w:rsidR="007728A6" w:rsidRPr="007728A6" w:rsidTr="007728A6">
        <w:trPr>
          <w:trHeight w:hRule="exact" w:val="1134"/>
        </w:trPr>
        <w:tc>
          <w:tcPr>
            <w:tcW w:w="4320" w:type="dxa"/>
          </w:tcPr>
          <w:p w:rsidR="007728A6" w:rsidRPr="007728A6" w:rsidRDefault="007728A6" w:rsidP="007728A6">
            <w:pPr>
              <w:adjustRightInd w:val="0"/>
              <w:jc w:val="center"/>
              <w:rPr>
                <w:rFonts w:ascii="PT Astra Serif" w:hAnsi="PT Astra Serif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080" w:type="dxa"/>
          </w:tcPr>
          <w:p w:rsidR="007728A6" w:rsidRPr="007728A6" w:rsidRDefault="007728A6" w:rsidP="007728A6">
            <w:pPr>
              <w:adjustRightInd w:val="0"/>
              <w:jc w:val="center"/>
              <w:rPr>
                <w:rFonts w:ascii="PT Astra Serif" w:hAnsi="PT Astra Serif"/>
                <w:b/>
                <w:bCs/>
                <w:sz w:val="26"/>
                <w:szCs w:val="26"/>
                <w:lang w:eastAsia="ru-RU"/>
              </w:rPr>
            </w:pPr>
            <w:r w:rsidRPr="007728A6">
              <w:rPr>
                <w:rFonts w:ascii="PT Astra Serif" w:hAnsi="PT Astra Serif"/>
                <w:b/>
                <w:bCs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615600" cy="612000"/>
                  <wp:effectExtent l="19050" t="0" r="0" b="0"/>
                  <wp:docPr id="28" name="Рисунок 1" descr="C:\Users\User\Desktop\ГЕРБ РА [преобразованный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ГЕРБ РА [преобразованный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600" cy="61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</w:tcPr>
          <w:p w:rsidR="007728A6" w:rsidRPr="007728A6" w:rsidRDefault="007728A6" w:rsidP="007728A6">
            <w:pPr>
              <w:adjustRightInd w:val="0"/>
              <w:jc w:val="center"/>
              <w:rPr>
                <w:rFonts w:ascii="PT Astra Serif" w:hAnsi="PT Astra Serif"/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7728A6" w:rsidRPr="007728A6" w:rsidTr="007728A6">
        <w:trPr>
          <w:trHeight w:hRule="exact" w:val="851"/>
        </w:trPr>
        <w:tc>
          <w:tcPr>
            <w:tcW w:w="4320" w:type="dxa"/>
            <w:vAlign w:val="center"/>
          </w:tcPr>
          <w:p w:rsidR="007728A6" w:rsidRPr="007728A6" w:rsidRDefault="007728A6" w:rsidP="007728A6">
            <w:pPr>
              <w:adjustRightInd w:val="0"/>
              <w:jc w:val="center"/>
              <w:rPr>
                <w:rFonts w:ascii="PT Astra Serif" w:hAnsi="PT Astra Serif"/>
                <w:b/>
                <w:bCs/>
                <w:sz w:val="26"/>
                <w:szCs w:val="26"/>
                <w:lang w:eastAsia="ru-RU"/>
              </w:rPr>
            </w:pPr>
            <w:r w:rsidRPr="007728A6">
              <w:rPr>
                <w:rFonts w:ascii="PT Astra Serif" w:hAnsi="PT Astra Serif"/>
                <w:b/>
                <w:bCs/>
                <w:sz w:val="26"/>
                <w:szCs w:val="26"/>
                <w:lang w:eastAsia="ru-RU"/>
              </w:rPr>
              <w:t>ПРАВИТЕЛЬСТВО</w:t>
            </w:r>
          </w:p>
          <w:p w:rsidR="007728A6" w:rsidRPr="007728A6" w:rsidRDefault="007728A6" w:rsidP="007728A6">
            <w:pPr>
              <w:adjustRightInd w:val="0"/>
              <w:jc w:val="center"/>
              <w:rPr>
                <w:rFonts w:ascii="PT Astra Serif" w:hAnsi="PT Astra Serif"/>
                <w:b/>
                <w:bCs/>
                <w:sz w:val="26"/>
                <w:szCs w:val="26"/>
                <w:lang w:eastAsia="ru-RU"/>
              </w:rPr>
            </w:pPr>
            <w:r w:rsidRPr="007728A6">
              <w:rPr>
                <w:rFonts w:ascii="PT Astra Serif" w:hAnsi="PT Astra Serif"/>
                <w:b/>
                <w:bCs/>
                <w:sz w:val="26"/>
                <w:szCs w:val="26"/>
                <w:lang w:eastAsia="ru-RU"/>
              </w:rPr>
              <w:t>РЕСПУБЛИКИ АЛТАЙ</w:t>
            </w:r>
          </w:p>
        </w:tc>
        <w:tc>
          <w:tcPr>
            <w:tcW w:w="1080" w:type="dxa"/>
          </w:tcPr>
          <w:p w:rsidR="007728A6" w:rsidRPr="007728A6" w:rsidRDefault="007728A6" w:rsidP="007728A6">
            <w:pPr>
              <w:adjustRightInd w:val="0"/>
              <w:jc w:val="center"/>
              <w:rPr>
                <w:rFonts w:ascii="PT Astra Serif" w:hAnsi="PT Astra Serif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4320" w:type="dxa"/>
            <w:vAlign w:val="center"/>
          </w:tcPr>
          <w:p w:rsidR="007728A6" w:rsidRPr="007728A6" w:rsidRDefault="007728A6" w:rsidP="007728A6">
            <w:pPr>
              <w:adjustRightInd w:val="0"/>
              <w:jc w:val="center"/>
              <w:rPr>
                <w:rFonts w:ascii="PT Astra Serif" w:hAnsi="PT Astra Serif"/>
                <w:b/>
                <w:bCs/>
                <w:sz w:val="26"/>
                <w:szCs w:val="26"/>
                <w:lang w:eastAsia="ru-RU"/>
              </w:rPr>
            </w:pPr>
            <w:r w:rsidRPr="007728A6">
              <w:rPr>
                <w:rFonts w:ascii="PT Astra Serif" w:hAnsi="PT Astra Serif"/>
                <w:b/>
                <w:bCs/>
                <w:sz w:val="26"/>
                <w:szCs w:val="26"/>
                <w:lang w:eastAsia="ru-RU"/>
              </w:rPr>
              <w:t>АЛТАЙ РЕСПУБЛИКАНЫҤ</w:t>
            </w:r>
          </w:p>
          <w:p w:rsidR="007728A6" w:rsidRPr="007728A6" w:rsidRDefault="007728A6" w:rsidP="007728A6">
            <w:pPr>
              <w:adjustRightInd w:val="0"/>
              <w:jc w:val="center"/>
              <w:rPr>
                <w:rFonts w:ascii="PT Astra Serif" w:hAnsi="PT Astra Serif"/>
                <w:b/>
                <w:bCs/>
                <w:sz w:val="26"/>
                <w:szCs w:val="26"/>
                <w:lang w:eastAsia="ru-RU"/>
              </w:rPr>
            </w:pPr>
            <w:r w:rsidRPr="007728A6">
              <w:rPr>
                <w:rFonts w:ascii="PT Astra Serif" w:hAnsi="PT Astra Serif"/>
                <w:b/>
                <w:bCs/>
                <w:sz w:val="26"/>
                <w:szCs w:val="26"/>
                <w:lang w:eastAsia="ru-RU"/>
              </w:rPr>
              <w:t>БАШКАРУЗЫ</w:t>
            </w:r>
          </w:p>
        </w:tc>
      </w:tr>
      <w:tr w:rsidR="007728A6" w:rsidRPr="007728A6" w:rsidTr="007728A6">
        <w:trPr>
          <w:trHeight w:hRule="exact" w:val="170"/>
        </w:trPr>
        <w:tc>
          <w:tcPr>
            <w:tcW w:w="9720" w:type="dxa"/>
            <w:gridSpan w:val="3"/>
            <w:tcBorders>
              <w:bottom w:val="thinThickSmallGap" w:sz="24" w:space="0" w:color="auto"/>
            </w:tcBorders>
            <w:vAlign w:val="center"/>
          </w:tcPr>
          <w:p w:rsidR="007728A6" w:rsidRPr="007728A6" w:rsidRDefault="007728A6" w:rsidP="007728A6">
            <w:pPr>
              <w:adjustRightInd w:val="0"/>
              <w:jc w:val="center"/>
              <w:rPr>
                <w:rFonts w:ascii="PT Astra Serif" w:hAnsi="PT Astra Serif"/>
                <w:b/>
                <w:bCs/>
                <w:sz w:val="26"/>
                <w:szCs w:val="26"/>
                <w:lang w:val="en-US" w:eastAsia="ru-RU"/>
              </w:rPr>
            </w:pPr>
          </w:p>
        </w:tc>
      </w:tr>
      <w:tr w:rsidR="007728A6" w:rsidRPr="007728A6" w:rsidTr="007728A6">
        <w:trPr>
          <w:trHeight w:hRule="exact" w:val="283"/>
        </w:trPr>
        <w:tc>
          <w:tcPr>
            <w:tcW w:w="9720" w:type="dxa"/>
            <w:gridSpan w:val="3"/>
            <w:tcBorders>
              <w:top w:val="thinThickSmallGap" w:sz="24" w:space="0" w:color="auto"/>
            </w:tcBorders>
          </w:tcPr>
          <w:p w:rsidR="007728A6" w:rsidRPr="007728A6" w:rsidRDefault="007728A6" w:rsidP="007728A6">
            <w:pPr>
              <w:adjustRightInd w:val="0"/>
              <w:jc w:val="center"/>
              <w:rPr>
                <w:rFonts w:ascii="PT Astra Serif" w:hAnsi="PT Astra Serif"/>
                <w:b/>
                <w:bCs/>
                <w:sz w:val="26"/>
                <w:szCs w:val="26"/>
                <w:lang w:val="en-US" w:eastAsia="ru-RU"/>
              </w:rPr>
            </w:pPr>
          </w:p>
        </w:tc>
      </w:tr>
      <w:tr w:rsidR="007728A6" w:rsidRPr="007728A6" w:rsidTr="007728A6">
        <w:trPr>
          <w:trHeight w:val="283"/>
        </w:trPr>
        <w:tc>
          <w:tcPr>
            <w:tcW w:w="4320" w:type="dxa"/>
            <w:vAlign w:val="center"/>
          </w:tcPr>
          <w:p w:rsidR="007728A6" w:rsidRPr="007728A6" w:rsidRDefault="007728A6" w:rsidP="007728A6">
            <w:pPr>
              <w:adjustRightInd w:val="0"/>
              <w:jc w:val="center"/>
              <w:rPr>
                <w:rFonts w:ascii="PT Astra Serif" w:hAnsi="PT Astra Serif"/>
                <w:b/>
                <w:bCs/>
                <w:sz w:val="26"/>
                <w:szCs w:val="26"/>
                <w:lang w:eastAsia="ru-RU"/>
              </w:rPr>
            </w:pPr>
            <w:r w:rsidRPr="007728A6">
              <w:rPr>
                <w:rFonts w:ascii="PT Astra Serif" w:hAnsi="PT Astra Serif"/>
                <w:b/>
                <w:bCs/>
                <w:sz w:val="26"/>
                <w:szCs w:val="26"/>
                <w:lang w:eastAsia="ru-RU"/>
              </w:rPr>
              <w:t>ПОСТАНОВЛЕНИЕ</w:t>
            </w:r>
          </w:p>
        </w:tc>
        <w:tc>
          <w:tcPr>
            <w:tcW w:w="1080" w:type="dxa"/>
          </w:tcPr>
          <w:p w:rsidR="007728A6" w:rsidRPr="007728A6" w:rsidRDefault="007728A6" w:rsidP="007728A6">
            <w:pPr>
              <w:adjustRightInd w:val="0"/>
              <w:jc w:val="center"/>
              <w:rPr>
                <w:rFonts w:ascii="PT Astra Serif" w:hAnsi="PT Astra Serif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4320" w:type="dxa"/>
            <w:vAlign w:val="center"/>
          </w:tcPr>
          <w:p w:rsidR="007728A6" w:rsidRPr="007728A6" w:rsidRDefault="007728A6" w:rsidP="007728A6">
            <w:pPr>
              <w:adjustRightInd w:val="0"/>
              <w:jc w:val="center"/>
              <w:rPr>
                <w:rFonts w:ascii="PT Astra Serif" w:hAnsi="PT Astra Serif"/>
                <w:b/>
                <w:bCs/>
                <w:sz w:val="26"/>
                <w:szCs w:val="26"/>
                <w:lang w:eastAsia="ru-RU"/>
              </w:rPr>
            </w:pPr>
            <w:r w:rsidRPr="007728A6">
              <w:rPr>
                <w:rFonts w:ascii="PT Astra Serif" w:hAnsi="PT Astra Serif"/>
                <w:b/>
                <w:bCs/>
                <w:sz w:val="26"/>
                <w:szCs w:val="26"/>
                <w:lang w:eastAsia="ru-RU"/>
              </w:rPr>
              <w:t>ЈӦП</w:t>
            </w:r>
          </w:p>
        </w:tc>
      </w:tr>
      <w:tr w:rsidR="007728A6" w:rsidRPr="007728A6" w:rsidTr="007728A6">
        <w:trPr>
          <w:trHeight w:val="283"/>
        </w:trPr>
        <w:tc>
          <w:tcPr>
            <w:tcW w:w="4320" w:type="dxa"/>
            <w:vAlign w:val="center"/>
          </w:tcPr>
          <w:p w:rsidR="007728A6" w:rsidRPr="007728A6" w:rsidRDefault="007728A6" w:rsidP="007728A6">
            <w:pPr>
              <w:adjustRightInd w:val="0"/>
              <w:jc w:val="center"/>
              <w:rPr>
                <w:rFonts w:ascii="PT Astra Serif" w:hAnsi="PT Astra Serif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080" w:type="dxa"/>
          </w:tcPr>
          <w:p w:rsidR="007728A6" w:rsidRPr="007728A6" w:rsidRDefault="007728A6" w:rsidP="007728A6">
            <w:pPr>
              <w:adjustRightInd w:val="0"/>
              <w:jc w:val="center"/>
              <w:rPr>
                <w:rFonts w:ascii="PT Astra Serif" w:hAnsi="PT Astra Serif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4320" w:type="dxa"/>
            <w:vAlign w:val="center"/>
          </w:tcPr>
          <w:p w:rsidR="007728A6" w:rsidRPr="007728A6" w:rsidRDefault="007728A6" w:rsidP="007728A6">
            <w:pPr>
              <w:adjustRightInd w:val="0"/>
              <w:jc w:val="center"/>
              <w:rPr>
                <w:rFonts w:ascii="PT Astra Serif" w:hAnsi="PT Astra Serif"/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7728A6" w:rsidRPr="007728A6" w:rsidTr="007728A6">
        <w:trPr>
          <w:trHeight w:val="283"/>
        </w:trPr>
        <w:tc>
          <w:tcPr>
            <w:tcW w:w="9720" w:type="dxa"/>
            <w:gridSpan w:val="3"/>
            <w:vAlign w:val="center"/>
          </w:tcPr>
          <w:p w:rsidR="007728A6" w:rsidRPr="007728A6" w:rsidRDefault="007728A6" w:rsidP="007728A6">
            <w:pPr>
              <w:adjustRightInd w:val="0"/>
              <w:jc w:val="center"/>
              <w:rPr>
                <w:rFonts w:ascii="PT Astra Serif" w:hAnsi="PT Astra Serif"/>
                <w:b/>
                <w:bCs/>
                <w:sz w:val="26"/>
                <w:szCs w:val="26"/>
                <w:lang w:eastAsia="ru-RU"/>
              </w:rPr>
            </w:pPr>
          </w:p>
          <w:p w:rsidR="007728A6" w:rsidRPr="007728A6" w:rsidRDefault="007728A6" w:rsidP="007728A6">
            <w:pPr>
              <w:adjustRightInd w:val="0"/>
              <w:jc w:val="center"/>
              <w:rPr>
                <w:rFonts w:ascii="PT Astra Serif" w:hAnsi="PT Astra Serif"/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7728A6" w:rsidRPr="007728A6" w:rsidTr="007728A6">
        <w:trPr>
          <w:trHeight w:val="283"/>
        </w:trPr>
        <w:tc>
          <w:tcPr>
            <w:tcW w:w="9720" w:type="dxa"/>
            <w:gridSpan w:val="3"/>
            <w:vAlign w:val="center"/>
          </w:tcPr>
          <w:p w:rsidR="007728A6" w:rsidRPr="007728A6" w:rsidRDefault="007728A6" w:rsidP="007728A6">
            <w:pPr>
              <w:adjustRightInd w:val="0"/>
              <w:jc w:val="center"/>
              <w:rPr>
                <w:rFonts w:ascii="PT Astra Serif" w:hAnsi="PT Astra Serif"/>
                <w:b/>
                <w:bCs/>
                <w:sz w:val="26"/>
                <w:szCs w:val="26"/>
                <w:lang w:val="en-US" w:eastAsia="ru-RU"/>
              </w:rPr>
            </w:pPr>
            <w:r w:rsidRPr="007728A6">
              <w:rPr>
                <w:rFonts w:ascii="PT Astra Serif" w:hAnsi="PT Astra Serif"/>
                <w:b/>
                <w:bCs/>
                <w:sz w:val="26"/>
                <w:szCs w:val="26"/>
                <w:lang w:eastAsia="ru-RU"/>
              </w:rPr>
              <w:tab/>
            </w:r>
            <w:bookmarkStart w:id="0" w:name="REGDATESTAMP"/>
            <w:bookmarkEnd w:id="0"/>
          </w:p>
        </w:tc>
      </w:tr>
      <w:tr w:rsidR="007728A6" w:rsidRPr="00704E6E" w:rsidTr="007728A6">
        <w:trPr>
          <w:trHeight w:val="283"/>
        </w:trPr>
        <w:tc>
          <w:tcPr>
            <w:tcW w:w="9720" w:type="dxa"/>
            <w:gridSpan w:val="3"/>
            <w:vAlign w:val="center"/>
          </w:tcPr>
          <w:p w:rsidR="007728A6" w:rsidRPr="00704E6E" w:rsidRDefault="007728A6" w:rsidP="007728A6">
            <w:pPr>
              <w:adjustRightInd w:val="0"/>
              <w:jc w:val="center"/>
              <w:rPr>
                <w:rFonts w:ascii="PT Astra Serif" w:hAnsi="PT Astra Serif"/>
                <w:b/>
                <w:bCs/>
                <w:sz w:val="26"/>
                <w:szCs w:val="26"/>
                <w:lang w:eastAsia="ru-RU"/>
              </w:rPr>
            </w:pPr>
            <w:r w:rsidRPr="00704E6E">
              <w:rPr>
                <w:rFonts w:ascii="PT Astra Serif" w:hAnsi="PT Astra Serif"/>
                <w:b/>
                <w:bCs/>
                <w:sz w:val="26"/>
                <w:szCs w:val="26"/>
                <w:lang w:eastAsia="ru-RU"/>
              </w:rPr>
              <w:t>г. Горно-Алтайск</w:t>
            </w:r>
          </w:p>
        </w:tc>
      </w:tr>
      <w:tr w:rsidR="007728A6" w:rsidRPr="00704E6E" w:rsidTr="007728A6">
        <w:trPr>
          <w:trHeight w:val="283"/>
        </w:trPr>
        <w:tc>
          <w:tcPr>
            <w:tcW w:w="9720" w:type="dxa"/>
            <w:gridSpan w:val="3"/>
            <w:vAlign w:val="center"/>
          </w:tcPr>
          <w:p w:rsidR="007728A6" w:rsidRPr="00704E6E" w:rsidRDefault="007728A6" w:rsidP="007728A6">
            <w:pPr>
              <w:adjustRightInd w:val="0"/>
              <w:rPr>
                <w:rFonts w:ascii="PT Astra Serif" w:hAnsi="PT Astra Serif"/>
                <w:b/>
                <w:bCs/>
                <w:sz w:val="26"/>
                <w:szCs w:val="26"/>
                <w:lang w:eastAsia="ru-RU"/>
              </w:rPr>
            </w:pPr>
          </w:p>
        </w:tc>
      </w:tr>
      <w:tr w:rsidR="007728A6" w:rsidRPr="00704E6E" w:rsidTr="007728A6">
        <w:trPr>
          <w:trHeight w:val="283"/>
        </w:trPr>
        <w:tc>
          <w:tcPr>
            <w:tcW w:w="9720" w:type="dxa"/>
            <w:gridSpan w:val="3"/>
            <w:vAlign w:val="center"/>
          </w:tcPr>
          <w:p w:rsidR="00727FAB" w:rsidRPr="00704E6E" w:rsidRDefault="009A3E74" w:rsidP="00727FAB">
            <w:pPr>
              <w:adjustRightInd w:val="0"/>
              <w:jc w:val="center"/>
              <w:rPr>
                <w:rFonts w:ascii="PT Astra Serif" w:hAnsi="PT Astra Serif"/>
                <w:b/>
                <w:bCs/>
                <w:sz w:val="26"/>
                <w:szCs w:val="26"/>
                <w:lang w:eastAsia="ru-RU"/>
              </w:rPr>
            </w:pPr>
            <w:r w:rsidRPr="00704E6E">
              <w:rPr>
                <w:rFonts w:ascii="PT Astra Serif" w:hAnsi="PT Astra Serif"/>
                <w:b/>
                <w:bCs/>
                <w:sz w:val="26"/>
                <w:szCs w:val="26"/>
                <w:lang w:eastAsia="ru-RU"/>
              </w:rPr>
              <w:t>О</w:t>
            </w:r>
            <w:r w:rsidR="003F1F8B" w:rsidRPr="00704E6E">
              <w:rPr>
                <w:rFonts w:ascii="PT Astra Serif" w:hAnsi="PT Astra Serif"/>
                <w:b/>
                <w:bCs/>
                <w:sz w:val="26"/>
                <w:szCs w:val="26"/>
                <w:lang w:eastAsia="ru-RU"/>
              </w:rPr>
              <w:t xml:space="preserve"> внесении изменени</w:t>
            </w:r>
            <w:r w:rsidR="00727FAB" w:rsidRPr="00704E6E">
              <w:rPr>
                <w:rFonts w:ascii="PT Astra Serif" w:hAnsi="PT Astra Serif"/>
                <w:b/>
                <w:bCs/>
                <w:sz w:val="26"/>
                <w:szCs w:val="26"/>
                <w:lang w:eastAsia="ru-RU"/>
              </w:rPr>
              <w:t>й</w:t>
            </w:r>
            <w:r w:rsidRPr="00704E6E">
              <w:rPr>
                <w:rFonts w:ascii="PT Astra Serif" w:hAnsi="PT Astra Serif"/>
                <w:b/>
                <w:bCs/>
                <w:sz w:val="26"/>
                <w:szCs w:val="26"/>
                <w:lang w:eastAsia="ru-RU"/>
              </w:rPr>
              <w:t xml:space="preserve"> в </w:t>
            </w:r>
            <w:r w:rsidR="00727FAB" w:rsidRPr="00704E6E">
              <w:rPr>
                <w:rFonts w:ascii="PT Astra Serif" w:hAnsi="PT Astra Serif"/>
                <w:b/>
                <w:bCs/>
                <w:sz w:val="26"/>
                <w:szCs w:val="26"/>
                <w:lang w:eastAsia="ru-RU"/>
              </w:rPr>
              <w:t xml:space="preserve">некоторые </w:t>
            </w:r>
            <w:r w:rsidRPr="00704E6E">
              <w:rPr>
                <w:rFonts w:ascii="PT Astra Serif" w:hAnsi="PT Astra Serif"/>
                <w:b/>
                <w:bCs/>
                <w:sz w:val="26"/>
                <w:szCs w:val="26"/>
                <w:lang w:eastAsia="ru-RU"/>
              </w:rPr>
              <w:t>постановлени</w:t>
            </w:r>
            <w:r w:rsidR="00727FAB" w:rsidRPr="00704E6E">
              <w:rPr>
                <w:rFonts w:ascii="PT Astra Serif" w:hAnsi="PT Astra Serif"/>
                <w:b/>
                <w:bCs/>
                <w:sz w:val="26"/>
                <w:szCs w:val="26"/>
                <w:lang w:eastAsia="ru-RU"/>
              </w:rPr>
              <w:t>я Правительства</w:t>
            </w:r>
          </w:p>
          <w:p w:rsidR="007728A6" w:rsidRPr="00704E6E" w:rsidRDefault="009A3E74" w:rsidP="00727FAB">
            <w:pPr>
              <w:adjustRightInd w:val="0"/>
              <w:jc w:val="center"/>
              <w:rPr>
                <w:rFonts w:ascii="PT Astra Serif" w:hAnsi="PT Astra Serif"/>
                <w:b/>
                <w:bCs/>
                <w:sz w:val="26"/>
                <w:szCs w:val="26"/>
                <w:lang w:eastAsia="ru-RU"/>
              </w:rPr>
            </w:pPr>
            <w:r w:rsidRPr="00704E6E">
              <w:rPr>
                <w:rFonts w:ascii="PT Astra Serif" w:hAnsi="PT Astra Serif"/>
                <w:b/>
                <w:bCs/>
                <w:sz w:val="26"/>
                <w:szCs w:val="26"/>
                <w:lang w:eastAsia="ru-RU"/>
              </w:rPr>
              <w:t xml:space="preserve">Республики </w:t>
            </w:r>
            <w:r w:rsidR="00727FAB" w:rsidRPr="00704E6E">
              <w:rPr>
                <w:rFonts w:ascii="PT Astra Serif" w:hAnsi="PT Astra Serif"/>
                <w:b/>
                <w:bCs/>
                <w:sz w:val="26"/>
                <w:szCs w:val="26"/>
                <w:lang w:eastAsia="ru-RU"/>
              </w:rPr>
              <w:t>Алтай</w:t>
            </w:r>
          </w:p>
        </w:tc>
      </w:tr>
      <w:tr w:rsidR="007728A6" w:rsidRPr="00704E6E" w:rsidTr="007728A6">
        <w:trPr>
          <w:trHeight w:val="283"/>
        </w:trPr>
        <w:tc>
          <w:tcPr>
            <w:tcW w:w="9720" w:type="dxa"/>
            <w:gridSpan w:val="3"/>
            <w:vAlign w:val="center"/>
          </w:tcPr>
          <w:p w:rsidR="007728A6" w:rsidRPr="00704E6E" w:rsidRDefault="007728A6" w:rsidP="007728A6">
            <w:pPr>
              <w:adjustRightInd w:val="0"/>
              <w:rPr>
                <w:rFonts w:ascii="PT Astra Serif" w:hAnsi="PT Astra Serif"/>
                <w:b/>
                <w:bCs/>
                <w:sz w:val="26"/>
                <w:szCs w:val="26"/>
                <w:lang w:eastAsia="ru-RU"/>
              </w:rPr>
            </w:pPr>
          </w:p>
        </w:tc>
      </w:tr>
    </w:tbl>
    <w:p w:rsidR="00757C97" w:rsidRPr="00704E6E" w:rsidRDefault="00757C97" w:rsidP="007728A6">
      <w:pPr>
        <w:spacing w:after="0" w:line="240" w:lineRule="auto"/>
        <w:rPr>
          <w:rFonts w:ascii="PT Astra Serif" w:eastAsia="Times New Roman" w:hAnsi="PT Astra Serif" w:cs="Times New Roman"/>
          <w:b/>
          <w:sz w:val="26"/>
          <w:szCs w:val="26"/>
        </w:rPr>
      </w:pPr>
    </w:p>
    <w:p w:rsidR="00443E6C" w:rsidRPr="00704E6E" w:rsidRDefault="00443E6C" w:rsidP="00E33E5C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704E6E">
        <w:rPr>
          <w:rFonts w:ascii="PT Astra Serif" w:eastAsia="Times New Roman" w:hAnsi="PT Astra Serif" w:cs="Times New Roman"/>
          <w:bCs/>
          <w:sz w:val="26"/>
          <w:szCs w:val="26"/>
        </w:rPr>
        <w:t xml:space="preserve">Правительство Республики Алтай </w:t>
      </w:r>
      <w:r w:rsidRPr="00704E6E">
        <w:rPr>
          <w:rFonts w:ascii="PT Astra Serif" w:eastAsia="Times New Roman" w:hAnsi="PT Astra Serif" w:cs="Times New Roman"/>
          <w:b/>
          <w:bCs/>
          <w:spacing w:val="50"/>
          <w:sz w:val="26"/>
          <w:szCs w:val="26"/>
        </w:rPr>
        <w:t>постановляет</w:t>
      </w:r>
      <w:r w:rsidRPr="00704E6E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:</w:t>
      </w:r>
    </w:p>
    <w:p w:rsidR="007728A6" w:rsidRPr="00704E6E" w:rsidRDefault="007728A6" w:rsidP="00E33E5C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A70E75" w:rsidRPr="00704E6E" w:rsidRDefault="00656B2F" w:rsidP="00E67999">
      <w:pPr>
        <w:tabs>
          <w:tab w:val="left" w:pos="993"/>
        </w:tabs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704E6E">
        <w:rPr>
          <w:rFonts w:ascii="PT Astra Serif" w:eastAsia="Times New Roman" w:hAnsi="PT Astra Serif" w:cs="Times New Roman"/>
          <w:sz w:val="26"/>
          <w:szCs w:val="26"/>
        </w:rPr>
        <w:t xml:space="preserve">1. </w:t>
      </w:r>
      <w:r w:rsidR="00A70E75" w:rsidRPr="00704E6E">
        <w:rPr>
          <w:rFonts w:ascii="PT Astra Serif" w:eastAsia="Times New Roman" w:hAnsi="PT Astra Serif" w:cs="Times New Roman"/>
          <w:sz w:val="26"/>
          <w:szCs w:val="26"/>
        </w:rPr>
        <w:t>В</w:t>
      </w:r>
      <w:r w:rsidR="00E67999" w:rsidRPr="00704E6E">
        <w:rPr>
          <w:rFonts w:ascii="PT Astra Serif" w:eastAsia="Times New Roman" w:hAnsi="PT Astra Serif" w:cs="Times New Roman"/>
          <w:sz w:val="26"/>
          <w:szCs w:val="26"/>
        </w:rPr>
        <w:t xml:space="preserve">нести в приложение № 1 к Порядку </w:t>
      </w:r>
      <w:r w:rsidR="00CC7151" w:rsidRPr="00704E6E">
        <w:rPr>
          <w:rFonts w:ascii="PT Astra Serif" w:eastAsia="Times New Roman" w:hAnsi="PT Astra Serif" w:cs="Times New Roman"/>
          <w:sz w:val="26"/>
          <w:szCs w:val="26"/>
        </w:rPr>
        <w:t>представления местными администрациями документов и материалов, необходимых для подготовки заключения о соответствии требованиям бюджетного законодательства Российской Федерации, внесенного в представительный орган муниципального образования в Республике Алтай проекта местного бюджета на очередной финансовый год (очередной финансовый год и плановый период)</w:t>
      </w:r>
      <w:r w:rsidR="00A70E75" w:rsidRPr="00704E6E">
        <w:rPr>
          <w:rFonts w:ascii="PT Astra Serif" w:eastAsia="Times New Roman" w:hAnsi="PT Astra Serif" w:cs="Times New Roman"/>
          <w:sz w:val="26"/>
          <w:szCs w:val="26"/>
        </w:rPr>
        <w:t>, утвержденном</w:t>
      </w:r>
      <w:r w:rsidR="00E67999" w:rsidRPr="00704E6E">
        <w:rPr>
          <w:rFonts w:ascii="PT Astra Serif" w:eastAsia="Times New Roman" w:hAnsi="PT Astra Serif" w:cs="Times New Roman"/>
          <w:sz w:val="26"/>
          <w:szCs w:val="26"/>
        </w:rPr>
        <w:t>у</w:t>
      </w:r>
      <w:r w:rsidR="00A70E75" w:rsidRPr="00704E6E">
        <w:rPr>
          <w:rFonts w:ascii="PT Astra Serif" w:eastAsia="Times New Roman" w:hAnsi="PT Astra Serif" w:cs="Times New Roman"/>
          <w:sz w:val="26"/>
          <w:szCs w:val="26"/>
        </w:rPr>
        <w:t xml:space="preserve"> постановлением Правительства Республики Алтай от 29 февраля 2008 г</w:t>
      </w:r>
      <w:r w:rsidR="00E67999" w:rsidRPr="00704E6E">
        <w:rPr>
          <w:rFonts w:ascii="PT Astra Serif" w:eastAsia="Times New Roman" w:hAnsi="PT Astra Serif" w:cs="Times New Roman"/>
          <w:sz w:val="26"/>
          <w:szCs w:val="26"/>
        </w:rPr>
        <w:t>.</w:t>
      </w:r>
      <w:r w:rsidR="00A70E75" w:rsidRPr="00704E6E">
        <w:rPr>
          <w:rFonts w:ascii="PT Astra Serif" w:eastAsia="Times New Roman" w:hAnsi="PT Astra Serif" w:cs="Times New Roman"/>
          <w:sz w:val="26"/>
          <w:szCs w:val="26"/>
        </w:rPr>
        <w:t xml:space="preserve"> № 42</w:t>
      </w:r>
      <w:r w:rsidR="00E67999" w:rsidRPr="00704E6E">
        <w:rPr>
          <w:rFonts w:ascii="PT Astra Serif" w:eastAsia="Times New Roman" w:hAnsi="PT Astra Serif" w:cs="Times New Roman"/>
          <w:sz w:val="26"/>
          <w:szCs w:val="26"/>
        </w:rPr>
        <w:t>,</w:t>
      </w:r>
      <w:r w:rsidR="00A70E75" w:rsidRPr="00704E6E">
        <w:rPr>
          <w:rFonts w:ascii="PT Astra Serif" w:eastAsia="Times New Roman" w:hAnsi="PT Astra Serif" w:cs="Times New Roman"/>
          <w:sz w:val="26"/>
          <w:szCs w:val="26"/>
        </w:rPr>
        <w:t xml:space="preserve"> </w:t>
      </w:r>
      <w:r w:rsidR="00E67999" w:rsidRPr="00704E6E">
        <w:rPr>
          <w:rFonts w:ascii="PT Astra Serif" w:eastAsia="Times New Roman" w:hAnsi="PT Astra Serif" w:cs="Times New Roman"/>
          <w:sz w:val="26"/>
          <w:szCs w:val="26"/>
        </w:rPr>
        <w:t xml:space="preserve">(Сборник законодательства Республики Алтай, 2008, № 47(53); 2013, № 99(105); 2015, № 124(130), № 127(133); 2021, № </w:t>
      </w:r>
      <w:r w:rsidR="00CC7151" w:rsidRPr="00704E6E">
        <w:rPr>
          <w:rFonts w:ascii="PT Astra Serif" w:eastAsia="Times New Roman" w:hAnsi="PT Astra Serif" w:cs="Times New Roman"/>
          <w:sz w:val="26"/>
          <w:szCs w:val="26"/>
        </w:rPr>
        <w:t>184</w:t>
      </w:r>
      <w:r w:rsidR="00E67999" w:rsidRPr="00704E6E">
        <w:rPr>
          <w:rFonts w:ascii="PT Astra Serif" w:eastAsia="Times New Roman" w:hAnsi="PT Astra Serif" w:cs="Times New Roman"/>
          <w:sz w:val="26"/>
          <w:szCs w:val="26"/>
        </w:rPr>
        <w:t xml:space="preserve">(190); </w:t>
      </w:r>
      <w:r w:rsidR="00602329" w:rsidRPr="00704E6E">
        <w:rPr>
          <w:rFonts w:ascii="PT Astra Serif" w:eastAsia="Times New Roman" w:hAnsi="PT Astra Serif" w:cs="Times New Roman"/>
          <w:sz w:val="26"/>
          <w:szCs w:val="26"/>
        </w:rPr>
        <w:t>2025, 236(242</w:t>
      </w:r>
      <w:r w:rsidR="00E67999" w:rsidRPr="00704E6E">
        <w:rPr>
          <w:rFonts w:ascii="PT Astra Serif" w:eastAsia="Times New Roman" w:hAnsi="PT Astra Serif" w:cs="Times New Roman"/>
          <w:sz w:val="26"/>
          <w:szCs w:val="26"/>
        </w:rPr>
        <w:t>)</w:t>
      </w:r>
      <w:r w:rsidR="00602329" w:rsidRPr="00704E6E">
        <w:rPr>
          <w:rFonts w:ascii="PT Astra Serif" w:eastAsia="Times New Roman" w:hAnsi="PT Astra Serif" w:cs="Times New Roman"/>
          <w:sz w:val="26"/>
          <w:szCs w:val="26"/>
        </w:rPr>
        <w:t>,</w:t>
      </w:r>
      <w:r w:rsidR="00A70E75" w:rsidRPr="00704E6E">
        <w:rPr>
          <w:rFonts w:ascii="PT Astra Serif" w:eastAsia="Times New Roman" w:hAnsi="PT Astra Serif" w:cs="Times New Roman"/>
          <w:sz w:val="26"/>
          <w:szCs w:val="26"/>
        </w:rPr>
        <w:t xml:space="preserve"> следующие изменения:</w:t>
      </w:r>
    </w:p>
    <w:p w:rsidR="00A70E75" w:rsidRPr="00704E6E" w:rsidRDefault="00A70E75" w:rsidP="00A70E75">
      <w:pPr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704E6E">
        <w:rPr>
          <w:rFonts w:ascii="PT Astra Serif" w:eastAsia="Times New Roman" w:hAnsi="PT Astra Serif" w:cs="Times New Roman"/>
          <w:sz w:val="26"/>
          <w:szCs w:val="26"/>
        </w:rPr>
        <w:t>а) пункт 1 дополнить подпунктом «к» следующего содержания:</w:t>
      </w:r>
    </w:p>
    <w:p w:rsidR="00A70E75" w:rsidRPr="00704E6E" w:rsidRDefault="00A70E75" w:rsidP="00A70E75">
      <w:pPr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704E6E">
        <w:rPr>
          <w:rFonts w:ascii="PT Astra Serif" w:eastAsia="Times New Roman" w:hAnsi="PT Astra Serif" w:cs="Times New Roman"/>
          <w:sz w:val="26"/>
          <w:szCs w:val="26"/>
        </w:rPr>
        <w:t>«к) программ</w:t>
      </w:r>
      <w:r w:rsidR="00D87FA8" w:rsidRPr="00704E6E">
        <w:rPr>
          <w:rFonts w:ascii="PT Astra Serif" w:eastAsia="Times New Roman" w:hAnsi="PT Astra Serif" w:cs="Times New Roman"/>
          <w:sz w:val="26"/>
          <w:szCs w:val="26"/>
        </w:rPr>
        <w:t>а</w:t>
      </w:r>
      <w:r w:rsidRPr="00704E6E">
        <w:rPr>
          <w:rFonts w:ascii="PT Astra Serif" w:eastAsia="Times New Roman" w:hAnsi="PT Astra Serif" w:cs="Times New Roman"/>
          <w:sz w:val="26"/>
          <w:szCs w:val="26"/>
        </w:rPr>
        <w:t xml:space="preserve"> оздоровления муниципальных финансов муниципального образования в Республике Алтай, включающ</w:t>
      </w:r>
      <w:r w:rsidR="00D87FA8" w:rsidRPr="00704E6E">
        <w:rPr>
          <w:rFonts w:ascii="PT Astra Serif" w:eastAsia="Times New Roman" w:hAnsi="PT Astra Serif" w:cs="Times New Roman"/>
          <w:sz w:val="26"/>
          <w:szCs w:val="26"/>
        </w:rPr>
        <w:t>ая</w:t>
      </w:r>
      <w:r w:rsidRPr="00704E6E">
        <w:rPr>
          <w:rFonts w:ascii="PT Astra Serif" w:eastAsia="Times New Roman" w:hAnsi="PT Astra Serif" w:cs="Times New Roman"/>
          <w:sz w:val="26"/>
          <w:szCs w:val="26"/>
        </w:rPr>
        <w:t xml:space="preserve"> в себя </w:t>
      </w:r>
      <w:r w:rsidR="00D87FA8" w:rsidRPr="00704E6E">
        <w:rPr>
          <w:rFonts w:ascii="PT Astra Serif" w:eastAsia="Times New Roman" w:hAnsi="PT Astra Serif" w:cs="Times New Roman"/>
          <w:sz w:val="26"/>
          <w:szCs w:val="26"/>
        </w:rPr>
        <w:t>п</w:t>
      </w:r>
      <w:r w:rsidRPr="00704E6E">
        <w:rPr>
          <w:rFonts w:ascii="PT Astra Serif" w:eastAsia="Times New Roman" w:hAnsi="PT Astra Serif" w:cs="Times New Roman"/>
          <w:sz w:val="26"/>
          <w:szCs w:val="26"/>
        </w:rPr>
        <w:t xml:space="preserve">лан мероприятий по росту доходного потенциала и </w:t>
      </w:r>
      <w:r w:rsidR="002F05A8" w:rsidRPr="00704E6E">
        <w:rPr>
          <w:rFonts w:ascii="PT Astra Serif" w:eastAsia="Times New Roman" w:hAnsi="PT Astra Serif" w:cs="Times New Roman"/>
          <w:sz w:val="26"/>
          <w:szCs w:val="26"/>
        </w:rPr>
        <w:t>п</w:t>
      </w:r>
      <w:r w:rsidRPr="00704E6E">
        <w:rPr>
          <w:rFonts w:ascii="PT Astra Serif" w:eastAsia="Times New Roman" w:hAnsi="PT Astra Serif" w:cs="Times New Roman"/>
          <w:sz w:val="26"/>
          <w:szCs w:val="26"/>
        </w:rPr>
        <w:t>лан мероприятий по оптимизации расходов бюджета муниципального образования в Республике Алтай (за исключением сельских поселений).»;</w:t>
      </w:r>
    </w:p>
    <w:p w:rsidR="00A70E75" w:rsidRPr="00704E6E" w:rsidRDefault="00A70E75" w:rsidP="00A70E75">
      <w:pPr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704E6E">
        <w:rPr>
          <w:rFonts w:ascii="PT Astra Serif" w:eastAsia="Times New Roman" w:hAnsi="PT Astra Serif" w:cs="Times New Roman"/>
          <w:sz w:val="26"/>
          <w:szCs w:val="26"/>
        </w:rPr>
        <w:t xml:space="preserve">б) приложение изложить в следующей редакции: </w:t>
      </w:r>
    </w:p>
    <w:p w:rsidR="00A70E75" w:rsidRDefault="00A70E75" w:rsidP="00A70E75">
      <w:pPr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5"/>
          <w:szCs w:val="25"/>
        </w:rPr>
      </w:pPr>
    </w:p>
    <w:p w:rsidR="00A70E75" w:rsidRDefault="00A70E75" w:rsidP="00A70E75">
      <w:pPr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5"/>
          <w:szCs w:val="25"/>
        </w:rPr>
      </w:pPr>
    </w:p>
    <w:p w:rsidR="00A70E75" w:rsidRDefault="00A70E75" w:rsidP="00A70E75">
      <w:pPr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5"/>
          <w:szCs w:val="25"/>
        </w:rPr>
      </w:pPr>
    </w:p>
    <w:p w:rsidR="00A70E75" w:rsidRDefault="00A70E75" w:rsidP="00A70E75">
      <w:pPr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5"/>
          <w:szCs w:val="25"/>
        </w:rPr>
      </w:pPr>
    </w:p>
    <w:p w:rsidR="00A70E75" w:rsidRDefault="00A70E75" w:rsidP="00A70E75">
      <w:pPr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5"/>
          <w:szCs w:val="25"/>
        </w:rPr>
      </w:pPr>
    </w:p>
    <w:p w:rsidR="00A70E75" w:rsidRDefault="00A70E75" w:rsidP="00A70E75">
      <w:pPr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5"/>
          <w:szCs w:val="25"/>
        </w:rPr>
      </w:pPr>
    </w:p>
    <w:p w:rsidR="00A70E75" w:rsidRDefault="00A70E75" w:rsidP="00A70E75">
      <w:pPr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5"/>
          <w:szCs w:val="25"/>
        </w:rPr>
      </w:pPr>
    </w:p>
    <w:p w:rsidR="00A70E75" w:rsidRDefault="00A70E75" w:rsidP="00A70E75">
      <w:pPr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5"/>
          <w:szCs w:val="25"/>
        </w:rPr>
      </w:pPr>
    </w:p>
    <w:p w:rsidR="00A70E75" w:rsidRDefault="00A70E75" w:rsidP="00A70E75">
      <w:pPr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5"/>
          <w:szCs w:val="25"/>
        </w:rPr>
      </w:pPr>
    </w:p>
    <w:p w:rsidR="00A70E75" w:rsidRDefault="00A70E75" w:rsidP="00A70E75">
      <w:pPr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5"/>
          <w:szCs w:val="25"/>
        </w:rPr>
      </w:pPr>
    </w:p>
    <w:p w:rsidR="00A70E75" w:rsidRDefault="00A70E75" w:rsidP="00A70E75">
      <w:pPr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5"/>
          <w:szCs w:val="25"/>
        </w:rPr>
      </w:pPr>
    </w:p>
    <w:p w:rsidR="00A70E75" w:rsidRDefault="00A70E75" w:rsidP="00A70E75">
      <w:pPr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5"/>
          <w:szCs w:val="25"/>
        </w:rPr>
      </w:pPr>
    </w:p>
    <w:p w:rsidR="002A2D0D" w:rsidRDefault="002A2D0D">
      <w:pPr>
        <w:rPr>
          <w:rFonts w:ascii="PT Astra Serif" w:eastAsia="Times New Roman" w:hAnsi="PT Astra Serif" w:cs="Times New Roman"/>
          <w:sz w:val="25"/>
          <w:szCs w:val="25"/>
        </w:rPr>
        <w:sectPr w:rsidR="002A2D0D" w:rsidSect="002B057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567" w:bottom="1134" w:left="1701" w:header="708" w:footer="708" w:gutter="0"/>
          <w:cols w:space="708"/>
          <w:titlePg/>
          <w:docGrid w:linePitch="360"/>
        </w:sectPr>
      </w:pPr>
    </w:p>
    <w:p w:rsidR="002A2D0D" w:rsidRPr="002A2D0D" w:rsidRDefault="002A2D0D" w:rsidP="00072D2C">
      <w:pPr>
        <w:widowControl w:val="0"/>
        <w:autoSpaceDE w:val="0"/>
        <w:autoSpaceDN w:val="0"/>
        <w:spacing w:after="0" w:line="240" w:lineRule="auto"/>
        <w:jc w:val="right"/>
        <w:rPr>
          <w:rFonts w:ascii="PT Astra Serif" w:eastAsia="Times New Roman" w:hAnsi="PT Astra Serif" w:cs="Arial"/>
          <w:sz w:val="26"/>
          <w:szCs w:val="26"/>
          <w:lang w:eastAsia="ru-RU"/>
        </w:rPr>
      </w:pPr>
      <w:r>
        <w:rPr>
          <w:rFonts w:ascii="PT Astra Serif" w:eastAsia="Times New Roman" w:hAnsi="PT Astra Serif" w:cs="Arial"/>
          <w:sz w:val="26"/>
          <w:szCs w:val="26"/>
          <w:lang w:eastAsia="ru-RU"/>
        </w:rPr>
        <w:lastRenderedPageBreak/>
        <w:t>«</w:t>
      </w:r>
      <w:r w:rsidRPr="002A2D0D">
        <w:rPr>
          <w:rFonts w:ascii="PT Astra Serif" w:eastAsia="Times New Roman" w:hAnsi="PT Astra Serif" w:cs="Arial"/>
          <w:sz w:val="26"/>
          <w:szCs w:val="26"/>
          <w:lang w:eastAsia="ru-RU"/>
        </w:rPr>
        <w:t>Приложение</w:t>
      </w:r>
    </w:p>
    <w:p w:rsidR="002A2D0D" w:rsidRPr="002A2D0D" w:rsidRDefault="002A2D0D" w:rsidP="002A2D0D">
      <w:pPr>
        <w:widowControl w:val="0"/>
        <w:autoSpaceDE w:val="0"/>
        <w:autoSpaceDN w:val="0"/>
        <w:spacing w:after="0" w:line="240" w:lineRule="auto"/>
        <w:jc w:val="right"/>
        <w:rPr>
          <w:rFonts w:ascii="PT Astra Serif" w:eastAsia="Times New Roman" w:hAnsi="PT Astra Serif" w:cs="Arial"/>
          <w:sz w:val="26"/>
          <w:szCs w:val="26"/>
          <w:lang w:eastAsia="ru-RU"/>
        </w:rPr>
      </w:pPr>
      <w:r w:rsidRPr="002A2D0D">
        <w:rPr>
          <w:rFonts w:ascii="PT Astra Serif" w:eastAsia="Times New Roman" w:hAnsi="PT Astra Serif" w:cs="Arial"/>
          <w:sz w:val="26"/>
          <w:szCs w:val="26"/>
          <w:lang w:eastAsia="ru-RU"/>
        </w:rPr>
        <w:t>к Перечню</w:t>
      </w:r>
    </w:p>
    <w:p w:rsidR="002A2D0D" w:rsidRPr="002A2D0D" w:rsidRDefault="002A2D0D" w:rsidP="002A2D0D">
      <w:pPr>
        <w:widowControl w:val="0"/>
        <w:autoSpaceDE w:val="0"/>
        <w:autoSpaceDN w:val="0"/>
        <w:spacing w:after="0" w:line="240" w:lineRule="auto"/>
        <w:jc w:val="right"/>
        <w:rPr>
          <w:rFonts w:ascii="PT Astra Serif" w:eastAsia="Times New Roman" w:hAnsi="PT Astra Serif" w:cs="Arial"/>
          <w:sz w:val="26"/>
          <w:szCs w:val="26"/>
          <w:lang w:eastAsia="ru-RU"/>
        </w:rPr>
      </w:pPr>
      <w:r w:rsidRPr="002A2D0D">
        <w:rPr>
          <w:rFonts w:ascii="PT Astra Serif" w:eastAsia="Times New Roman" w:hAnsi="PT Astra Serif" w:cs="Arial"/>
          <w:sz w:val="26"/>
          <w:szCs w:val="26"/>
          <w:lang w:eastAsia="ru-RU"/>
        </w:rPr>
        <w:t>документов и материалов, представляемых</w:t>
      </w:r>
    </w:p>
    <w:p w:rsidR="002A2D0D" w:rsidRPr="002A2D0D" w:rsidRDefault="002A2D0D" w:rsidP="002A2D0D">
      <w:pPr>
        <w:widowControl w:val="0"/>
        <w:autoSpaceDE w:val="0"/>
        <w:autoSpaceDN w:val="0"/>
        <w:spacing w:after="0" w:line="240" w:lineRule="auto"/>
        <w:jc w:val="right"/>
        <w:rPr>
          <w:rFonts w:ascii="PT Astra Serif" w:eastAsia="Times New Roman" w:hAnsi="PT Astra Serif" w:cs="Arial"/>
          <w:sz w:val="26"/>
          <w:szCs w:val="26"/>
          <w:lang w:eastAsia="ru-RU"/>
        </w:rPr>
      </w:pPr>
      <w:r w:rsidRPr="002A2D0D">
        <w:rPr>
          <w:rFonts w:ascii="PT Astra Serif" w:eastAsia="Times New Roman" w:hAnsi="PT Astra Serif" w:cs="Arial"/>
          <w:sz w:val="26"/>
          <w:szCs w:val="26"/>
          <w:lang w:eastAsia="ru-RU"/>
        </w:rPr>
        <w:t>местными администрациями, необходимых</w:t>
      </w:r>
    </w:p>
    <w:p w:rsidR="002A2D0D" w:rsidRPr="002A2D0D" w:rsidRDefault="002A2D0D" w:rsidP="002A2D0D">
      <w:pPr>
        <w:widowControl w:val="0"/>
        <w:autoSpaceDE w:val="0"/>
        <w:autoSpaceDN w:val="0"/>
        <w:spacing w:after="0" w:line="240" w:lineRule="auto"/>
        <w:jc w:val="right"/>
        <w:rPr>
          <w:rFonts w:ascii="PT Astra Serif" w:eastAsia="Times New Roman" w:hAnsi="PT Astra Serif" w:cs="Arial"/>
          <w:sz w:val="26"/>
          <w:szCs w:val="26"/>
          <w:lang w:eastAsia="ru-RU"/>
        </w:rPr>
      </w:pPr>
      <w:r w:rsidRPr="002A2D0D">
        <w:rPr>
          <w:rFonts w:ascii="PT Astra Serif" w:eastAsia="Times New Roman" w:hAnsi="PT Astra Serif" w:cs="Arial"/>
          <w:sz w:val="26"/>
          <w:szCs w:val="26"/>
          <w:lang w:eastAsia="ru-RU"/>
        </w:rPr>
        <w:t>для подготовки заключения о соответствии</w:t>
      </w:r>
    </w:p>
    <w:p w:rsidR="002A2D0D" w:rsidRPr="002A2D0D" w:rsidRDefault="002A2D0D" w:rsidP="002A2D0D">
      <w:pPr>
        <w:widowControl w:val="0"/>
        <w:autoSpaceDE w:val="0"/>
        <w:autoSpaceDN w:val="0"/>
        <w:spacing w:after="0" w:line="240" w:lineRule="auto"/>
        <w:jc w:val="right"/>
        <w:rPr>
          <w:rFonts w:ascii="PT Astra Serif" w:eastAsia="Times New Roman" w:hAnsi="PT Astra Serif" w:cs="Arial"/>
          <w:sz w:val="26"/>
          <w:szCs w:val="26"/>
          <w:lang w:eastAsia="ru-RU"/>
        </w:rPr>
      </w:pPr>
      <w:r w:rsidRPr="002A2D0D">
        <w:rPr>
          <w:rFonts w:ascii="PT Astra Serif" w:eastAsia="Times New Roman" w:hAnsi="PT Astra Serif" w:cs="Arial"/>
          <w:sz w:val="26"/>
          <w:szCs w:val="26"/>
          <w:lang w:eastAsia="ru-RU"/>
        </w:rPr>
        <w:t>требованиям бюджетного законодательства</w:t>
      </w:r>
    </w:p>
    <w:p w:rsidR="002A2D0D" w:rsidRPr="002A2D0D" w:rsidRDefault="002A2D0D" w:rsidP="002A2D0D">
      <w:pPr>
        <w:widowControl w:val="0"/>
        <w:autoSpaceDE w:val="0"/>
        <w:autoSpaceDN w:val="0"/>
        <w:spacing w:after="0" w:line="240" w:lineRule="auto"/>
        <w:jc w:val="right"/>
        <w:rPr>
          <w:rFonts w:ascii="PT Astra Serif" w:eastAsia="Times New Roman" w:hAnsi="PT Astra Serif" w:cs="Arial"/>
          <w:sz w:val="26"/>
          <w:szCs w:val="26"/>
          <w:lang w:eastAsia="ru-RU"/>
        </w:rPr>
      </w:pPr>
      <w:r w:rsidRPr="002A2D0D">
        <w:rPr>
          <w:rFonts w:ascii="PT Astra Serif" w:eastAsia="Times New Roman" w:hAnsi="PT Astra Serif" w:cs="Arial"/>
          <w:sz w:val="26"/>
          <w:szCs w:val="26"/>
          <w:lang w:eastAsia="ru-RU"/>
        </w:rPr>
        <w:t>Российской Федерации, внесенного</w:t>
      </w:r>
    </w:p>
    <w:p w:rsidR="002A2D0D" w:rsidRPr="002A2D0D" w:rsidRDefault="002A2D0D" w:rsidP="002A2D0D">
      <w:pPr>
        <w:widowControl w:val="0"/>
        <w:autoSpaceDE w:val="0"/>
        <w:autoSpaceDN w:val="0"/>
        <w:spacing w:after="0" w:line="240" w:lineRule="auto"/>
        <w:jc w:val="right"/>
        <w:rPr>
          <w:rFonts w:ascii="PT Astra Serif" w:eastAsia="Times New Roman" w:hAnsi="PT Astra Serif" w:cs="Arial"/>
          <w:sz w:val="26"/>
          <w:szCs w:val="26"/>
          <w:lang w:eastAsia="ru-RU"/>
        </w:rPr>
      </w:pPr>
      <w:r w:rsidRPr="002A2D0D">
        <w:rPr>
          <w:rFonts w:ascii="PT Astra Serif" w:eastAsia="Times New Roman" w:hAnsi="PT Astra Serif" w:cs="Arial"/>
          <w:sz w:val="26"/>
          <w:szCs w:val="26"/>
          <w:lang w:eastAsia="ru-RU"/>
        </w:rPr>
        <w:t>в представительный орган муниципального</w:t>
      </w:r>
    </w:p>
    <w:p w:rsidR="002A2D0D" w:rsidRPr="002A2D0D" w:rsidRDefault="002A2D0D" w:rsidP="002A2D0D">
      <w:pPr>
        <w:widowControl w:val="0"/>
        <w:autoSpaceDE w:val="0"/>
        <w:autoSpaceDN w:val="0"/>
        <w:spacing w:after="0" w:line="240" w:lineRule="auto"/>
        <w:jc w:val="right"/>
        <w:rPr>
          <w:rFonts w:ascii="PT Astra Serif" w:eastAsia="Times New Roman" w:hAnsi="PT Astra Serif" w:cs="Arial"/>
          <w:sz w:val="26"/>
          <w:szCs w:val="26"/>
          <w:lang w:eastAsia="ru-RU"/>
        </w:rPr>
      </w:pPr>
      <w:r w:rsidRPr="002A2D0D">
        <w:rPr>
          <w:rFonts w:ascii="PT Astra Serif" w:eastAsia="Times New Roman" w:hAnsi="PT Astra Serif" w:cs="Arial"/>
          <w:sz w:val="26"/>
          <w:szCs w:val="26"/>
          <w:lang w:eastAsia="ru-RU"/>
        </w:rPr>
        <w:t>образования в Республике Алтай проекта</w:t>
      </w:r>
    </w:p>
    <w:p w:rsidR="002A2D0D" w:rsidRPr="002A2D0D" w:rsidRDefault="002A2D0D" w:rsidP="002A2D0D">
      <w:pPr>
        <w:widowControl w:val="0"/>
        <w:autoSpaceDE w:val="0"/>
        <w:autoSpaceDN w:val="0"/>
        <w:spacing w:after="0" w:line="240" w:lineRule="auto"/>
        <w:jc w:val="right"/>
        <w:rPr>
          <w:rFonts w:ascii="PT Astra Serif" w:eastAsia="Times New Roman" w:hAnsi="PT Astra Serif" w:cs="Arial"/>
          <w:sz w:val="26"/>
          <w:szCs w:val="26"/>
          <w:lang w:eastAsia="ru-RU"/>
        </w:rPr>
      </w:pPr>
      <w:r w:rsidRPr="002A2D0D">
        <w:rPr>
          <w:rFonts w:ascii="PT Astra Serif" w:eastAsia="Times New Roman" w:hAnsi="PT Astra Serif" w:cs="Arial"/>
          <w:sz w:val="26"/>
          <w:szCs w:val="26"/>
          <w:lang w:eastAsia="ru-RU"/>
        </w:rPr>
        <w:t>местного бюджета на очередной</w:t>
      </w:r>
    </w:p>
    <w:p w:rsidR="002A2D0D" w:rsidRPr="002A2D0D" w:rsidRDefault="002A2D0D" w:rsidP="002A2D0D">
      <w:pPr>
        <w:widowControl w:val="0"/>
        <w:autoSpaceDE w:val="0"/>
        <w:autoSpaceDN w:val="0"/>
        <w:spacing w:after="0" w:line="240" w:lineRule="auto"/>
        <w:jc w:val="right"/>
        <w:rPr>
          <w:rFonts w:ascii="PT Astra Serif" w:eastAsia="Times New Roman" w:hAnsi="PT Astra Serif" w:cs="Arial"/>
          <w:sz w:val="26"/>
          <w:szCs w:val="26"/>
          <w:lang w:eastAsia="ru-RU"/>
        </w:rPr>
      </w:pPr>
      <w:r w:rsidRPr="002A2D0D">
        <w:rPr>
          <w:rFonts w:ascii="PT Astra Serif" w:eastAsia="Times New Roman" w:hAnsi="PT Astra Serif" w:cs="Arial"/>
          <w:sz w:val="26"/>
          <w:szCs w:val="26"/>
          <w:lang w:eastAsia="ru-RU"/>
        </w:rPr>
        <w:t>финансовый год (очередной финансовый год</w:t>
      </w:r>
    </w:p>
    <w:p w:rsidR="002A2D0D" w:rsidRPr="002A2D0D" w:rsidRDefault="002A2D0D" w:rsidP="002A2D0D">
      <w:pPr>
        <w:widowControl w:val="0"/>
        <w:autoSpaceDE w:val="0"/>
        <w:autoSpaceDN w:val="0"/>
        <w:spacing w:after="0" w:line="240" w:lineRule="auto"/>
        <w:jc w:val="right"/>
        <w:rPr>
          <w:rFonts w:ascii="PT Astra Serif" w:eastAsia="Times New Roman" w:hAnsi="PT Astra Serif" w:cs="Arial"/>
          <w:sz w:val="26"/>
          <w:szCs w:val="26"/>
          <w:lang w:eastAsia="ru-RU"/>
        </w:rPr>
      </w:pPr>
      <w:r w:rsidRPr="002A2D0D">
        <w:rPr>
          <w:rFonts w:ascii="PT Astra Serif" w:eastAsia="Times New Roman" w:hAnsi="PT Astra Serif" w:cs="Arial"/>
          <w:sz w:val="26"/>
          <w:szCs w:val="26"/>
          <w:lang w:eastAsia="ru-RU"/>
        </w:rPr>
        <w:t>и плановый период), в случае,</w:t>
      </w:r>
    </w:p>
    <w:p w:rsidR="002A2D0D" w:rsidRPr="002A2D0D" w:rsidRDefault="002A2D0D" w:rsidP="002A2D0D">
      <w:pPr>
        <w:widowControl w:val="0"/>
        <w:autoSpaceDE w:val="0"/>
        <w:autoSpaceDN w:val="0"/>
        <w:spacing w:after="0" w:line="240" w:lineRule="auto"/>
        <w:jc w:val="right"/>
        <w:rPr>
          <w:rFonts w:ascii="PT Astra Serif" w:eastAsia="Times New Roman" w:hAnsi="PT Astra Serif" w:cs="Arial"/>
          <w:sz w:val="26"/>
          <w:szCs w:val="26"/>
          <w:lang w:eastAsia="ru-RU"/>
        </w:rPr>
      </w:pPr>
      <w:r w:rsidRPr="002A2D0D">
        <w:rPr>
          <w:rFonts w:ascii="PT Astra Serif" w:eastAsia="Times New Roman" w:hAnsi="PT Astra Serif" w:cs="Arial"/>
          <w:sz w:val="26"/>
          <w:szCs w:val="26"/>
          <w:lang w:eastAsia="ru-RU"/>
        </w:rPr>
        <w:t>установленном пунктом 4 статьи 136</w:t>
      </w:r>
    </w:p>
    <w:p w:rsidR="002A2D0D" w:rsidRPr="002A2D0D" w:rsidRDefault="002A2D0D" w:rsidP="002A2D0D">
      <w:pPr>
        <w:widowControl w:val="0"/>
        <w:autoSpaceDE w:val="0"/>
        <w:autoSpaceDN w:val="0"/>
        <w:spacing w:after="0" w:line="240" w:lineRule="auto"/>
        <w:jc w:val="right"/>
        <w:rPr>
          <w:rFonts w:ascii="PT Astra Serif" w:eastAsia="Times New Roman" w:hAnsi="PT Astra Serif" w:cs="Arial"/>
          <w:sz w:val="26"/>
          <w:szCs w:val="26"/>
          <w:lang w:eastAsia="ru-RU"/>
        </w:rPr>
      </w:pPr>
      <w:r w:rsidRPr="002A2D0D">
        <w:rPr>
          <w:rFonts w:ascii="PT Astra Serif" w:eastAsia="Times New Roman" w:hAnsi="PT Astra Serif" w:cs="Arial"/>
          <w:sz w:val="26"/>
          <w:szCs w:val="26"/>
          <w:lang w:eastAsia="ru-RU"/>
        </w:rPr>
        <w:t>Бюджетного кодекса Российской Федерации</w:t>
      </w:r>
    </w:p>
    <w:p w:rsidR="002A2D0D" w:rsidRPr="002A2D0D" w:rsidRDefault="002A2D0D" w:rsidP="002A2D0D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PT Astra Serif" w:eastAsia="Times New Roman" w:hAnsi="PT Astra Serif" w:cs="Arial"/>
          <w:sz w:val="26"/>
          <w:szCs w:val="26"/>
          <w:lang w:eastAsia="ru-RU"/>
        </w:rPr>
      </w:pPr>
    </w:p>
    <w:p w:rsidR="002A2D0D" w:rsidRPr="00D87FA8" w:rsidRDefault="002A2D0D" w:rsidP="002A2D0D">
      <w:pPr>
        <w:widowControl w:val="0"/>
        <w:autoSpaceDE w:val="0"/>
        <w:autoSpaceDN w:val="0"/>
        <w:spacing w:after="0" w:line="240" w:lineRule="auto"/>
        <w:jc w:val="center"/>
        <w:rPr>
          <w:rFonts w:ascii="PT Astra Serif" w:eastAsia="Times New Roman" w:hAnsi="PT Astra Serif" w:cs="Arial"/>
          <w:b/>
          <w:sz w:val="26"/>
          <w:szCs w:val="26"/>
          <w:lang w:eastAsia="ru-RU"/>
        </w:rPr>
      </w:pPr>
      <w:r w:rsidRPr="00D87FA8">
        <w:rPr>
          <w:rFonts w:ascii="PT Astra Serif" w:eastAsia="Times New Roman" w:hAnsi="PT Astra Serif" w:cs="Arial"/>
          <w:b/>
          <w:sz w:val="26"/>
          <w:szCs w:val="26"/>
          <w:lang w:eastAsia="ru-RU"/>
        </w:rPr>
        <w:t>ФОРМА</w:t>
      </w:r>
    </w:p>
    <w:p w:rsidR="002A2D0D" w:rsidRPr="00D87FA8" w:rsidRDefault="002A2D0D" w:rsidP="002A2D0D">
      <w:pPr>
        <w:widowControl w:val="0"/>
        <w:autoSpaceDE w:val="0"/>
        <w:autoSpaceDN w:val="0"/>
        <w:spacing w:after="0" w:line="240" w:lineRule="auto"/>
        <w:jc w:val="center"/>
        <w:rPr>
          <w:rFonts w:ascii="PT Astra Serif" w:eastAsia="Times New Roman" w:hAnsi="PT Astra Serif" w:cs="Arial"/>
          <w:b/>
          <w:sz w:val="26"/>
          <w:szCs w:val="26"/>
          <w:lang w:eastAsia="ru-RU"/>
        </w:rPr>
      </w:pPr>
      <w:r w:rsidRPr="00D87FA8">
        <w:rPr>
          <w:rFonts w:ascii="PT Astra Serif" w:eastAsia="Times New Roman" w:hAnsi="PT Astra Serif" w:cs="Arial"/>
          <w:b/>
          <w:sz w:val="26"/>
          <w:szCs w:val="26"/>
          <w:lang w:eastAsia="ru-RU"/>
        </w:rPr>
        <w:t>оценки ожидаемого исполнения местного бюджета на текущий</w:t>
      </w:r>
    </w:p>
    <w:p w:rsidR="002A2D0D" w:rsidRPr="00D87FA8" w:rsidRDefault="002A2D0D" w:rsidP="002A2D0D">
      <w:pPr>
        <w:widowControl w:val="0"/>
        <w:autoSpaceDE w:val="0"/>
        <w:autoSpaceDN w:val="0"/>
        <w:spacing w:after="0" w:line="240" w:lineRule="auto"/>
        <w:jc w:val="center"/>
        <w:rPr>
          <w:rFonts w:ascii="PT Astra Serif" w:eastAsia="Times New Roman" w:hAnsi="PT Astra Serif" w:cs="Arial"/>
          <w:b/>
          <w:sz w:val="26"/>
          <w:szCs w:val="26"/>
          <w:lang w:eastAsia="ru-RU"/>
        </w:rPr>
      </w:pPr>
      <w:r w:rsidRPr="00D87FA8">
        <w:rPr>
          <w:rFonts w:ascii="PT Astra Serif" w:eastAsia="Times New Roman" w:hAnsi="PT Astra Serif" w:cs="Arial"/>
          <w:b/>
          <w:sz w:val="26"/>
          <w:szCs w:val="26"/>
          <w:lang w:eastAsia="ru-RU"/>
        </w:rPr>
        <w:t>финансовый год и плановый период</w:t>
      </w:r>
    </w:p>
    <w:p w:rsidR="002A2D0D" w:rsidRPr="002A2D0D" w:rsidRDefault="002A2D0D" w:rsidP="002A2D0D">
      <w:pPr>
        <w:widowControl w:val="0"/>
        <w:autoSpaceDE w:val="0"/>
        <w:autoSpaceDN w:val="0"/>
        <w:spacing w:after="0" w:line="240" w:lineRule="auto"/>
        <w:jc w:val="both"/>
        <w:rPr>
          <w:rFonts w:ascii="PT Astra Serif" w:eastAsia="Times New Roman" w:hAnsi="PT Astra Serif" w:cs="Arial"/>
          <w:sz w:val="26"/>
          <w:szCs w:val="26"/>
          <w:lang w:eastAsia="ru-RU"/>
        </w:rPr>
      </w:pPr>
    </w:p>
    <w:tbl>
      <w:tblPr>
        <w:tblW w:w="50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36"/>
        <w:gridCol w:w="1418"/>
        <w:gridCol w:w="1417"/>
        <w:gridCol w:w="1134"/>
        <w:gridCol w:w="1278"/>
        <w:gridCol w:w="992"/>
        <w:gridCol w:w="1134"/>
        <w:gridCol w:w="992"/>
        <w:gridCol w:w="1134"/>
        <w:gridCol w:w="1134"/>
        <w:gridCol w:w="1134"/>
        <w:gridCol w:w="992"/>
      </w:tblGrid>
      <w:tr w:rsidR="007668CD" w:rsidRPr="00D87FA8" w:rsidTr="007668CD">
        <w:tc>
          <w:tcPr>
            <w:tcW w:w="1836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418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 xml:space="preserve">Коды бюджетной </w:t>
            </w:r>
            <w:proofErr w:type="spellStart"/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классифика</w:t>
            </w:r>
            <w:r w:rsidR="009243B4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-</w:t>
            </w: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ции</w:t>
            </w:r>
            <w:proofErr w:type="spellEnd"/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 xml:space="preserve"> доходов и расходов</w:t>
            </w:r>
          </w:p>
        </w:tc>
        <w:tc>
          <w:tcPr>
            <w:tcW w:w="1417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 xml:space="preserve">Исполнение за год, </w:t>
            </w:r>
            <w:proofErr w:type="spellStart"/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предшеству</w:t>
            </w: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-</w:t>
            </w: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ющий</w:t>
            </w:r>
            <w:proofErr w:type="spellEnd"/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 xml:space="preserve"> текущему году, тыс. руб.</w:t>
            </w: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Плановые назначения на текущий год, тыс. руб.</w:t>
            </w:r>
          </w:p>
        </w:tc>
        <w:tc>
          <w:tcPr>
            <w:tcW w:w="1278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Оценка ожидаемого исполнения на текущий год, тыс. руб.</w:t>
            </w: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proofErr w:type="spellStart"/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Выполне</w:t>
            </w: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-</w:t>
            </w: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ние</w:t>
            </w:r>
            <w:proofErr w:type="spellEnd"/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 xml:space="preserve"> плановых </w:t>
            </w:r>
            <w:proofErr w:type="spellStart"/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назначе</w:t>
            </w: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-</w:t>
            </w: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ний</w:t>
            </w:r>
            <w:proofErr w:type="spellEnd"/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, %</w:t>
            </w:r>
          </w:p>
        </w:tc>
        <w:tc>
          <w:tcPr>
            <w:tcW w:w="1134" w:type="dxa"/>
          </w:tcPr>
          <w:p w:rsidR="007668CD" w:rsidRDefault="007668CD" w:rsidP="002A2D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 xml:space="preserve">Плановые назначения на очередной </w:t>
            </w:r>
            <w:proofErr w:type="spellStart"/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финансо</w:t>
            </w:r>
            <w:proofErr w:type="spellEnd"/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-</w:t>
            </w:r>
          </w:p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вый год, тыс. руб., всего</w:t>
            </w: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, в том числе:</w:t>
            </w:r>
          </w:p>
        </w:tc>
        <w:tc>
          <w:tcPr>
            <w:tcW w:w="992" w:type="dxa"/>
          </w:tcPr>
          <w:p w:rsidR="007668CD" w:rsidRPr="00D87FA8" w:rsidRDefault="007668CD" w:rsidP="00C325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Ожидае-мый</w:t>
            </w:r>
            <w:proofErr w:type="spellEnd"/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 xml:space="preserve"> результат (бюджет-</w:t>
            </w:r>
            <w:proofErr w:type="spellStart"/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ный</w:t>
            </w:r>
            <w:proofErr w:type="spellEnd"/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 xml:space="preserve"> эффект)</w:t>
            </w:r>
            <w:r w:rsidR="00C32520">
              <w:rPr>
                <w:rStyle w:val="af2"/>
                <w:rFonts w:ascii="PT Astra Serif" w:eastAsia="Times New Roman" w:hAnsi="PT Astra Serif" w:cs="Arial"/>
                <w:sz w:val="20"/>
                <w:szCs w:val="20"/>
                <w:lang w:eastAsia="ru-RU"/>
              </w:rPr>
              <w:footnoteReference w:id="1"/>
            </w:r>
            <w:r w:rsidR="003C7667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:rsidR="007668CD" w:rsidRPr="00D87FA8" w:rsidRDefault="007668CD" w:rsidP="00C3252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Примеча-ние</w:t>
            </w:r>
            <w:proofErr w:type="spellEnd"/>
            <w:r w:rsidR="003C7667">
              <w:rPr>
                <w:rStyle w:val="af2"/>
                <w:rFonts w:ascii="PT Astra Serif" w:eastAsia="Times New Roman" w:hAnsi="PT Astra Serif" w:cs="Arial"/>
                <w:sz w:val="20"/>
                <w:szCs w:val="20"/>
                <w:lang w:eastAsia="ru-RU"/>
              </w:rPr>
              <w:footnoteReference w:id="2"/>
            </w: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Темп роста плановых назначений очередного финансово</w:t>
            </w: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-</w:t>
            </w:r>
            <w:proofErr w:type="spellStart"/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го</w:t>
            </w:r>
            <w:proofErr w:type="spellEnd"/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 xml:space="preserve"> года к оценке ожидаемо</w:t>
            </w: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-</w:t>
            </w:r>
            <w:proofErr w:type="spellStart"/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го</w:t>
            </w:r>
            <w:proofErr w:type="spellEnd"/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исполне</w:t>
            </w: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-</w:t>
            </w: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ния</w:t>
            </w:r>
            <w:proofErr w:type="spellEnd"/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 xml:space="preserve"> </w:t>
            </w: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lastRenderedPageBreak/>
              <w:t>текущего года, %</w:t>
            </w:r>
          </w:p>
        </w:tc>
        <w:tc>
          <w:tcPr>
            <w:tcW w:w="1134" w:type="dxa"/>
          </w:tcPr>
          <w:p w:rsidR="007668CD" w:rsidRDefault="007668CD" w:rsidP="002A2D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lastRenderedPageBreak/>
              <w:t>Плановые назначения на первый год планово</w:t>
            </w: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-</w:t>
            </w:r>
          </w:p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proofErr w:type="spellStart"/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го</w:t>
            </w:r>
            <w:proofErr w:type="spellEnd"/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 xml:space="preserve"> периода, тыс.</w:t>
            </w: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 xml:space="preserve"> </w:t>
            </w: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992" w:type="dxa"/>
          </w:tcPr>
          <w:p w:rsidR="007668CD" w:rsidRDefault="007668CD" w:rsidP="002A2D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 xml:space="preserve">Плановые </w:t>
            </w:r>
            <w:proofErr w:type="spellStart"/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назначе</w:t>
            </w: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-</w:t>
            </w: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ния</w:t>
            </w:r>
            <w:proofErr w:type="spellEnd"/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 xml:space="preserve"> на второй год планово</w:t>
            </w: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-</w:t>
            </w:r>
          </w:p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proofErr w:type="spellStart"/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го</w:t>
            </w:r>
            <w:proofErr w:type="spellEnd"/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 xml:space="preserve"> периода, тыс.</w:t>
            </w: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 xml:space="preserve"> </w:t>
            </w: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руб.</w:t>
            </w:r>
          </w:p>
        </w:tc>
      </w:tr>
      <w:tr w:rsidR="007668CD" w:rsidRPr="00D87FA8" w:rsidTr="007668CD">
        <w:tc>
          <w:tcPr>
            <w:tcW w:w="1836" w:type="dxa"/>
          </w:tcPr>
          <w:p w:rsidR="007668CD" w:rsidRPr="00D87FA8" w:rsidRDefault="007668CD" w:rsidP="00CA51E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lastRenderedPageBreak/>
              <w:t xml:space="preserve">Доходы бюджета - </w:t>
            </w: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и</w:t>
            </w: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того</w:t>
            </w:r>
          </w:p>
        </w:tc>
        <w:tc>
          <w:tcPr>
            <w:tcW w:w="1418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</w:tr>
      <w:tr w:rsidR="007668CD" w:rsidRPr="00D87FA8" w:rsidTr="007668CD">
        <w:tc>
          <w:tcPr>
            <w:tcW w:w="1836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Налоговые и неналоговые доходы, всего, в том числе налоговые и неналоговые доходы по следующим подгруппам:</w:t>
            </w:r>
          </w:p>
        </w:tc>
        <w:tc>
          <w:tcPr>
            <w:tcW w:w="1418" w:type="dxa"/>
          </w:tcPr>
          <w:p w:rsidR="007668CD" w:rsidRPr="00D87FA8" w:rsidRDefault="007668CD" w:rsidP="00022EB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000 1 00 00 00000 0000 000</w:t>
            </w:r>
          </w:p>
        </w:tc>
        <w:tc>
          <w:tcPr>
            <w:tcW w:w="1417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</w:tr>
      <w:tr w:rsidR="007668CD" w:rsidRPr="00D87FA8" w:rsidTr="007668CD">
        <w:tc>
          <w:tcPr>
            <w:tcW w:w="1836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Налог на доходы физических лиц</w:t>
            </w:r>
          </w:p>
        </w:tc>
        <w:tc>
          <w:tcPr>
            <w:tcW w:w="1418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000 1 01 02000 01 0000 110</w:t>
            </w:r>
          </w:p>
        </w:tc>
        <w:tc>
          <w:tcPr>
            <w:tcW w:w="1417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</w:tr>
      <w:tr w:rsidR="007668CD" w:rsidRPr="00D87FA8" w:rsidTr="007668CD">
        <w:tc>
          <w:tcPr>
            <w:tcW w:w="1836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Налоги на товары (работы, услуги), реализуемые на территории Российской Федерации, в том числе:</w:t>
            </w:r>
          </w:p>
        </w:tc>
        <w:tc>
          <w:tcPr>
            <w:tcW w:w="1418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000 1 03 00000 00 0000 000</w:t>
            </w:r>
          </w:p>
        </w:tc>
        <w:tc>
          <w:tcPr>
            <w:tcW w:w="1417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</w:tr>
      <w:tr w:rsidR="007668CD" w:rsidRPr="00D87FA8" w:rsidTr="007668CD">
        <w:tc>
          <w:tcPr>
            <w:tcW w:w="1836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418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000 1 03 02000 01 0000 110</w:t>
            </w:r>
          </w:p>
        </w:tc>
        <w:tc>
          <w:tcPr>
            <w:tcW w:w="1417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</w:tr>
      <w:tr w:rsidR="007668CD" w:rsidRPr="00D87FA8" w:rsidTr="007668CD">
        <w:tc>
          <w:tcPr>
            <w:tcW w:w="1836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Туристический налог</w:t>
            </w:r>
          </w:p>
        </w:tc>
        <w:tc>
          <w:tcPr>
            <w:tcW w:w="1418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000 1 03 03000 01 0000 110</w:t>
            </w:r>
          </w:p>
        </w:tc>
        <w:tc>
          <w:tcPr>
            <w:tcW w:w="1417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</w:tr>
      <w:tr w:rsidR="007668CD" w:rsidRPr="00D87FA8" w:rsidTr="007668CD">
        <w:tc>
          <w:tcPr>
            <w:tcW w:w="1836" w:type="dxa"/>
          </w:tcPr>
          <w:p w:rsidR="007668CD" w:rsidRPr="00D87FA8" w:rsidRDefault="007668CD" w:rsidP="005D166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lastRenderedPageBreak/>
              <w:t>Налоги на совокупный доход, в том числе:</w:t>
            </w:r>
          </w:p>
        </w:tc>
        <w:tc>
          <w:tcPr>
            <w:tcW w:w="1418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000 1 05 00000 00 0000 000</w:t>
            </w:r>
          </w:p>
        </w:tc>
        <w:tc>
          <w:tcPr>
            <w:tcW w:w="1417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</w:tr>
      <w:tr w:rsidR="007668CD" w:rsidRPr="00D87FA8" w:rsidTr="007668CD">
        <w:tc>
          <w:tcPr>
            <w:tcW w:w="1836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418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000 1 05 01000 00 0000 110</w:t>
            </w:r>
          </w:p>
        </w:tc>
        <w:tc>
          <w:tcPr>
            <w:tcW w:w="1417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</w:tr>
      <w:tr w:rsidR="007668CD" w:rsidRPr="00D87FA8" w:rsidTr="007668CD">
        <w:tc>
          <w:tcPr>
            <w:tcW w:w="1836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1418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000 1 05 03000 01 0000 110</w:t>
            </w:r>
          </w:p>
        </w:tc>
        <w:tc>
          <w:tcPr>
            <w:tcW w:w="1417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</w:tr>
      <w:tr w:rsidR="007668CD" w:rsidRPr="00D87FA8" w:rsidTr="007668CD">
        <w:tc>
          <w:tcPr>
            <w:tcW w:w="1836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418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000 1 05 04000 02 0000 110</w:t>
            </w:r>
          </w:p>
        </w:tc>
        <w:tc>
          <w:tcPr>
            <w:tcW w:w="1417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</w:tr>
      <w:tr w:rsidR="007668CD" w:rsidRPr="00D87FA8" w:rsidTr="007668CD">
        <w:tc>
          <w:tcPr>
            <w:tcW w:w="1836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Налоги на имущество, в том числе:</w:t>
            </w:r>
          </w:p>
        </w:tc>
        <w:tc>
          <w:tcPr>
            <w:tcW w:w="1418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000 1 06 00000 00 0000 000</w:t>
            </w:r>
          </w:p>
        </w:tc>
        <w:tc>
          <w:tcPr>
            <w:tcW w:w="1417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</w:tr>
      <w:tr w:rsidR="007668CD" w:rsidRPr="00D87FA8" w:rsidTr="007668CD">
        <w:tc>
          <w:tcPr>
            <w:tcW w:w="1836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Налог на имущество физических лиц</w:t>
            </w:r>
          </w:p>
        </w:tc>
        <w:tc>
          <w:tcPr>
            <w:tcW w:w="1418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000 1 06 01000 00 0000 110</w:t>
            </w:r>
          </w:p>
        </w:tc>
        <w:tc>
          <w:tcPr>
            <w:tcW w:w="1417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</w:tr>
      <w:tr w:rsidR="007668CD" w:rsidRPr="00D87FA8" w:rsidTr="007668CD">
        <w:tc>
          <w:tcPr>
            <w:tcW w:w="1836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Налог на имущество организаций</w:t>
            </w:r>
          </w:p>
        </w:tc>
        <w:tc>
          <w:tcPr>
            <w:tcW w:w="1418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000 1 06 02000 02 0000 110</w:t>
            </w:r>
          </w:p>
        </w:tc>
        <w:tc>
          <w:tcPr>
            <w:tcW w:w="1417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</w:tr>
      <w:tr w:rsidR="007668CD" w:rsidRPr="00D87FA8" w:rsidTr="007668CD">
        <w:tc>
          <w:tcPr>
            <w:tcW w:w="1836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Земельный налог, в том числе:</w:t>
            </w:r>
          </w:p>
        </w:tc>
        <w:tc>
          <w:tcPr>
            <w:tcW w:w="1418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000 1 06 06000 00 0000 110</w:t>
            </w:r>
          </w:p>
        </w:tc>
        <w:tc>
          <w:tcPr>
            <w:tcW w:w="1417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</w:tr>
      <w:tr w:rsidR="007668CD" w:rsidRPr="00D87FA8" w:rsidTr="007668CD">
        <w:tc>
          <w:tcPr>
            <w:tcW w:w="1836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Земельный налог с организаций</w:t>
            </w:r>
          </w:p>
        </w:tc>
        <w:tc>
          <w:tcPr>
            <w:tcW w:w="1418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000 1 06 06030 00 0000 110</w:t>
            </w:r>
          </w:p>
        </w:tc>
        <w:tc>
          <w:tcPr>
            <w:tcW w:w="1417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</w:tr>
      <w:tr w:rsidR="007668CD" w:rsidRPr="00D87FA8" w:rsidTr="007668CD">
        <w:tc>
          <w:tcPr>
            <w:tcW w:w="1836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Земельный налог с физических лиц</w:t>
            </w:r>
          </w:p>
        </w:tc>
        <w:tc>
          <w:tcPr>
            <w:tcW w:w="1418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000 1 06 06040 00 0000 110</w:t>
            </w:r>
          </w:p>
        </w:tc>
        <w:tc>
          <w:tcPr>
            <w:tcW w:w="1417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</w:tr>
      <w:tr w:rsidR="007668CD" w:rsidRPr="00D87FA8" w:rsidTr="007668CD">
        <w:tc>
          <w:tcPr>
            <w:tcW w:w="1836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Налоги, сборы и регулярные платежи за пользование природными ресурсами, в том числе:</w:t>
            </w:r>
          </w:p>
        </w:tc>
        <w:tc>
          <w:tcPr>
            <w:tcW w:w="1418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000 1 07 00000 00 0000 000</w:t>
            </w:r>
          </w:p>
        </w:tc>
        <w:tc>
          <w:tcPr>
            <w:tcW w:w="1417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</w:tr>
      <w:tr w:rsidR="007668CD" w:rsidRPr="00D87FA8" w:rsidTr="007668CD">
        <w:tc>
          <w:tcPr>
            <w:tcW w:w="1836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Налог на добычу полезных ископаемых, в том числе:</w:t>
            </w:r>
          </w:p>
        </w:tc>
        <w:tc>
          <w:tcPr>
            <w:tcW w:w="1418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000 1 07 01000 01 0000 110</w:t>
            </w:r>
          </w:p>
        </w:tc>
        <w:tc>
          <w:tcPr>
            <w:tcW w:w="1417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</w:tr>
      <w:tr w:rsidR="007668CD" w:rsidRPr="00D87FA8" w:rsidTr="007668CD">
        <w:tc>
          <w:tcPr>
            <w:tcW w:w="1836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Налог на добычу общераспространенных полезных ископаемых</w:t>
            </w:r>
          </w:p>
        </w:tc>
        <w:tc>
          <w:tcPr>
            <w:tcW w:w="1418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000 1 07 01020 01 0000 110</w:t>
            </w:r>
          </w:p>
        </w:tc>
        <w:tc>
          <w:tcPr>
            <w:tcW w:w="1417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</w:tr>
      <w:tr w:rsidR="007668CD" w:rsidRPr="00D87FA8" w:rsidTr="007668CD">
        <w:tc>
          <w:tcPr>
            <w:tcW w:w="1836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Налог на добычу прочих полезных ископаемых (за исключением полезных ископаемых, в отношении которых при налогообложении установлен рентный коэффициент, отличный от 1, полезных ископаемых в виде природных алмазов, угля, в том числе коксующегося, железных руд, многокомпонентной комплексной руды, в отношении которой при налогообложении установлен коэффициент, характеризующий стоимость ценных компонентов в руде)</w:t>
            </w:r>
          </w:p>
        </w:tc>
        <w:tc>
          <w:tcPr>
            <w:tcW w:w="1418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000 1 07 01030 01 0000 110</w:t>
            </w:r>
          </w:p>
        </w:tc>
        <w:tc>
          <w:tcPr>
            <w:tcW w:w="1417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</w:tr>
      <w:tr w:rsidR="007668CD" w:rsidRPr="00D87FA8" w:rsidTr="007668CD">
        <w:tc>
          <w:tcPr>
            <w:tcW w:w="1836" w:type="dxa"/>
          </w:tcPr>
          <w:p w:rsidR="007668CD" w:rsidRPr="00D87FA8" w:rsidRDefault="007668CD" w:rsidP="007C764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418" w:type="dxa"/>
          </w:tcPr>
          <w:p w:rsidR="007668CD" w:rsidRPr="00D87FA8" w:rsidRDefault="007668CD" w:rsidP="007C764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000 1 07 04000 01 0000 110</w:t>
            </w:r>
          </w:p>
        </w:tc>
        <w:tc>
          <w:tcPr>
            <w:tcW w:w="1417" w:type="dxa"/>
          </w:tcPr>
          <w:p w:rsidR="007668CD" w:rsidRPr="00D87FA8" w:rsidRDefault="007668CD" w:rsidP="007C764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7C764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</w:tcPr>
          <w:p w:rsidR="007668CD" w:rsidRPr="00D87FA8" w:rsidRDefault="007668CD" w:rsidP="007C764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7C764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7C764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7C764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7C764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7C764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7C764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7C7647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</w:tr>
      <w:tr w:rsidR="007668CD" w:rsidRPr="00D87FA8" w:rsidTr="007668CD">
        <w:tc>
          <w:tcPr>
            <w:tcW w:w="1836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Государственная пошлина</w:t>
            </w:r>
          </w:p>
        </w:tc>
        <w:tc>
          <w:tcPr>
            <w:tcW w:w="1418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000 1 08 00000 00 0000 000</w:t>
            </w:r>
          </w:p>
        </w:tc>
        <w:tc>
          <w:tcPr>
            <w:tcW w:w="1417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</w:tr>
      <w:tr w:rsidR="007668CD" w:rsidRPr="00D87FA8" w:rsidTr="007668CD">
        <w:tc>
          <w:tcPr>
            <w:tcW w:w="1836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8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000 1 11 00000 00 0000 000</w:t>
            </w:r>
          </w:p>
        </w:tc>
        <w:tc>
          <w:tcPr>
            <w:tcW w:w="1417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</w:tr>
      <w:tr w:rsidR="007668CD" w:rsidRPr="00D87FA8" w:rsidTr="007668CD">
        <w:tc>
          <w:tcPr>
            <w:tcW w:w="1836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418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000 1 13 00000 00 0000 000</w:t>
            </w:r>
          </w:p>
        </w:tc>
        <w:tc>
          <w:tcPr>
            <w:tcW w:w="1417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</w:tr>
      <w:tr w:rsidR="007668CD" w:rsidRPr="00D87FA8" w:rsidTr="007668CD">
        <w:tc>
          <w:tcPr>
            <w:tcW w:w="1836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418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000 1 14 00000 00 0000 000</w:t>
            </w:r>
          </w:p>
        </w:tc>
        <w:tc>
          <w:tcPr>
            <w:tcW w:w="1417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</w:tr>
      <w:tr w:rsidR="007668CD" w:rsidRPr="00D87FA8" w:rsidTr="007668CD">
        <w:tc>
          <w:tcPr>
            <w:tcW w:w="1836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Штрафы, санкции, возмещение ущерба</w:t>
            </w:r>
          </w:p>
        </w:tc>
        <w:tc>
          <w:tcPr>
            <w:tcW w:w="1418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000 1 16 00000 00 0000 000</w:t>
            </w:r>
          </w:p>
        </w:tc>
        <w:tc>
          <w:tcPr>
            <w:tcW w:w="1417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</w:tr>
      <w:tr w:rsidR="007668CD" w:rsidRPr="00D87FA8" w:rsidTr="007668CD">
        <w:tc>
          <w:tcPr>
            <w:tcW w:w="1836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Прочие неналоговые доходы</w:t>
            </w:r>
          </w:p>
        </w:tc>
        <w:tc>
          <w:tcPr>
            <w:tcW w:w="1418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000 1 17 00000 00 0000 000</w:t>
            </w:r>
          </w:p>
        </w:tc>
        <w:tc>
          <w:tcPr>
            <w:tcW w:w="1417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</w:tr>
      <w:tr w:rsidR="007668CD" w:rsidRPr="00D87FA8" w:rsidTr="007668CD">
        <w:tc>
          <w:tcPr>
            <w:tcW w:w="1836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Безвозмездные поступления</w:t>
            </w:r>
          </w:p>
        </w:tc>
        <w:tc>
          <w:tcPr>
            <w:tcW w:w="1418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000 2 00 00000 00 0000 000</w:t>
            </w:r>
          </w:p>
        </w:tc>
        <w:tc>
          <w:tcPr>
            <w:tcW w:w="1417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</w:tr>
      <w:tr w:rsidR="007668CD" w:rsidRPr="00D87FA8" w:rsidTr="007668CD">
        <w:tc>
          <w:tcPr>
            <w:tcW w:w="1836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8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000 2 02 00000 00 0000 000</w:t>
            </w:r>
          </w:p>
        </w:tc>
        <w:tc>
          <w:tcPr>
            <w:tcW w:w="1417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</w:tr>
      <w:tr w:rsidR="007668CD" w:rsidRPr="00D87FA8" w:rsidTr="007668CD">
        <w:tc>
          <w:tcPr>
            <w:tcW w:w="1836" w:type="dxa"/>
          </w:tcPr>
          <w:p w:rsidR="007668CD" w:rsidRPr="00D87FA8" w:rsidRDefault="00576007" w:rsidP="002A2D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576007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1418" w:type="dxa"/>
          </w:tcPr>
          <w:p w:rsidR="007668CD" w:rsidRPr="00D87FA8" w:rsidRDefault="007668CD" w:rsidP="005760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 xml:space="preserve">000 2 02 </w:t>
            </w:r>
            <w:r w:rsidR="00576007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1</w:t>
            </w: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0000 00 0000 15</w:t>
            </w:r>
            <w:r w:rsidR="00576007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</w:tr>
      <w:tr w:rsidR="007668CD" w:rsidRPr="00D87FA8" w:rsidTr="007668CD">
        <w:tc>
          <w:tcPr>
            <w:tcW w:w="1836" w:type="dxa"/>
          </w:tcPr>
          <w:p w:rsidR="007668CD" w:rsidRPr="00D87FA8" w:rsidRDefault="00576007" w:rsidP="002A2D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576007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18" w:type="dxa"/>
          </w:tcPr>
          <w:p w:rsidR="007668CD" w:rsidRPr="00D87FA8" w:rsidRDefault="00576007" w:rsidP="002A2D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 xml:space="preserve">000 2 02 </w:t>
            </w:r>
            <w:r w:rsidR="007668CD"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2</w:t>
            </w: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0000 00 0000 150</w:t>
            </w:r>
          </w:p>
        </w:tc>
        <w:tc>
          <w:tcPr>
            <w:tcW w:w="1417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</w:tr>
      <w:tr w:rsidR="007668CD" w:rsidRPr="00D87FA8" w:rsidTr="007668CD">
        <w:tc>
          <w:tcPr>
            <w:tcW w:w="1836" w:type="dxa"/>
          </w:tcPr>
          <w:p w:rsidR="007668CD" w:rsidRPr="00D87FA8" w:rsidRDefault="00576007" w:rsidP="002A2D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576007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418" w:type="dxa"/>
          </w:tcPr>
          <w:p w:rsidR="007668CD" w:rsidRPr="00D87FA8" w:rsidRDefault="007668CD" w:rsidP="005760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000 2 02 3</w:t>
            </w:r>
            <w:r w:rsidR="00576007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0000 00 0000 150</w:t>
            </w:r>
          </w:p>
        </w:tc>
        <w:tc>
          <w:tcPr>
            <w:tcW w:w="1417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</w:tr>
      <w:tr w:rsidR="007668CD" w:rsidRPr="00D87FA8" w:rsidTr="007668CD">
        <w:tc>
          <w:tcPr>
            <w:tcW w:w="1836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418" w:type="dxa"/>
          </w:tcPr>
          <w:p w:rsidR="007668CD" w:rsidRPr="00D87FA8" w:rsidRDefault="007668CD" w:rsidP="005760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000 2 02 4</w:t>
            </w:r>
            <w:r w:rsidR="00576007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0000 00 0000 150</w:t>
            </w:r>
          </w:p>
        </w:tc>
        <w:tc>
          <w:tcPr>
            <w:tcW w:w="1417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</w:tr>
      <w:tr w:rsidR="007668CD" w:rsidRPr="00D87FA8" w:rsidTr="007668CD">
        <w:tc>
          <w:tcPr>
            <w:tcW w:w="1836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418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000 2 03 00000 00 0000 000</w:t>
            </w:r>
          </w:p>
        </w:tc>
        <w:tc>
          <w:tcPr>
            <w:tcW w:w="1417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</w:tr>
      <w:tr w:rsidR="007668CD" w:rsidRPr="00D87FA8" w:rsidTr="007668CD">
        <w:tc>
          <w:tcPr>
            <w:tcW w:w="1836" w:type="dxa"/>
          </w:tcPr>
          <w:p w:rsidR="007668CD" w:rsidRPr="00D87FA8" w:rsidRDefault="00576007" w:rsidP="002A2D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Б</w:t>
            </w:r>
            <w:r w:rsidRPr="00576007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езвозмездные поступления от негосударственных организаций</w:t>
            </w:r>
          </w:p>
        </w:tc>
        <w:tc>
          <w:tcPr>
            <w:tcW w:w="1418" w:type="dxa"/>
          </w:tcPr>
          <w:p w:rsidR="007668CD" w:rsidRPr="00D87FA8" w:rsidRDefault="00576007" w:rsidP="005760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576007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000 2 0</w:t>
            </w: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4</w:t>
            </w:r>
            <w:r w:rsidRPr="00576007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 xml:space="preserve"> 00000 00 0000 000</w:t>
            </w:r>
          </w:p>
        </w:tc>
        <w:tc>
          <w:tcPr>
            <w:tcW w:w="1417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</w:tr>
      <w:tr w:rsidR="007668CD" w:rsidRPr="00D87FA8" w:rsidTr="007668CD">
        <w:tc>
          <w:tcPr>
            <w:tcW w:w="1836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Прочие безвозмездные поступления</w:t>
            </w:r>
          </w:p>
        </w:tc>
        <w:tc>
          <w:tcPr>
            <w:tcW w:w="1418" w:type="dxa"/>
          </w:tcPr>
          <w:p w:rsidR="007668CD" w:rsidRPr="00D87FA8" w:rsidRDefault="007668CD" w:rsidP="005760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 xml:space="preserve">000 2 07 00000 00 0000 </w:t>
            </w:r>
            <w:r w:rsidR="00576007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00</w:t>
            </w: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</w:tr>
      <w:tr w:rsidR="007668CD" w:rsidRPr="00D87FA8" w:rsidTr="007668CD">
        <w:tc>
          <w:tcPr>
            <w:tcW w:w="1836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418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2 18 00000 00 0000 000</w:t>
            </w:r>
          </w:p>
        </w:tc>
        <w:tc>
          <w:tcPr>
            <w:tcW w:w="1417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</w:tr>
      <w:tr w:rsidR="007668CD" w:rsidRPr="00D87FA8" w:rsidTr="007668CD">
        <w:tc>
          <w:tcPr>
            <w:tcW w:w="1836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418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2 19 00000 00 0000 000</w:t>
            </w:r>
          </w:p>
        </w:tc>
        <w:tc>
          <w:tcPr>
            <w:tcW w:w="1417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</w:tr>
      <w:tr w:rsidR="007668CD" w:rsidRPr="00D87FA8" w:rsidTr="007668CD">
        <w:tc>
          <w:tcPr>
            <w:tcW w:w="1836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Расходы бюджета - всего</w:t>
            </w:r>
            <w:r w:rsidR="00FD437C">
              <w:rPr>
                <w:rStyle w:val="af2"/>
                <w:rFonts w:ascii="PT Astra Serif" w:eastAsia="Times New Roman" w:hAnsi="PT Astra Serif" w:cs="Arial"/>
                <w:sz w:val="20"/>
                <w:szCs w:val="20"/>
                <w:lang w:eastAsia="ru-RU"/>
              </w:rPr>
              <w:footnoteReference w:id="3"/>
            </w: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1418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</w:tr>
      <w:tr w:rsidR="007668CD" w:rsidRPr="00D87FA8" w:rsidTr="007668CD">
        <w:tc>
          <w:tcPr>
            <w:tcW w:w="1836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Оплата труда, начисления на выплаты по оплате труда</w:t>
            </w: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, в том числе:</w:t>
            </w:r>
          </w:p>
        </w:tc>
        <w:tc>
          <w:tcPr>
            <w:tcW w:w="1418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</w:tr>
      <w:tr w:rsidR="007668CD" w:rsidRPr="00D87FA8" w:rsidTr="007668CD">
        <w:tc>
          <w:tcPr>
            <w:tcW w:w="1836" w:type="dxa"/>
          </w:tcPr>
          <w:p w:rsidR="007668CD" w:rsidRPr="00D87FA8" w:rsidRDefault="007668CD" w:rsidP="00704E6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 xml:space="preserve">Достижение целевых значений уровня оплаты труда не ниже предыдущего года отдельных категорий работников бюджетной сферы, установленных </w:t>
            </w:r>
            <w:r w:rsidR="00704E6E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у</w:t>
            </w: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 xml:space="preserve">казами Президента Российской Федерации от 7 </w:t>
            </w: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мая 2012 г.</w:t>
            </w:r>
            <w:r w:rsidRPr="00CA51EE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 xml:space="preserve"> </w:t>
            </w:r>
            <w:hyperlink r:id="rId15">
              <w:r w:rsidRPr="00CA51EE">
                <w:rPr>
                  <w:rFonts w:ascii="PT Astra Serif" w:eastAsia="Times New Roman" w:hAnsi="PT Astra Serif" w:cs="Arial"/>
                  <w:sz w:val="20"/>
                  <w:szCs w:val="20"/>
                  <w:lang w:eastAsia="ru-RU"/>
                </w:rPr>
                <w:t>№</w:t>
              </w:r>
            </w:hyperlink>
            <w:r w:rsidR="00576007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 xml:space="preserve"> 597 «</w:t>
            </w:r>
            <w:r w:rsidR="00576007" w:rsidRPr="00576007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О мероприятиях по реализации госу</w:t>
            </w:r>
            <w:r w:rsidR="00576007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дарственной социальной политики»</w:t>
            </w: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, от 1 июня 2012 г.</w:t>
            </w:r>
            <w:r w:rsidRPr="00CA51EE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 xml:space="preserve"> </w:t>
            </w:r>
            <w:hyperlink r:id="rId16">
              <w:r w:rsidRPr="00CA51EE">
                <w:rPr>
                  <w:rFonts w:ascii="PT Astra Serif" w:eastAsia="Times New Roman" w:hAnsi="PT Astra Serif" w:cs="Arial"/>
                  <w:sz w:val="20"/>
                  <w:szCs w:val="20"/>
                  <w:lang w:eastAsia="ru-RU"/>
                </w:rPr>
                <w:t>№</w:t>
              </w:r>
            </w:hyperlink>
            <w:r w:rsidR="006C51DB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 xml:space="preserve"> 761 «</w:t>
            </w:r>
            <w:r w:rsidR="006C51DB" w:rsidRPr="006C51DB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О Национальной стратегии действий в интересах детей на 2012 - 2017 годы</w:t>
            </w:r>
            <w:r w:rsidR="006C51DB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»</w:t>
            </w: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, от 28 декабря 2012 г.</w:t>
            </w:r>
            <w:r w:rsidRPr="00CA51EE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 xml:space="preserve"> </w:t>
            </w:r>
            <w:hyperlink r:id="rId17">
              <w:r w:rsidRPr="00CA51EE">
                <w:rPr>
                  <w:rFonts w:ascii="PT Astra Serif" w:eastAsia="Times New Roman" w:hAnsi="PT Astra Serif" w:cs="Arial"/>
                  <w:sz w:val="20"/>
                  <w:szCs w:val="20"/>
                  <w:lang w:eastAsia="ru-RU"/>
                </w:rPr>
                <w:t>№ 1688</w:t>
              </w:r>
            </w:hyperlink>
            <w:r w:rsidR="006C51DB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 xml:space="preserve"> «</w:t>
            </w:r>
            <w:r w:rsidR="006C51DB" w:rsidRPr="006C51DB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О некоторых мерах по реализации государственной политики в сфере защиты детей-сирот и детей, ост</w:t>
            </w:r>
            <w:r w:rsidR="006C51DB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авшихся без попечения родителей»</w:t>
            </w:r>
          </w:p>
        </w:tc>
        <w:tc>
          <w:tcPr>
            <w:tcW w:w="1418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</w:tr>
      <w:tr w:rsidR="007668CD" w:rsidRPr="00D87FA8" w:rsidTr="007668CD">
        <w:tc>
          <w:tcPr>
            <w:tcW w:w="1836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Доведение минимального размера оплаты труда до ____ рублей</w:t>
            </w:r>
          </w:p>
        </w:tc>
        <w:tc>
          <w:tcPr>
            <w:tcW w:w="1418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</w:tr>
      <w:tr w:rsidR="007668CD" w:rsidRPr="00D87FA8" w:rsidTr="007668CD">
        <w:tc>
          <w:tcPr>
            <w:tcW w:w="1836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Остальные расходы на оплату труда, начисления на выплаты по оплате труда</w:t>
            </w:r>
          </w:p>
        </w:tc>
        <w:tc>
          <w:tcPr>
            <w:tcW w:w="1418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</w:tr>
      <w:tr w:rsidR="007668CD" w:rsidRPr="00D87FA8" w:rsidTr="007668CD">
        <w:tc>
          <w:tcPr>
            <w:tcW w:w="1836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Расходы в разрезе классификаций операций сектора государственного управления</w:t>
            </w: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418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</w:tr>
      <w:tr w:rsidR="007668CD" w:rsidRPr="00D87FA8" w:rsidTr="007668CD">
        <w:tc>
          <w:tcPr>
            <w:tcW w:w="1836" w:type="dxa"/>
          </w:tcPr>
          <w:p w:rsidR="007668CD" w:rsidRPr="00D87FA8" w:rsidRDefault="007668CD" w:rsidP="00CA51E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 xml:space="preserve">Результат исполнения бюджета (дефицит </w:t>
            </w: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«</w:t>
            </w: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-</w:t>
            </w: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»</w:t>
            </w: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 xml:space="preserve">, профицит </w:t>
            </w: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«</w:t>
            </w: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+</w:t>
            </w:r>
            <w:r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»</w:t>
            </w:r>
            <w:r w:rsidRPr="00D87FA8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)</w:t>
            </w:r>
            <w:r w:rsidR="003D62C6"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  <w:t>».</w:t>
            </w:r>
            <w:bookmarkStart w:id="1" w:name="_GoBack"/>
            <w:bookmarkEnd w:id="1"/>
          </w:p>
        </w:tc>
        <w:tc>
          <w:tcPr>
            <w:tcW w:w="1418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668CD" w:rsidRPr="00D87FA8" w:rsidRDefault="007668CD" w:rsidP="002A2D0D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Arial"/>
                <w:sz w:val="20"/>
                <w:szCs w:val="20"/>
                <w:lang w:eastAsia="ru-RU"/>
              </w:rPr>
            </w:pPr>
          </w:p>
        </w:tc>
      </w:tr>
    </w:tbl>
    <w:p w:rsidR="002A2D0D" w:rsidRPr="00D87FA8" w:rsidRDefault="002A2D0D" w:rsidP="002A2D0D">
      <w:pPr>
        <w:widowControl w:val="0"/>
        <w:autoSpaceDE w:val="0"/>
        <w:autoSpaceDN w:val="0"/>
        <w:spacing w:after="0" w:line="240" w:lineRule="auto"/>
        <w:jc w:val="both"/>
        <w:rPr>
          <w:rFonts w:ascii="PT Astra Serif" w:eastAsia="Times New Roman" w:hAnsi="PT Astra Serif" w:cs="Arial"/>
          <w:sz w:val="20"/>
          <w:szCs w:val="20"/>
          <w:lang w:eastAsia="ru-RU"/>
        </w:rPr>
      </w:pPr>
    </w:p>
    <w:p w:rsidR="008B4621" w:rsidRDefault="008B4621" w:rsidP="002A2D0D">
      <w:pPr>
        <w:widowControl w:val="0"/>
        <w:autoSpaceDE w:val="0"/>
        <w:autoSpaceDN w:val="0"/>
        <w:spacing w:before="200" w:after="0" w:line="240" w:lineRule="auto"/>
        <w:ind w:firstLine="540"/>
        <w:jc w:val="both"/>
        <w:rPr>
          <w:rFonts w:ascii="PT Astra Serif" w:eastAsia="Times New Roman" w:hAnsi="PT Astra Serif" w:cs="Arial"/>
          <w:sz w:val="26"/>
          <w:szCs w:val="26"/>
          <w:lang w:eastAsia="ru-RU"/>
        </w:rPr>
      </w:pPr>
    </w:p>
    <w:p w:rsidR="002A2D0D" w:rsidRPr="002A2D0D" w:rsidRDefault="002A2D0D" w:rsidP="002A2D0D">
      <w:pPr>
        <w:widowControl w:val="0"/>
        <w:autoSpaceDE w:val="0"/>
        <w:autoSpaceDN w:val="0"/>
        <w:spacing w:before="200" w:after="0" w:line="240" w:lineRule="auto"/>
        <w:ind w:firstLine="540"/>
        <w:jc w:val="both"/>
        <w:rPr>
          <w:rFonts w:ascii="PT Astra Serif" w:eastAsia="Times New Roman" w:hAnsi="PT Astra Serif" w:cs="Arial"/>
          <w:sz w:val="26"/>
          <w:szCs w:val="26"/>
          <w:lang w:eastAsia="ru-RU"/>
        </w:rPr>
      </w:pPr>
    </w:p>
    <w:p w:rsidR="002A2D0D" w:rsidRDefault="002A2D0D" w:rsidP="009D20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5"/>
          <w:szCs w:val="25"/>
        </w:rPr>
        <w:sectPr w:rsidR="002A2D0D" w:rsidSect="002F05A8">
          <w:headerReference w:type="default" r:id="rId18"/>
          <w:headerReference w:type="first" r:id="rId19"/>
          <w:pgSz w:w="16838" w:h="11906" w:orient="landscape"/>
          <w:pgMar w:top="1701" w:right="1134" w:bottom="567" w:left="1134" w:header="708" w:footer="708" w:gutter="0"/>
          <w:cols w:space="708"/>
          <w:titlePg/>
          <w:docGrid w:linePitch="360"/>
        </w:sectPr>
      </w:pPr>
    </w:p>
    <w:p w:rsidR="00A70E75" w:rsidRPr="00704E6E" w:rsidRDefault="00A70E75" w:rsidP="00A70E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704E6E">
        <w:rPr>
          <w:rFonts w:ascii="PT Astra Serif" w:eastAsia="Times New Roman" w:hAnsi="PT Astra Serif" w:cs="Times New Roman"/>
          <w:sz w:val="26"/>
          <w:szCs w:val="26"/>
        </w:rPr>
        <w:t>2. Абзац третий подпункта «б» пункта 4 Порядка и сроков заключения соглашений, которыми предусматриваются меры по социально-экономическому развитию и оздоровлению муниципальных финансов муниципального образования в Республике Алтай и меры ответственности за нарушение порядка и сроков заключения указанных соглашений и за невыполнение органами местного самоуправления муниципального образования в Республике Алтай обязательств, возникающих из таких соглашений, утвержденных постановлением Правительства Республики Алтай от 9 декабря 2019 г</w:t>
      </w:r>
      <w:r w:rsidR="00FD437C" w:rsidRPr="00704E6E">
        <w:rPr>
          <w:rFonts w:ascii="PT Astra Serif" w:eastAsia="Times New Roman" w:hAnsi="PT Astra Serif" w:cs="Times New Roman"/>
          <w:sz w:val="26"/>
          <w:szCs w:val="26"/>
        </w:rPr>
        <w:t>.</w:t>
      </w:r>
      <w:r w:rsidRPr="00704E6E">
        <w:rPr>
          <w:rFonts w:ascii="PT Astra Serif" w:eastAsia="Times New Roman" w:hAnsi="PT Astra Serif" w:cs="Times New Roman"/>
          <w:sz w:val="26"/>
          <w:szCs w:val="26"/>
        </w:rPr>
        <w:t xml:space="preserve"> № 345 (Сборник законодательства Республики Алтай, 2019, № 171(177); 2020, № 172(178), № 179(185); 2021, № 185(191), № 191(197); 2022, № 196(202); 2023, № 205(211), № 212(218), № 214(220); 2024, № 216(222);</w:t>
      </w:r>
      <w:r w:rsidR="00FD437C" w:rsidRPr="00704E6E">
        <w:rPr>
          <w:rFonts w:ascii="PT Astra Serif" w:eastAsia="Times New Roman" w:hAnsi="PT Astra Serif" w:cs="Times New Roman"/>
          <w:sz w:val="26"/>
          <w:szCs w:val="26"/>
        </w:rPr>
        <w:t xml:space="preserve"> 2025, № 226(232), № 228(234)</w:t>
      </w:r>
      <w:r w:rsidR="00383D87" w:rsidRPr="00704E6E">
        <w:rPr>
          <w:rFonts w:ascii="PT Astra Serif" w:eastAsia="Times New Roman" w:hAnsi="PT Astra Serif" w:cs="Times New Roman"/>
          <w:sz w:val="26"/>
          <w:szCs w:val="26"/>
        </w:rPr>
        <w:t>, № 236(242)</w:t>
      </w:r>
      <w:r w:rsidRPr="00704E6E">
        <w:rPr>
          <w:rFonts w:ascii="PT Astra Serif" w:eastAsia="Times New Roman" w:hAnsi="PT Astra Serif" w:cs="Times New Roman"/>
          <w:sz w:val="26"/>
          <w:szCs w:val="26"/>
        </w:rPr>
        <w:t>;</w:t>
      </w:r>
      <w:r w:rsidR="00383D87" w:rsidRPr="00704E6E">
        <w:rPr>
          <w:rFonts w:ascii="PT Astra Serif" w:eastAsia="Times New Roman" w:hAnsi="PT Astra Serif" w:cs="Times New Roman"/>
          <w:sz w:val="26"/>
          <w:szCs w:val="26"/>
        </w:rPr>
        <w:t xml:space="preserve"> 2026, № 239(245)</w:t>
      </w:r>
      <w:r w:rsidRPr="00704E6E">
        <w:rPr>
          <w:rFonts w:ascii="PT Astra Serif" w:eastAsia="Times New Roman" w:hAnsi="PT Astra Serif" w:cs="Times New Roman"/>
          <w:sz w:val="26"/>
          <w:szCs w:val="26"/>
        </w:rPr>
        <w:t>)</w:t>
      </w:r>
      <w:r w:rsidR="00DB5498" w:rsidRPr="00704E6E">
        <w:rPr>
          <w:rFonts w:ascii="PT Astra Serif" w:eastAsia="Times New Roman" w:hAnsi="PT Astra Serif" w:cs="Times New Roman"/>
          <w:sz w:val="26"/>
          <w:szCs w:val="26"/>
        </w:rPr>
        <w:t xml:space="preserve">, </w:t>
      </w:r>
      <w:r w:rsidRPr="00704E6E">
        <w:rPr>
          <w:rFonts w:ascii="PT Astra Serif" w:eastAsia="Times New Roman" w:hAnsi="PT Astra Serif" w:cs="Times New Roman"/>
          <w:sz w:val="26"/>
          <w:szCs w:val="26"/>
        </w:rPr>
        <w:t>изложить в следующей редакции:</w:t>
      </w:r>
    </w:p>
    <w:p w:rsidR="00A70E75" w:rsidRPr="00704E6E" w:rsidRDefault="00A70E75" w:rsidP="00A70E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704E6E">
        <w:rPr>
          <w:rFonts w:ascii="PT Astra Serif" w:eastAsia="Times New Roman" w:hAnsi="PT Astra Serif" w:cs="Times New Roman"/>
          <w:sz w:val="26"/>
          <w:szCs w:val="26"/>
        </w:rPr>
        <w:t xml:space="preserve"> «обеспечение реализации мероприятий утвержденной </w:t>
      </w:r>
      <w:r w:rsidR="00383D87" w:rsidRPr="00704E6E">
        <w:rPr>
          <w:rFonts w:ascii="PT Astra Serif" w:eastAsia="Times New Roman" w:hAnsi="PT Astra Serif" w:cs="Times New Roman"/>
          <w:sz w:val="26"/>
          <w:szCs w:val="26"/>
        </w:rPr>
        <w:t>п</w:t>
      </w:r>
      <w:r w:rsidRPr="00704E6E">
        <w:rPr>
          <w:rFonts w:ascii="PT Astra Serif" w:eastAsia="Times New Roman" w:hAnsi="PT Astra Serif" w:cs="Times New Roman"/>
          <w:sz w:val="26"/>
          <w:szCs w:val="26"/>
        </w:rPr>
        <w:t xml:space="preserve">рограммы оздоровления муниципальных финансов муниципального образования, включающей в себя </w:t>
      </w:r>
      <w:r w:rsidR="00383D87" w:rsidRPr="00704E6E">
        <w:rPr>
          <w:rFonts w:ascii="PT Astra Serif" w:eastAsia="Times New Roman" w:hAnsi="PT Astra Serif" w:cs="Times New Roman"/>
          <w:sz w:val="26"/>
          <w:szCs w:val="26"/>
        </w:rPr>
        <w:t>п</w:t>
      </w:r>
      <w:r w:rsidRPr="00704E6E">
        <w:rPr>
          <w:rFonts w:ascii="PT Astra Serif" w:eastAsia="Times New Roman" w:hAnsi="PT Astra Serif" w:cs="Times New Roman"/>
          <w:sz w:val="26"/>
          <w:szCs w:val="26"/>
        </w:rPr>
        <w:t xml:space="preserve">лан мероприятий по росту доходного потенциала и </w:t>
      </w:r>
      <w:r w:rsidR="00383D87" w:rsidRPr="00704E6E">
        <w:rPr>
          <w:rFonts w:ascii="PT Astra Serif" w:eastAsia="Times New Roman" w:hAnsi="PT Astra Serif" w:cs="Times New Roman"/>
          <w:sz w:val="26"/>
          <w:szCs w:val="26"/>
        </w:rPr>
        <w:t>п</w:t>
      </w:r>
      <w:r w:rsidRPr="00704E6E">
        <w:rPr>
          <w:rFonts w:ascii="PT Astra Serif" w:eastAsia="Times New Roman" w:hAnsi="PT Astra Serif" w:cs="Times New Roman"/>
          <w:sz w:val="26"/>
          <w:szCs w:val="26"/>
        </w:rPr>
        <w:t>лан мероприятий по оптимизации расходов бюджета муниципального образования;».</w:t>
      </w:r>
    </w:p>
    <w:p w:rsidR="00443E6C" w:rsidRPr="00704E6E" w:rsidRDefault="00A70E75" w:rsidP="006923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704E6E">
        <w:rPr>
          <w:rFonts w:ascii="PT Astra Serif" w:eastAsia="Times New Roman" w:hAnsi="PT Astra Serif" w:cs="Times New Roman"/>
          <w:sz w:val="26"/>
          <w:szCs w:val="26"/>
        </w:rPr>
        <w:t>3</w:t>
      </w:r>
      <w:r w:rsidR="00443E6C" w:rsidRPr="00704E6E">
        <w:rPr>
          <w:rFonts w:ascii="PT Astra Serif" w:eastAsia="Times New Roman" w:hAnsi="PT Astra Serif" w:cs="Times New Roman"/>
          <w:sz w:val="26"/>
          <w:szCs w:val="26"/>
        </w:rPr>
        <w:t xml:space="preserve">. </w:t>
      </w:r>
      <w:r w:rsidR="00704E6E">
        <w:rPr>
          <w:rFonts w:ascii="PT Astra Serif" w:eastAsia="Times New Roman" w:hAnsi="PT Astra Serif" w:cs="Times New Roman"/>
          <w:sz w:val="26"/>
          <w:szCs w:val="26"/>
        </w:rPr>
        <w:t>Настоящее П</w:t>
      </w:r>
      <w:r w:rsidR="00692312" w:rsidRPr="00704E6E">
        <w:rPr>
          <w:rFonts w:ascii="PT Astra Serif" w:eastAsia="Times New Roman" w:hAnsi="PT Astra Serif" w:cs="Times New Roman"/>
          <w:sz w:val="26"/>
          <w:szCs w:val="26"/>
        </w:rPr>
        <w:t>остановление вступает в силу со дня его официального опубликования.</w:t>
      </w:r>
    </w:p>
    <w:p w:rsidR="00443E6C" w:rsidRPr="00704E6E" w:rsidRDefault="00443E6C" w:rsidP="00443E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5615FA" w:rsidRPr="00704E6E" w:rsidRDefault="005615FA" w:rsidP="00443E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443E6C" w:rsidRPr="00704E6E" w:rsidRDefault="00443E6C" w:rsidP="00443E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443E6C" w:rsidRPr="00704E6E" w:rsidRDefault="00443E6C" w:rsidP="009F441F">
      <w:pPr>
        <w:tabs>
          <w:tab w:val="left" w:pos="-142"/>
        </w:tabs>
        <w:spacing w:after="0" w:line="240" w:lineRule="auto"/>
        <w:rPr>
          <w:rFonts w:ascii="PT Astra Serif" w:eastAsia="Times New Roman" w:hAnsi="PT Astra Serif" w:cs="Calibri"/>
          <w:sz w:val="26"/>
          <w:szCs w:val="26"/>
        </w:rPr>
      </w:pPr>
      <w:r w:rsidRPr="00704E6E">
        <w:rPr>
          <w:rFonts w:ascii="PT Astra Serif" w:eastAsia="Times New Roman" w:hAnsi="PT Astra Serif" w:cs="Calibri"/>
          <w:sz w:val="26"/>
          <w:szCs w:val="26"/>
        </w:rPr>
        <w:t xml:space="preserve">    </w:t>
      </w:r>
      <w:r w:rsidR="009F441F" w:rsidRPr="00704E6E">
        <w:rPr>
          <w:rFonts w:ascii="PT Astra Serif" w:eastAsia="Times New Roman" w:hAnsi="PT Astra Serif" w:cs="Calibri"/>
          <w:sz w:val="26"/>
          <w:szCs w:val="26"/>
        </w:rPr>
        <w:t>Председатель Правительства</w:t>
      </w:r>
    </w:p>
    <w:p w:rsidR="0092728A" w:rsidRPr="00704E6E" w:rsidRDefault="009F441F" w:rsidP="00DE6ABB">
      <w:pPr>
        <w:tabs>
          <w:tab w:val="left" w:pos="-142"/>
        </w:tabs>
        <w:spacing w:after="0" w:line="240" w:lineRule="auto"/>
        <w:rPr>
          <w:rFonts w:ascii="PT Astra Serif" w:eastAsia="Times New Roman" w:hAnsi="PT Astra Serif" w:cs="Calibri"/>
          <w:sz w:val="26"/>
          <w:szCs w:val="26"/>
        </w:rPr>
      </w:pPr>
      <w:r w:rsidRPr="00704E6E">
        <w:rPr>
          <w:rFonts w:ascii="PT Astra Serif" w:eastAsia="Times New Roman" w:hAnsi="PT Astra Serif" w:cs="Calibri"/>
          <w:sz w:val="26"/>
          <w:szCs w:val="26"/>
        </w:rPr>
        <w:t xml:space="preserve">              Республики Алтай                                               </w:t>
      </w:r>
      <w:r w:rsidR="00F354EF" w:rsidRPr="00704E6E">
        <w:rPr>
          <w:rFonts w:ascii="PT Astra Serif" w:eastAsia="Times New Roman" w:hAnsi="PT Astra Serif" w:cs="Calibri"/>
          <w:sz w:val="26"/>
          <w:szCs w:val="26"/>
        </w:rPr>
        <w:t xml:space="preserve">                         </w:t>
      </w:r>
      <w:r w:rsidRPr="00704E6E">
        <w:rPr>
          <w:rFonts w:ascii="PT Astra Serif" w:eastAsia="Times New Roman" w:hAnsi="PT Astra Serif" w:cs="Calibri"/>
          <w:sz w:val="26"/>
          <w:szCs w:val="26"/>
        </w:rPr>
        <w:t xml:space="preserve">   А.С. Прокопьев</w:t>
      </w:r>
    </w:p>
    <w:p w:rsidR="0092728A" w:rsidRPr="0092728A" w:rsidRDefault="0092728A" w:rsidP="0092728A">
      <w:pPr>
        <w:rPr>
          <w:rFonts w:ascii="PT Astra Serif" w:eastAsia="Times New Roman" w:hAnsi="PT Astra Serif" w:cs="Calibri"/>
          <w:sz w:val="26"/>
          <w:szCs w:val="26"/>
        </w:rPr>
      </w:pPr>
    </w:p>
    <w:p w:rsidR="0092728A" w:rsidRPr="0092728A" w:rsidRDefault="0092728A" w:rsidP="0092728A">
      <w:pPr>
        <w:rPr>
          <w:rFonts w:ascii="PT Astra Serif" w:eastAsia="Times New Roman" w:hAnsi="PT Astra Serif" w:cs="Calibri"/>
          <w:sz w:val="26"/>
          <w:szCs w:val="26"/>
        </w:rPr>
      </w:pPr>
    </w:p>
    <w:p w:rsidR="005E3577" w:rsidRDefault="0092728A" w:rsidP="0092728A">
      <w:pPr>
        <w:tabs>
          <w:tab w:val="left" w:pos="2505"/>
        </w:tabs>
        <w:rPr>
          <w:rFonts w:ascii="PT Astra Serif" w:eastAsia="Times New Roman" w:hAnsi="PT Astra Serif" w:cs="Calibri"/>
          <w:sz w:val="26"/>
          <w:szCs w:val="26"/>
        </w:rPr>
      </w:pPr>
      <w:r>
        <w:rPr>
          <w:rFonts w:ascii="PT Astra Serif" w:eastAsia="Times New Roman" w:hAnsi="PT Astra Serif" w:cs="Calibri"/>
          <w:sz w:val="26"/>
          <w:szCs w:val="26"/>
        </w:rPr>
        <w:tab/>
      </w:r>
    </w:p>
    <w:p w:rsidR="00157212" w:rsidRDefault="00157212" w:rsidP="0092728A">
      <w:pPr>
        <w:suppressAutoHyphens/>
        <w:spacing w:after="0" w:line="240" w:lineRule="atLeast"/>
        <w:jc w:val="center"/>
        <w:rPr>
          <w:rFonts w:ascii="PT Astra Serif" w:hAnsi="PT Astra Serif" w:cs="Times New Roman"/>
          <w:b/>
          <w:bCs/>
          <w:sz w:val="25"/>
          <w:szCs w:val="25"/>
          <w:lang w:eastAsia="ar-SA"/>
        </w:rPr>
      </w:pPr>
    </w:p>
    <w:p w:rsidR="00157212" w:rsidRDefault="00157212" w:rsidP="0092728A">
      <w:pPr>
        <w:suppressAutoHyphens/>
        <w:spacing w:after="0" w:line="240" w:lineRule="atLeast"/>
        <w:jc w:val="center"/>
        <w:rPr>
          <w:rFonts w:ascii="PT Astra Serif" w:hAnsi="PT Astra Serif" w:cs="Times New Roman"/>
          <w:b/>
          <w:bCs/>
          <w:sz w:val="25"/>
          <w:szCs w:val="25"/>
          <w:lang w:eastAsia="ar-SA"/>
        </w:rPr>
      </w:pPr>
    </w:p>
    <w:p w:rsidR="00157212" w:rsidRDefault="00157212" w:rsidP="0092728A">
      <w:pPr>
        <w:suppressAutoHyphens/>
        <w:spacing w:after="0" w:line="240" w:lineRule="atLeast"/>
        <w:jc w:val="center"/>
        <w:rPr>
          <w:rFonts w:ascii="PT Astra Serif" w:hAnsi="PT Astra Serif" w:cs="Times New Roman"/>
          <w:b/>
          <w:bCs/>
          <w:sz w:val="25"/>
          <w:szCs w:val="25"/>
          <w:lang w:eastAsia="ar-SA"/>
        </w:rPr>
      </w:pPr>
    </w:p>
    <w:p w:rsidR="00157212" w:rsidRDefault="00157212" w:rsidP="0092728A">
      <w:pPr>
        <w:suppressAutoHyphens/>
        <w:spacing w:after="0" w:line="240" w:lineRule="atLeast"/>
        <w:jc w:val="center"/>
        <w:rPr>
          <w:rFonts w:ascii="PT Astra Serif" w:hAnsi="PT Astra Serif" w:cs="Times New Roman"/>
          <w:b/>
          <w:bCs/>
          <w:sz w:val="25"/>
          <w:szCs w:val="25"/>
          <w:lang w:eastAsia="ar-SA"/>
        </w:rPr>
      </w:pPr>
    </w:p>
    <w:p w:rsidR="00157212" w:rsidRDefault="00157212" w:rsidP="0092728A">
      <w:pPr>
        <w:suppressAutoHyphens/>
        <w:spacing w:after="0" w:line="240" w:lineRule="atLeast"/>
        <w:jc w:val="center"/>
        <w:rPr>
          <w:rFonts w:ascii="PT Astra Serif" w:hAnsi="PT Astra Serif" w:cs="Times New Roman"/>
          <w:b/>
          <w:bCs/>
          <w:sz w:val="25"/>
          <w:szCs w:val="25"/>
          <w:lang w:eastAsia="ar-SA"/>
        </w:rPr>
      </w:pPr>
    </w:p>
    <w:p w:rsidR="00157212" w:rsidRDefault="00157212" w:rsidP="0092728A">
      <w:pPr>
        <w:suppressAutoHyphens/>
        <w:spacing w:after="0" w:line="240" w:lineRule="atLeast"/>
        <w:jc w:val="center"/>
        <w:rPr>
          <w:rFonts w:ascii="PT Astra Serif" w:hAnsi="PT Astra Serif" w:cs="Times New Roman"/>
          <w:b/>
          <w:bCs/>
          <w:sz w:val="25"/>
          <w:szCs w:val="25"/>
          <w:lang w:eastAsia="ar-SA"/>
        </w:rPr>
      </w:pPr>
    </w:p>
    <w:p w:rsidR="00157212" w:rsidRDefault="00157212" w:rsidP="0092728A">
      <w:pPr>
        <w:suppressAutoHyphens/>
        <w:spacing w:after="0" w:line="240" w:lineRule="atLeast"/>
        <w:jc w:val="center"/>
        <w:rPr>
          <w:rFonts w:ascii="PT Astra Serif" w:hAnsi="PT Astra Serif" w:cs="Times New Roman"/>
          <w:b/>
          <w:bCs/>
          <w:sz w:val="25"/>
          <w:szCs w:val="25"/>
          <w:lang w:eastAsia="ar-SA"/>
        </w:rPr>
      </w:pPr>
    </w:p>
    <w:p w:rsidR="00157212" w:rsidRDefault="00157212" w:rsidP="0092728A">
      <w:pPr>
        <w:suppressAutoHyphens/>
        <w:spacing w:after="0" w:line="240" w:lineRule="atLeast"/>
        <w:jc w:val="center"/>
        <w:rPr>
          <w:rFonts w:ascii="PT Astra Serif" w:hAnsi="PT Astra Serif" w:cs="Times New Roman"/>
          <w:b/>
          <w:bCs/>
          <w:sz w:val="25"/>
          <w:szCs w:val="25"/>
          <w:lang w:eastAsia="ar-SA"/>
        </w:rPr>
      </w:pPr>
    </w:p>
    <w:p w:rsidR="00157212" w:rsidRDefault="00157212" w:rsidP="0092728A">
      <w:pPr>
        <w:suppressAutoHyphens/>
        <w:spacing w:after="0" w:line="240" w:lineRule="atLeast"/>
        <w:jc w:val="center"/>
        <w:rPr>
          <w:rFonts w:ascii="PT Astra Serif" w:hAnsi="PT Astra Serif" w:cs="Times New Roman"/>
          <w:b/>
          <w:bCs/>
          <w:sz w:val="25"/>
          <w:szCs w:val="25"/>
          <w:lang w:eastAsia="ar-SA"/>
        </w:rPr>
      </w:pPr>
    </w:p>
    <w:p w:rsidR="00157212" w:rsidRDefault="00157212" w:rsidP="0092728A">
      <w:pPr>
        <w:suppressAutoHyphens/>
        <w:spacing w:after="0" w:line="240" w:lineRule="atLeast"/>
        <w:jc w:val="center"/>
        <w:rPr>
          <w:rFonts w:ascii="PT Astra Serif" w:hAnsi="PT Astra Serif" w:cs="Times New Roman"/>
          <w:b/>
          <w:bCs/>
          <w:sz w:val="25"/>
          <w:szCs w:val="25"/>
          <w:lang w:eastAsia="ar-SA"/>
        </w:rPr>
      </w:pPr>
    </w:p>
    <w:p w:rsidR="00157212" w:rsidRDefault="00157212" w:rsidP="0092728A">
      <w:pPr>
        <w:suppressAutoHyphens/>
        <w:spacing w:after="0" w:line="240" w:lineRule="atLeast"/>
        <w:jc w:val="center"/>
        <w:rPr>
          <w:rFonts w:ascii="PT Astra Serif" w:hAnsi="PT Astra Serif" w:cs="Times New Roman"/>
          <w:b/>
          <w:bCs/>
          <w:sz w:val="25"/>
          <w:szCs w:val="25"/>
          <w:lang w:eastAsia="ar-SA"/>
        </w:rPr>
      </w:pPr>
    </w:p>
    <w:p w:rsidR="00157212" w:rsidRDefault="00157212" w:rsidP="0092728A">
      <w:pPr>
        <w:suppressAutoHyphens/>
        <w:spacing w:after="0" w:line="240" w:lineRule="atLeast"/>
        <w:jc w:val="center"/>
        <w:rPr>
          <w:rFonts w:ascii="PT Astra Serif" w:hAnsi="PT Astra Serif" w:cs="Times New Roman"/>
          <w:b/>
          <w:bCs/>
          <w:sz w:val="25"/>
          <w:szCs w:val="25"/>
          <w:lang w:eastAsia="ar-SA"/>
        </w:rPr>
      </w:pPr>
    </w:p>
    <w:p w:rsidR="00157212" w:rsidRDefault="00157212" w:rsidP="0092728A">
      <w:pPr>
        <w:suppressAutoHyphens/>
        <w:spacing w:after="0" w:line="240" w:lineRule="atLeast"/>
        <w:jc w:val="center"/>
        <w:rPr>
          <w:rFonts w:ascii="PT Astra Serif" w:hAnsi="PT Astra Serif" w:cs="Times New Roman"/>
          <w:b/>
          <w:bCs/>
          <w:sz w:val="25"/>
          <w:szCs w:val="25"/>
          <w:lang w:eastAsia="ar-SA"/>
        </w:rPr>
      </w:pPr>
    </w:p>
    <w:p w:rsidR="00157212" w:rsidRDefault="00157212" w:rsidP="0092728A">
      <w:pPr>
        <w:suppressAutoHyphens/>
        <w:spacing w:after="0" w:line="240" w:lineRule="atLeast"/>
        <w:jc w:val="center"/>
        <w:rPr>
          <w:rFonts w:ascii="PT Astra Serif" w:hAnsi="PT Astra Serif" w:cs="Times New Roman"/>
          <w:b/>
          <w:bCs/>
          <w:sz w:val="25"/>
          <w:szCs w:val="25"/>
          <w:lang w:eastAsia="ar-SA"/>
        </w:rPr>
      </w:pPr>
    </w:p>
    <w:p w:rsidR="00157212" w:rsidRDefault="00157212" w:rsidP="0092728A">
      <w:pPr>
        <w:suppressAutoHyphens/>
        <w:spacing w:after="0" w:line="240" w:lineRule="atLeast"/>
        <w:jc w:val="center"/>
        <w:rPr>
          <w:rFonts w:ascii="PT Astra Serif" w:hAnsi="PT Astra Serif" w:cs="Times New Roman"/>
          <w:b/>
          <w:bCs/>
          <w:sz w:val="25"/>
          <w:szCs w:val="25"/>
          <w:lang w:eastAsia="ar-SA"/>
        </w:rPr>
      </w:pPr>
    </w:p>
    <w:p w:rsidR="00157212" w:rsidRDefault="00157212" w:rsidP="0092728A">
      <w:pPr>
        <w:suppressAutoHyphens/>
        <w:spacing w:after="0" w:line="240" w:lineRule="atLeast"/>
        <w:jc w:val="center"/>
        <w:rPr>
          <w:rFonts w:ascii="PT Astra Serif" w:hAnsi="PT Astra Serif" w:cs="Times New Roman"/>
          <w:b/>
          <w:bCs/>
          <w:sz w:val="25"/>
          <w:szCs w:val="25"/>
          <w:lang w:eastAsia="ar-SA"/>
        </w:rPr>
      </w:pPr>
    </w:p>
    <w:p w:rsidR="00383D87" w:rsidRDefault="00383D87" w:rsidP="0092728A">
      <w:pPr>
        <w:suppressAutoHyphens/>
        <w:spacing w:after="0" w:line="240" w:lineRule="atLeast"/>
        <w:jc w:val="center"/>
        <w:rPr>
          <w:rFonts w:ascii="PT Astra Serif" w:hAnsi="PT Astra Serif" w:cs="Times New Roman"/>
          <w:b/>
          <w:bCs/>
          <w:sz w:val="25"/>
          <w:szCs w:val="25"/>
          <w:lang w:eastAsia="ar-SA"/>
        </w:rPr>
      </w:pPr>
    </w:p>
    <w:p w:rsidR="00383D87" w:rsidRDefault="00383D87" w:rsidP="0092728A">
      <w:pPr>
        <w:suppressAutoHyphens/>
        <w:spacing w:after="0" w:line="240" w:lineRule="atLeast"/>
        <w:jc w:val="center"/>
        <w:rPr>
          <w:rFonts w:ascii="PT Astra Serif" w:hAnsi="PT Astra Serif" w:cs="Times New Roman"/>
          <w:b/>
          <w:bCs/>
          <w:sz w:val="25"/>
          <w:szCs w:val="25"/>
          <w:lang w:eastAsia="ar-SA"/>
        </w:rPr>
      </w:pPr>
    </w:p>
    <w:p w:rsidR="00383D87" w:rsidRDefault="00383D87" w:rsidP="0092728A">
      <w:pPr>
        <w:suppressAutoHyphens/>
        <w:spacing w:after="0" w:line="240" w:lineRule="atLeast"/>
        <w:jc w:val="center"/>
        <w:rPr>
          <w:rFonts w:ascii="PT Astra Serif" w:hAnsi="PT Astra Serif" w:cs="Times New Roman"/>
          <w:b/>
          <w:bCs/>
          <w:sz w:val="25"/>
          <w:szCs w:val="25"/>
          <w:lang w:eastAsia="ar-SA"/>
        </w:rPr>
      </w:pPr>
    </w:p>
    <w:p w:rsidR="00383D87" w:rsidRDefault="00383D87" w:rsidP="0092728A">
      <w:pPr>
        <w:suppressAutoHyphens/>
        <w:spacing w:after="0" w:line="240" w:lineRule="atLeast"/>
        <w:jc w:val="center"/>
        <w:rPr>
          <w:rFonts w:ascii="PT Astra Serif" w:hAnsi="PT Astra Serif" w:cs="Times New Roman"/>
          <w:b/>
          <w:bCs/>
          <w:sz w:val="25"/>
          <w:szCs w:val="25"/>
          <w:lang w:eastAsia="ar-SA"/>
        </w:rPr>
      </w:pPr>
    </w:p>
    <w:p w:rsidR="00383D87" w:rsidRDefault="00383D87" w:rsidP="0092728A">
      <w:pPr>
        <w:suppressAutoHyphens/>
        <w:spacing w:after="0" w:line="240" w:lineRule="atLeast"/>
        <w:jc w:val="center"/>
        <w:rPr>
          <w:rFonts w:ascii="PT Astra Serif" w:hAnsi="PT Astra Serif" w:cs="Times New Roman"/>
          <w:b/>
          <w:bCs/>
          <w:sz w:val="25"/>
          <w:szCs w:val="25"/>
          <w:lang w:eastAsia="ar-SA"/>
        </w:rPr>
      </w:pPr>
    </w:p>
    <w:p w:rsidR="00157212" w:rsidRDefault="00157212" w:rsidP="00704E6E">
      <w:pPr>
        <w:suppressAutoHyphens/>
        <w:spacing w:after="0" w:line="240" w:lineRule="atLeast"/>
        <w:rPr>
          <w:rFonts w:ascii="PT Astra Serif" w:hAnsi="PT Astra Serif" w:cs="Times New Roman"/>
          <w:b/>
          <w:bCs/>
          <w:sz w:val="25"/>
          <w:szCs w:val="25"/>
          <w:lang w:eastAsia="ar-SA"/>
        </w:rPr>
      </w:pPr>
    </w:p>
    <w:p w:rsidR="0092728A" w:rsidRPr="00D7208B" w:rsidRDefault="0092728A" w:rsidP="00692312">
      <w:pPr>
        <w:suppressAutoHyphens/>
        <w:spacing w:after="0" w:line="240" w:lineRule="auto"/>
        <w:jc w:val="center"/>
        <w:rPr>
          <w:rFonts w:ascii="PT Astra Serif" w:hAnsi="PT Astra Serif" w:cs="Times New Roman"/>
          <w:b/>
          <w:bCs/>
          <w:sz w:val="25"/>
          <w:szCs w:val="25"/>
          <w:lang w:eastAsia="ar-SA"/>
        </w:rPr>
      </w:pPr>
      <w:r w:rsidRPr="00D7208B">
        <w:rPr>
          <w:rFonts w:ascii="PT Astra Serif" w:hAnsi="PT Astra Serif" w:cs="Times New Roman"/>
          <w:b/>
          <w:bCs/>
          <w:sz w:val="25"/>
          <w:szCs w:val="25"/>
          <w:lang w:eastAsia="ar-SA"/>
        </w:rPr>
        <w:t>ПОЯСНИТЕЛЬНАЯ ЗАПИСКА</w:t>
      </w:r>
    </w:p>
    <w:p w:rsidR="0092728A" w:rsidRPr="00D7208B" w:rsidRDefault="0092728A" w:rsidP="00692312">
      <w:pPr>
        <w:suppressAutoHyphens/>
        <w:spacing w:after="0" w:line="240" w:lineRule="auto"/>
        <w:jc w:val="center"/>
        <w:rPr>
          <w:rFonts w:ascii="PT Astra Serif" w:hAnsi="PT Astra Serif" w:cs="Times New Roman"/>
          <w:b/>
          <w:bCs/>
          <w:sz w:val="25"/>
          <w:szCs w:val="25"/>
          <w:lang w:eastAsia="ar-SA"/>
        </w:rPr>
      </w:pPr>
      <w:r w:rsidRPr="00D7208B">
        <w:rPr>
          <w:rFonts w:ascii="PT Astra Serif" w:hAnsi="PT Astra Serif" w:cs="Times New Roman"/>
          <w:b/>
          <w:bCs/>
          <w:sz w:val="25"/>
          <w:szCs w:val="25"/>
          <w:lang w:eastAsia="ar-SA"/>
        </w:rPr>
        <w:t xml:space="preserve"> к проекту постановления Правительства Республики Алтай</w:t>
      </w:r>
    </w:p>
    <w:p w:rsidR="005615FA" w:rsidRPr="005615FA" w:rsidRDefault="0092728A" w:rsidP="00692312">
      <w:pPr>
        <w:suppressAutoHyphens/>
        <w:autoSpaceDE w:val="0"/>
        <w:spacing w:after="0" w:line="240" w:lineRule="auto"/>
        <w:ind w:right="138" w:firstLine="284"/>
        <w:jc w:val="center"/>
        <w:rPr>
          <w:rFonts w:ascii="PT Astra Serif" w:hAnsi="PT Astra Serif" w:cs="Times New Roman"/>
          <w:b/>
          <w:sz w:val="25"/>
          <w:szCs w:val="25"/>
          <w:lang w:eastAsia="ar-SA"/>
        </w:rPr>
      </w:pPr>
      <w:r w:rsidRPr="00D7208B">
        <w:rPr>
          <w:rFonts w:ascii="PT Astra Serif" w:hAnsi="PT Astra Serif" w:cs="Times New Roman"/>
          <w:b/>
          <w:bCs/>
          <w:sz w:val="25"/>
          <w:szCs w:val="25"/>
          <w:lang w:eastAsia="ar-SA"/>
        </w:rPr>
        <w:t>«</w:t>
      </w:r>
      <w:r w:rsidR="005615FA" w:rsidRPr="005615FA">
        <w:rPr>
          <w:rFonts w:ascii="PT Astra Serif" w:hAnsi="PT Astra Serif" w:cs="Times New Roman"/>
          <w:b/>
          <w:sz w:val="25"/>
          <w:szCs w:val="25"/>
          <w:lang w:eastAsia="ar-SA"/>
        </w:rPr>
        <w:t>О внесении изменений в некоторые постановления Правительства</w:t>
      </w:r>
    </w:p>
    <w:p w:rsidR="0092728A" w:rsidRPr="00D7208B" w:rsidRDefault="005615FA" w:rsidP="00692312">
      <w:pPr>
        <w:suppressAutoHyphens/>
        <w:autoSpaceDE w:val="0"/>
        <w:spacing w:after="0" w:line="240" w:lineRule="auto"/>
        <w:ind w:right="138" w:firstLine="284"/>
        <w:jc w:val="center"/>
        <w:rPr>
          <w:rFonts w:ascii="PT Astra Serif" w:hAnsi="PT Astra Serif" w:cs="Times New Roman"/>
          <w:b/>
          <w:bCs/>
          <w:sz w:val="25"/>
          <w:szCs w:val="25"/>
          <w:lang w:eastAsia="ar-SA"/>
        </w:rPr>
      </w:pPr>
      <w:r w:rsidRPr="005615FA">
        <w:rPr>
          <w:rFonts w:ascii="PT Astra Serif" w:hAnsi="PT Astra Serif" w:cs="Times New Roman"/>
          <w:b/>
          <w:sz w:val="25"/>
          <w:szCs w:val="25"/>
          <w:lang w:eastAsia="ar-SA"/>
        </w:rPr>
        <w:t>Республики Алтай</w:t>
      </w:r>
      <w:r w:rsidR="0092728A" w:rsidRPr="00D7208B">
        <w:rPr>
          <w:rFonts w:ascii="PT Astra Serif" w:hAnsi="PT Astra Serif" w:cs="Times New Roman"/>
          <w:b/>
          <w:bCs/>
          <w:sz w:val="25"/>
          <w:szCs w:val="25"/>
          <w:lang w:eastAsia="ar-SA"/>
        </w:rPr>
        <w:t>»</w:t>
      </w:r>
    </w:p>
    <w:p w:rsidR="0092728A" w:rsidRPr="00D7208B" w:rsidRDefault="0092728A" w:rsidP="0092728A">
      <w:pPr>
        <w:suppressAutoHyphens/>
        <w:autoSpaceDE w:val="0"/>
        <w:spacing w:after="0" w:line="240" w:lineRule="atLeast"/>
        <w:ind w:right="138" w:firstLine="284"/>
        <w:jc w:val="center"/>
        <w:rPr>
          <w:rFonts w:ascii="PT Astra Serif" w:hAnsi="PT Astra Serif" w:cs="Times New Roman"/>
          <w:b/>
          <w:bCs/>
          <w:sz w:val="25"/>
          <w:szCs w:val="25"/>
          <w:lang w:eastAsia="ar-SA"/>
        </w:rPr>
      </w:pPr>
    </w:p>
    <w:p w:rsidR="0092728A" w:rsidRDefault="0092728A" w:rsidP="005615FA">
      <w:pPr>
        <w:suppressAutoHyphens/>
        <w:spacing w:after="0" w:line="240" w:lineRule="auto"/>
        <w:ind w:firstLine="709"/>
        <w:jc w:val="both"/>
        <w:rPr>
          <w:rFonts w:ascii="PT Astra Serif" w:hAnsi="PT Astra Serif" w:cs="Times New Roman"/>
          <w:sz w:val="25"/>
          <w:szCs w:val="25"/>
          <w:lang w:eastAsia="ar-SA"/>
        </w:rPr>
      </w:pPr>
      <w:r w:rsidRPr="00D7208B">
        <w:rPr>
          <w:rFonts w:ascii="PT Astra Serif" w:hAnsi="PT Astra Serif" w:cs="Times New Roman"/>
          <w:sz w:val="25"/>
          <w:szCs w:val="25"/>
          <w:lang w:eastAsia="ar-SA"/>
        </w:rPr>
        <w:t>Субъектом нормотворческой деятельности является Правительство Республики Алтай. Разработчиком проекта постановления Правительства Республики Алтай «</w:t>
      </w:r>
      <w:r w:rsidR="005615FA" w:rsidRPr="005615FA">
        <w:rPr>
          <w:rFonts w:ascii="PT Astra Serif" w:hAnsi="PT Astra Serif" w:cs="Times New Roman"/>
          <w:bCs/>
          <w:sz w:val="25"/>
          <w:szCs w:val="25"/>
          <w:lang w:eastAsia="ar-SA"/>
        </w:rPr>
        <w:t>О внесении изменений в некоторые постановления Правительства</w:t>
      </w:r>
      <w:r w:rsidR="005615FA">
        <w:rPr>
          <w:rFonts w:ascii="PT Astra Serif" w:hAnsi="PT Astra Serif" w:cs="Times New Roman"/>
          <w:bCs/>
          <w:sz w:val="25"/>
          <w:szCs w:val="25"/>
          <w:lang w:eastAsia="ar-SA"/>
        </w:rPr>
        <w:t xml:space="preserve"> </w:t>
      </w:r>
      <w:r w:rsidR="005615FA" w:rsidRPr="005615FA">
        <w:rPr>
          <w:rFonts w:ascii="PT Astra Serif" w:hAnsi="PT Astra Serif" w:cs="Times New Roman"/>
          <w:bCs/>
          <w:sz w:val="25"/>
          <w:szCs w:val="25"/>
          <w:lang w:eastAsia="ar-SA"/>
        </w:rPr>
        <w:t>Республики Алтай</w:t>
      </w:r>
      <w:r w:rsidRPr="00D7208B">
        <w:rPr>
          <w:rFonts w:ascii="PT Astra Serif" w:hAnsi="PT Astra Serif" w:cs="Times New Roman"/>
          <w:bCs/>
          <w:sz w:val="25"/>
          <w:szCs w:val="25"/>
          <w:lang w:eastAsia="ar-SA"/>
        </w:rPr>
        <w:t>» (далее – проект постановления)</w:t>
      </w:r>
      <w:r w:rsidRPr="00D7208B">
        <w:rPr>
          <w:rFonts w:ascii="PT Astra Serif" w:hAnsi="PT Astra Serif" w:cs="Times New Roman"/>
          <w:sz w:val="25"/>
          <w:szCs w:val="25"/>
          <w:lang w:eastAsia="ar-SA"/>
        </w:rPr>
        <w:t xml:space="preserve"> является Министерство финансов Республики Алтай.</w:t>
      </w:r>
    </w:p>
    <w:p w:rsidR="005E0677" w:rsidRDefault="005E0677" w:rsidP="005615FA">
      <w:pPr>
        <w:suppressAutoHyphens/>
        <w:spacing w:after="0" w:line="240" w:lineRule="auto"/>
        <w:ind w:firstLine="709"/>
        <w:jc w:val="both"/>
        <w:rPr>
          <w:rFonts w:ascii="PT Astra Serif" w:hAnsi="PT Astra Serif" w:cs="Times New Roman"/>
          <w:sz w:val="25"/>
          <w:szCs w:val="25"/>
          <w:lang w:eastAsia="ar-SA"/>
        </w:rPr>
      </w:pPr>
      <w:r w:rsidRPr="005E0677">
        <w:rPr>
          <w:rFonts w:ascii="PT Astra Serif" w:hAnsi="PT Astra Serif" w:cs="Times New Roman"/>
          <w:sz w:val="25"/>
          <w:szCs w:val="25"/>
          <w:lang w:eastAsia="ar-SA"/>
        </w:rPr>
        <w:t>Предметом правового регулирования проекта постановления является внесение изменений</w:t>
      </w:r>
      <w:r w:rsidR="00383D87">
        <w:rPr>
          <w:rFonts w:ascii="PT Astra Serif" w:hAnsi="PT Astra Serif" w:cs="Times New Roman"/>
          <w:sz w:val="25"/>
          <w:szCs w:val="25"/>
          <w:lang w:eastAsia="ar-SA"/>
        </w:rPr>
        <w:t xml:space="preserve"> в</w:t>
      </w:r>
      <w:r w:rsidRPr="005E0677">
        <w:rPr>
          <w:rFonts w:ascii="PT Astra Serif" w:hAnsi="PT Astra Serif" w:cs="Times New Roman"/>
          <w:sz w:val="25"/>
          <w:szCs w:val="25"/>
          <w:lang w:eastAsia="ar-SA"/>
        </w:rPr>
        <w:t>:</w:t>
      </w:r>
    </w:p>
    <w:p w:rsidR="005E0677" w:rsidRPr="00CC2C0B" w:rsidRDefault="005E0677" w:rsidP="00CC2C0B">
      <w:pPr>
        <w:pStyle w:val="ac"/>
        <w:numPr>
          <w:ilvl w:val="0"/>
          <w:numId w:val="2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PT Astra Serif" w:hAnsi="PT Astra Serif" w:cs="Times New Roman"/>
          <w:sz w:val="25"/>
          <w:szCs w:val="25"/>
          <w:lang w:eastAsia="ar-SA"/>
        </w:rPr>
      </w:pPr>
      <w:r w:rsidRPr="00CC2C0B">
        <w:rPr>
          <w:rFonts w:ascii="PT Astra Serif" w:hAnsi="PT Astra Serif" w:cs="Times New Roman"/>
          <w:sz w:val="25"/>
          <w:szCs w:val="25"/>
          <w:lang w:eastAsia="ar-SA"/>
        </w:rPr>
        <w:t>абзац третий подпункта «б» пункта 4 Порядка и сроков заключения соглашений, которыми предусматриваются меры по социально-экономическому развитию и оздоровлению муниципальных финансов муниципального образования в Республике Алтай и меры ответственности за нарушение порядка и сроков заключения указанных соглашений и за невыполнение органами местного самоуправления муниципального образования в Республике Алтай обязательств, возникающих из таких соглашений, утвержденных постановлением Правительства Республики Алтай от 9 декабря 2019 г</w:t>
      </w:r>
      <w:r w:rsidR="00CC2C0B">
        <w:rPr>
          <w:rFonts w:ascii="PT Astra Serif" w:hAnsi="PT Astra Serif" w:cs="Times New Roman"/>
          <w:sz w:val="25"/>
          <w:szCs w:val="25"/>
          <w:lang w:eastAsia="ar-SA"/>
        </w:rPr>
        <w:t>.</w:t>
      </w:r>
      <w:r w:rsidRPr="00CC2C0B">
        <w:rPr>
          <w:rFonts w:ascii="PT Astra Serif" w:hAnsi="PT Astra Serif" w:cs="Times New Roman"/>
          <w:sz w:val="25"/>
          <w:szCs w:val="25"/>
          <w:lang w:eastAsia="ar-SA"/>
        </w:rPr>
        <w:t xml:space="preserve"> № 345;</w:t>
      </w:r>
    </w:p>
    <w:p w:rsidR="005E0677" w:rsidRPr="00CC2C0B" w:rsidRDefault="005E0677" w:rsidP="00DB5498">
      <w:pPr>
        <w:pStyle w:val="ac"/>
        <w:numPr>
          <w:ilvl w:val="0"/>
          <w:numId w:val="2"/>
        </w:numPr>
        <w:tabs>
          <w:tab w:val="left" w:pos="709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PT Astra Serif" w:hAnsi="PT Astra Serif" w:cs="Times New Roman"/>
          <w:sz w:val="25"/>
          <w:szCs w:val="25"/>
          <w:lang w:eastAsia="ar-SA"/>
        </w:rPr>
      </w:pPr>
      <w:r w:rsidRPr="00CC2C0B">
        <w:rPr>
          <w:rFonts w:ascii="PT Astra Serif" w:hAnsi="PT Astra Serif" w:cs="Times New Roman"/>
          <w:sz w:val="25"/>
          <w:szCs w:val="25"/>
          <w:lang w:eastAsia="ar-SA"/>
        </w:rPr>
        <w:t>Переч</w:t>
      </w:r>
      <w:r w:rsidR="00246939" w:rsidRPr="00CC2C0B">
        <w:rPr>
          <w:rFonts w:ascii="PT Astra Serif" w:hAnsi="PT Astra Serif" w:cs="Times New Roman"/>
          <w:sz w:val="25"/>
          <w:szCs w:val="25"/>
          <w:lang w:eastAsia="ar-SA"/>
        </w:rPr>
        <w:t>ень</w:t>
      </w:r>
      <w:r w:rsidRPr="00CC2C0B">
        <w:rPr>
          <w:rFonts w:ascii="PT Astra Serif" w:hAnsi="PT Astra Serif" w:cs="Times New Roman"/>
          <w:sz w:val="25"/>
          <w:szCs w:val="25"/>
          <w:lang w:eastAsia="ar-SA"/>
        </w:rPr>
        <w:t xml:space="preserve"> документов и материалов, представляемых местными администрациями, необходимых для подготовки заключения о соответствии требованиям бюджетного законодательства Российской Федерации, внесенного в представительный орган муниципального образования в Республике Алтай проекта местного бюджета на очередной финансовый год (очередной финансовый год и плановый период), в случае, установленном пунктом 4 статьи 136 Бюджетного кодекса Российской Федерации, </w:t>
      </w:r>
      <w:r w:rsidR="00CC2C0B">
        <w:rPr>
          <w:rFonts w:ascii="PT Astra Serif" w:hAnsi="PT Astra Serif" w:cs="Times New Roman"/>
          <w:sz w:val="25"/>
          <w:szCs w:val="25"/>
          <w:lang w:eastAsia="ar-SA"/>
        </w:rPr>
        <w:t xml:space="preserve">являющийся приложением </w:t>
      </w:r>
      <w:r w:rsidR="00CC2C0B" w:rsidRPr="00DB5498">
        <w:rPr>
          <w:rFonts w:ascii="PT Astra Serif" w:hAnsi="PT Astra Serif" w:cs="Times New Roman"/>
          <w:sz w:val="25"/>
          <w:szCs w:val="25"/>
          <w:shd w:val="clear" w:color="auto" w:fill="FFFFFF" w:themeFill="background1"/>
          <w:lang w:eastAsia="ar-SA"/>
        </w:rPr>
        <w:t xml:space="preserve">к </w:t>
      </w:r>
      <w:r w:rsidR="00DB5498" w:rsidRPr="00DB5498">
        <w:rPr>
          <w:rFonts w:ascii="PT Astra Serif" w:hAnsi="PT Astra Serif" w:cs="Times New Roman"/>
          <w:sz w:val="25"/>
          <w:szCs w:val="25"/>
          <w:lang w:eastAsia="ar-SA"/>
        </w:rPr>
        <w:t>Порядку представления местными администрациями документов и материалов, необходимых для подготовки заключения о соответствии требованиям бюджетного законодательства Российской Федерации, внесенного в представительный орган муниципального образования в Республике Алтай проекта местного бюджета на очередной финансовый год (очередной финансовый год и плановый период)</w:t>
      </w:r>
      <w:r w:rsidR="00CC2C0B" w:rsidRPr="00CC2C0B">
        <w:rPr>
          <w:rFonts w:ascii="PT Astra Serif" w:hAnsi="PT Astra Serif" w:cs="Times New Roman"/>
          <w:sz w:val="25"/>
          <w:szCs w:val="25"/>
          <w:lang w:eastAsia="ar-SA"/>
        </w:rPr>
        <w:t>, утвержденному постановлением Правительства Республики Алтай от 29 февраля 2008 г. № 42</w:t>
      </w:r>
      <w:r w:rsidRPr="00CC2C0B">
        <w:rPr>
          <w:rFonts w:ascii="PT Astra Serif" w:hAnsi="PT Astra Serif" w:cs="Times New Roman"/>
          <w:sz w:val="25"/>
          <w:szCs w:val="25"/>
          <w:lang w:eastAsia="ar-SA"/>
        </w:rPr>
        <w:t>.</w:t>
      </w:r>
    </w:p>
    <w:p w:rsidR="0092728A" w:rsidRPr="00D7208B" w:rsidRDefault="0092728A" w:rsidP="0092728A">
      <w:pPr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5"/>
          <w:szCs w:val="25"/>
        </w:rPr>
      </w:pPr>
      <w:r w:rsidRPr="00D7208B">
        <w:rPr>
          <w:rFonts w:ascii="PT Astra Serif" w:hAnsi="PT Astra Serif" w:cs="Times New Roman"/>
          <w:sz w:val="25"/>
          <w:szCs w:val="25"/>
        </w:rPr>
        <w:t xml:space="preserve">Целью принятия проекта постановления является </w:t>
      </w:r>
      <w:r w:rsidR="00CC2C0B" w:rsidRPr="00CC2C0B">
        <w:rPr>
          <w:rFonts w:ascii="PT Astra Serif" w:hAnsi="PT Astra Serif" w:cs="Times New Roman"/>
          <w:sz w:val="25"/>
          <w:szCs w:val="25"/>
        </w:rPr>
        <w:t>юридическ</w:t>
      </w:r>
      <w:r w:rsidR="00DB5498">
        <w:rPr>
          <w:rFonts w:ascii="PT Astra Serif" w:hAnsi="PT Astra Serif" w:cs="Times New Roman"/>
          <w:sz w:val="25"/>
          <w:szCs w:val="25"/>
        </w:rPr>
        <w:t>ое</w:t>
      </w:r>
      <w:r w:rsidR="00CC2C0B" w:rsidRPr="00CC2C0B">
        <w:rPr>
          <w:rFonts w:ascii="PT Astra Serif" w:hAnsi="PT Astra Serif" w:cs="Times New Roman"/>
          <w:sz w:val="25"/>
          <w:szCs w:val="25"/>
        </w:rPr>
        <w:t xml:space="preserve"> закреп</w:t>
      </w:r>
      <w:r w:rsidR="00DB5498">
        <w:rPr>
          <w:rFonts w:ascii="PT Astra Serif" w:hAnsi="PT Astra Serif" w:cs="Times New Roman"/>
          <w:sz w:val="25"/>
          <w:szCs w:val="25"/>
        </w:rPr>
        <w:t>ление</w:t>
      </w:r>
      <w:r w:rsidR="00CC2C0B" w:rsidRPr="00CC2C0B">
        <w:rPr>
          <w:rFonts w:ascii="PT Astra Serif" w:hAnsi="PT Astra Serif" w:cs="Times New Roman"/>
          <w:sz w:val="25"/>
          <w:szCs w:val="25"/>
        </w:rPr>
        <w:t xml:space="preserve"> </w:t>
      </w:r>
      <w:r w:rsidR="00E7139C">
        <w:rPr>
          <w:rFonts w:ascii="PT Astra Serif" w:hAnsi="PT Astra Serif" w:cs="Times New Roman"/>
          <w:sz w:val="25"/>
          <w:szCs w:val="25"/>
        </w:rPr>
        <w:t>необходимост</w:t>
      </w:r>
      <w:r w:rsidR="00DB5498">
        <w:rPr>
          <w:rFonts w:ascii="PT Astra Serif" w:hAnsi="PT Astra Serif" w:cs="Times New Roman"/>
          <w:sz w:val="25"/>
          <w:szCs w:val="25"/>
        </w:rPr>
        <w:t>и</w:t>
      </w:r>
      <w:r w:rsidR="00E7139C">
        <w:rPr>
          <w:rFonts w:ascii="PT Astra Serif" w:hAnsi="PT Astra Serif" w:cs="Times New Roman"/>
          <w:sz w:val="25"/>
          <w:szCs w:val="25"/>
        </w:rPr>
        <w:t xml:space="preserve"> принятия </w:t>
      </w:r>
      <w:r w:rsidR="00DB5498">
        <w:rPr>
          <w:rFonts w:ascii="PT Astra Serif" w:hAnsi="PT Astra Serif" w:cs="Times New Roman"/>
          <w:sz w:val="25"/>
          <w:szCs w:val="25"/>
        </w:rPr>
        <w:t>п</w:t>
      </w:r>
      <w:r w:rsidR="00E7139C" w:rsidRPr="00407187">
        <w:rPr>
          <w:rFonts w:ascii="PT Astra Serif" w:eastAsia="Times New Roman" w:hAnsi="PT Astra Serif" w:cs="Times New Roman"/>
          <w:sz w:val="25"/>
          <w:szCs w:val="25"/>
        </w:rPr>
        <w:t>рограммы оздоровления муниципальных финансов муниципальн</w:t>
      </w:r>
      <w:r w:rsidR="00DB5498">
        <w:rPr>
          <w:rFonts w:ascii="PT Astra Serif" w:eastAsia="Times New Roman" w:hAnsi="PT Astra Serif" w:cs="Times New Roman"/>
          <w:sz w:val="25"/>
          <w:szCs w:val="25"/>
        </w:rPr>
        <w:t>ыми</w:t>
      </w:r>
      <w:r w:rsidR="00E7139C" w:rsidRPr="00407187">
        <w:rPr>
          <w:rFonts w:ascii="PT Astra Serif" w:eastAsia="Times New Roman" w:hAnsi="PT Astra Serif" w:cs="Times New Roman"/>
          <w:sz w:val="25"/>
          <w:szCs w:val="25"/>
        </w:rPr>
        <w:t xml:space="preserve"> </w:t>
      </w:r>
      <w:r w:rsidR="00E7139C">
        <w:rPr>
          <w:rFonts w:ascii="PT Astra Serif" w:eastAsia="Times New Roman" w:hAnsi="PT Astra Serif" w:cs="Times New Roman"/>
          <w:sz w:val="25"/>
          <w:szCs w:val="25"/>
        </w:rPr>
        <w:t>образования</w:t>
      </w:r>
      <w:r w:rsidR="00DB5498">
        <w:rPr>
          <w:rFonts w:ascii="PT Astra Serif" w:eastAsia="Times New Roman" w:hAnsi="PT Astra Serif" w:cs="Times New Roman"/>
          <w:sz w:val="25"/>
          <w:szCs w:val="25"/>
        </w:rPr>
        <w:t xml:space="preserve">ми </w:t>
      </w:r>
      <w:r w:rsidR="00DB5498" w:rsidRPr="00DB5498">
        <w:rPr>
          <w:rFonts w:ascii="PT Astra Serif" w:eastAsia="Times New Roman" w:hAnsi="PT Astra Serif" w:cs="Times New Roman"/>
          <w:sz w:val="25"/>
          <w:szCs w:val="25"/>
        </w:rPr>
        <w:t>в Республике Алтай</w:t>
      </w:r>
      <w:r w:rsidR="00157212" w:rsidRPr="00DB5498">
        <w:rPr>
          <w:rFonts w:ascii="PT Astra Serif" w:eastAsia="Times New Roman" w:hAnsi="PT Astra Serif" w:cs="Times New Roman"/>
          <w:sz w:val="25"/>
          <w:szCs w:val="25"/>
        </w:rPr>
        <w:t>.</w:t>
      </w:r>
    </w:p>
    <w:p w:rsidR="0092728A" w:rsidRPr="00D7208B" w:rsidRDefault="0092728A" w:rsidP="0092728A">
      <w:pPr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5"/>
          <w:szCs w:val="25"/>
        </w:rPr>
      </w:pPr>
      <w:r w:rsidRPr="00D7208B">
        <w:rPr>
          <w:rFonts w:ascii="PT Astra Serif" w:hAnsi="PT Astra Serif" w:cs="Times New Roman"/>
          <w:sz w:val="25"/>
          <w:szCs w:val="25"/>
        </w:rPr>
        <w:t xml:space="preserve">Правовыми основаниями принятия проекта постановления являются: </w:t>
      </w:r>
    </w:p>
    <w:p w:rsidR="00715B65" w:rsidRDefault="00715B65" w:rsidP="00715B65">
      <w:pPr>
        <w:pStyle w:val="ac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 w:cs="Times New Roman"/>
          <w:sz w:val="25"/>
          <w:szCs w:val="25"/>
        </w:rPr>
      </w:pPr>
      <w:r>
        <w:rPr>
          <w:rFonts w:ascii="PT Astra Serif" w:hAnsi="PT Astra Serif" w:cs="Times New Roman"/>
          <w:sz w:val="25"/>
          <w:szCs w:val="25"/>
        </w:rPr>
        <w:t xml:space="preserve">подпункт 2 пункта 4 статьи 136 и </w:t>
      </w:r>
      <w:r w:rsidR="0092728A" w:rsidRPr="00E7139C">
        <w:rPr>
          <w:rFonts w:ascii="PT Astra Serif" w:hAnsi="PT Astra Serif" w:cs="Times New Roman"/>
          <w:sz w:val="25"/>
          <w:szCs w:val="25"/>
        </w:rPr>
        <w:t xml:space="preserve">пункт 8 статьи 138 Бюджетного кодекса Российской </w:t>
      </w:r>
      <w:r>
        <w:rPr>
          <w:rFonts w:ascii="PT Astra Serif" w:hAnsi="PT Astra Serif" w:cs="Times New Roman"/>
          <w:sz w:val="25"/>
          <w:szCs w:val="25"/>
        </w:rPr>
        <w:t>Федерации, согласно которы</w:t>
      </w:r>
      <w:r w:rsidR="0092728A" w:rsidRPr="00E7139C">
        <w:rPr>
          <w:rFonts w:ascii="PT Astra Serif" w:hAnsi="PT Astra Serif" w:cs="Times New Roman"/>
          <w:sz w:val="25"/>
          <w:szCs w:val="25"/>
        </w:rPr>
        <w:t>м</w:t>
      </w:r>
      <w:r>
        <w:rPr>
          <w:rFonts w:ascii="PT Astra Serif" w:hAnsi="PT Astra Serif" w:cs="Times New Roman"/>
          <w:sz w:val="25"/>
          <w:szCs w:val="25"/>
        </w:rPr>
        <w:t>:</w:t>
      </w:r>
    </w:p>
    <w:p w:rsidR="00715B65" w:rsidRPr="00715B65" w:rsidRDefault="00715B65" w:rsidP="00715B6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5"/>
          <w:szCs w:val="25"/>
        </w:rPr>
      </w:pPr>
      <w:r w:rsidRPr="00715B65">
        <w:rPr>
          <w:rFonts w:ascii="PT Astra Serif" w:hAnsi="PT Astra Serif" w:cs="Times New Roman"/>
          <w:sz w:val="25"/>
          <w:szCs w:val="25"/>
        </w:rPr>
        <w:t>муниципальные образования, в бюджетах которых доля дотаций из других бюджетов бюджетной системы Российской Федерации (без учета дотаций местным бюджетам, предоставленных в целях содействия достижению и (или) поощрения достижения наилучших значений показателей, в том числе показателей социально-экономического развития муниципальных образований, и (или) поощрения за лучшие практики деятельности органов местного самоуправления) и (или) налоговых доходов по дополнительным нормативам отчислений в размере, не превышающем расчетного объема дотации на выравнивание бюджетной обеспеченности (части расчетного объема дотации), замененной дополнительными нормативами отчислений, в течение двух из трех последних отчетных финансовых лет превышала 50 процентов объема доходов местного бюджета, за исключением субвенций и иных межбюджетных трансфертов, предоставляемых на осуществление части полномочий по решению вопросов местного значения в соответствии с соглашениями, заключенными муниципальным районом и поселениями, а также в муниципальных образованиях, которые не имеют годовой отчетности об исполнении местного бюджета за один год и более из трех последних отчетных финансовых лет, начиная с очередного финансового года представляют в высший исполнительный орган субъекта Российской Федерации в установленном им порядке документ</w:t>
      </w:r>
      <w:r>
        <w:rPr>
          <w:rFonts w:ascii="PT Astra Serif" w:hAnsi="PT Astra Serif" w:cs="Times New Roman"/>
          <w:sz w:val="25"/>
          <w:szCs w:val="25"/>
        </w:rPr>
        <w:t>ы</w:t>
      </w:r>
      <w:r w:rsidRPr="00715B65">
        <w:rPr>
          <w:rFonts w:ascii="PT Astra Serif" w:hAnsi="PT Astra Serif" w:cs="Times New Roman"/>
          <w:sz w:val="25"/>
          <w:szCs w:val="25"/>
        </w:rPr>
        <w:t xml:space="preserve"> и материал</w:t>
      </w:r>
      <w:r>
        <w:rPr>
          <w:rFonts w:ascii="PT Astra Serif" w:hAnsi="PT Astra Serif" w:cs="Times New Roman"/>
          <w:sz w:val="25"/>
          <w:szCs w:val="25"/>
        </w:rPr>
        <w:t>ы, необходимые</w:t>
      </w:r>
      <w:r w:rsidRPr="00715B65">
        <w:rPr>
          <w:rFonts w:ascii="PT Astra Serif" w:hAnsi="PT Astra Serif" w:cs="Times New Roman"/>
          <w:sz w:val="25"/>
          <w:szCs w:val="25"/>
        </w:rPr>
        <w:t xml:space="preserve"> для подготовки заключения о соответствии требованиям бюджетного законодательства Российской Федерации внесенного в представительный орган муниципального образования проекта местного бюджета на очередной финансовый год (очередной финансовый год и плановый период);</w:t>
      </w:r>
    </w:p>
    <w:p w:rsidR="0092728A" w:rsidRPr="00715B65" w:rsidRDefault="0092728A" w:rsidP="00715B6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5"/>
          <w:szCs w:val="25"/>
        </w:rPr>
      </w:pPr>
      <w:r w:rsidRPr="00715B65">
        <w:rPr>
          <w:rFonts w:ascii="PT Astra Serif" w:hAnsi="PT Astra Serif" w:cs="Times New Roman"/>
          <w:sz w:val="25"/>
          <w:szCs w:val="25"/>
        </w:rPr>
        <w:t xml:space="preserve">финансовый орган субъекта Российской Федерации заключает с главами местных администраций (руководителями исполнительно-распорядительных органов) муниципальных образований, получающих дотации на выравнивание бюджетной обеспеченности муниципальных районов (муниципальных округов, городских округов, городских округов с внутригородским делением) из бюджета субъекта Российской Федерации и (или) доходы по заменяющим указанные дотации дополнительным нормативам отчислений от налога на доходы физических лиц, соглашения, которыми предусматриваются меры по социально-экономическому развитию и оздоровлению муниципальных финансов муниципального района (муниципального округа, городского округа, городского округа с внутригородским делением). Порядок, сроки заключения указанных соглашений и требования к указанным соглашениям устанавливаются высшим исполнительным органом субъекта Российской Федерации; </w:t>
      </w:r>
    </w:p>
    <w:p w:rsidR="0092728A" w:rsidRPr="00D7208B" w:rsidRDefault="0092728A" w:rsidP="0092728A">
      <w:pPr>
        <w:pStyle w:val="ac"/>
        <w:numPr>
          <w:ilvl w:val="0"/>
          <w:numId w:val="1"/>
        </w:numPr>
        <w:tabs>
          <w:tab w:val="left" w:pos="1134"/>
        </w:tabs>
        <w:autoSpaceDN w:val="0"/>
        <w:adjustRightInd w:val="0"/>
        <w:spacing w:after="0" w:line="240" w:lineRule="auto"/>
        <w:ind w:left="0" w:firstLine="709"/>
        <w:jc w:val="both"/>
        <w:rPr>
          <w:rFonts w:ascii="PT Astra Serif" w:hAnsi="PT Astra Serif" w:cs="Times New Roman"/>
          <w:sz w:val="25"/>
          <w:szCs w:val="25"/>
        </w:rPr>
      </w:pPr>
      <w:r w:rsidRPr="00D7208B">
        <w:rPr>
          <w:rFonts w:ascii="PT Astra Serif" w:hAnsi="PT Astra Serif" w:cs="Times New Roman"/>
          <w:sz w:val="25"/>
          <w:szCs w:val="25"/>
        </w:rPr>
        <w:t>часть 1 статьи 11</w:t>
      </w:r>
      <w:r w:rsidR="00715B65">
        <w:rPr>
          <w:rFonts w:ascii="PT Astra Serif" w:hAnsi="PT Astra Serif" w:cs="Times New Roman"/>
          <w:sz w:val="25"/>
          <w:szCs w:val="25"/>
        </w:rPr>
        <w:t xml:space="preserve"> и</w:t>
      </w:r>
      <w:r w:rsidRPr="00D7208B">
        <w:rPr>
          <w:rFonts w:ascii="PT Astra Serif" w:hAnsi="PT Astra Serif" w:cs="Times New Roman"/>
          <w:sz w:val="25"/>
          <w:szCs w:val="25"/>
        </w:rPr>
        <w:t xml:space="preserve"> часть 1 статьи 20 Закона Республики Алтай от 5 марта 2008 г. № 18-РЗ «О нормативных правовых актах Республики Алтай», согласно которым: </w:t>
      </w:r>
    </w:p>
    <w:p w:rsidR="0092728A" w:rsidRPr="00D7208B" w:rsidRDefault="0092728A" w:rsidP="0092728A">
      <w:pPr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5"/>
          <w:szCs w:val="25"/>
        </w:rPr>
      </w:pPr>
      <w:r w:rsidRPr="00D7208B">
        <w:rPr>
          <w:rFonts w:ascii="PT Astra Serif" w:hAnsi="PT Astra Serif" w:cs="Times New Roman"/>
          <w:sz w:val="25"/>
          <w:szCs w:val="25"/>
        </w:rPr>
        <w:t xml:space="preserve">Правительство Республики Алтай по вопросам, входящим в его компетенцию, издает в соответствии с установленной процедурой правовые акты в форме постановлений и распоряжений; </w:t>
      </w:r>
    </w:p>
    <w:p w:rsidR="0092728A" w:rsidRPr="00D7208B" w:rsidRDefault="0092728A" w:rsidP="0092728A">
      <w:pPr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5"/>
          <w:szCs w:val="25"/>
        </w:rPr>
      </w:pPr>
      <w:r w:rsidRPr="00D7208B">
        <w:rPr>
          <w:rFonts w:ascii="PT Astra Serif" w:hAnsi="PT Astra Serif" w:cs="Times New Roman"/>
          <w:sz w:val="25"/>
          <w:szCs w:val="25"/>
        </w:rPr>
        <w:t>изменение нормативного правового акта оформляется нормативными правовыми актами того же вида.</w:t>
      </w:r>
    </w:p>
    <w:p w:rsidR="0092728A" w:rsidRPr="00D7208B" w:rsidRDefault="0092728A" w:rsidP="0092728A">
      <w:pPr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5"/>
          <w:szCs w:val="25"/>
        </w:rPr>
      </w:pPr>
      <w:bookmarkStart w:id="2" w:name="Par1"/>
      <w:bookmarkEnd w:id="2"/>
      <w:r w:rsidRPr="00D7208B">
        <w:rPr>
          <w:rFonts w:ascii="PT Astra Serif" w:hAnsi="PT Astra Serif" w:cs="Times New Roman"/>
          <w:sz w:val="25"/>
          <w:szCs w:val="25"/>
        </w:rPr>
        <w:t>По проекту постановления в установленном федеральным законодательством и законодательством Республики Алтай порядке проведены публичная независимая и антикоррупционная экспертизы, в результате проведения которых положений, способствующих созданию условий для проявления коррупции, не установлено.</w:t>
      </w:r>
    </w:p>
    <w:p w:rsidR="0092728A" w:rsidRPr="00D7208B" w:rsidRDefault="0092728A" w:rsidP="0092728A">
      <w:pPr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5"/>
          <w:szCs w:val="25"/>
        </w:rPr>
      </w:pPr>
      <w:r w:rsidRPr="00D7208B">
        <w:rPr>
          <w:rFonts w:ascii="PT Astra Serif" w:hAnsi="PT Astra Serif" w:cs="Times New Roman"/>
          <w:sz w:val="25"/>
          <w:szCs w:val="25"/>
        </w:rPr>
        <w:t>Принятие проекта постановления не потребует дополнительных расходов, осуществляемых за счет средств республиканского бюджета Республики Алтай.</w:t>
      </w:r>
    </w:p>
    <w:p w:rsidR="0092728A" w:rsidRPr="00D7208B" w:rsidRDefault="0092728A" w:rsidP="009272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5"/>
          <w:szCs w:val="25"/>
        </w:rPr>
      </w:pPr>
      <w:r w:rsidRPr="00D7208B">
        <w:rPr>
          <w:rFonts w:ascii="PT Astra Serif" w:hAnsi="PT Astra Serif" w:cs="Times New Roman"/>
          <w:sz w:val="25"/>
          <w:szCs w:val="25"/>
        </w:rPr>
        <w:t>Принятие проекта постановления не потребует признания утратившими силу, приостановления, изменения или принятия</w:t>
      </w:r>
      <w:r w:rsidRPr="00D7208B">
        <w:rPr>
          <w:rFonts w:ascii="PT Astra Serif" w:hAnsi="PT Astra Serif" w:cs="Times New Roman"/>
          <w:b/>
          <w:bCs/>
          <w:sz w:val="25"/>
          <w:szCs w:val="25"/>
        </w:rPr>
        <w:t xml:space="preserve"> </w:t>
      </w:r>
      <w:r w:rsidRPr="00D7208B">
        <w:rPr>
          <w:rFonts w:ascii="PT Astra Serif" w:hAnsi="PT Astra Serif" w:cs="Times New Roman"/>
          <w:sz w:val="25"/>
          <w:szCs w:val="25"/>
        </w:rPr>
        <w:t xml:space="preserve">нормативных правовых актов Республики Алтай. </w:t>
      </w:r>
    </w:p>
    <w:p w:rsidR="0092728A" w:rsidRDefault="0092728A" w:rsidP="0092728A">
      <w:pPr>
        <w:suppressAutoHyphens/>
        <w:spacing w:after="0" w:line="240" w:lineRule="auto"/>
        <w:ind w:firstLine="709"/>
        <w:jc w:val="both"/>
        <w:rPr>
          <w:rFonts w:ascii="PT Astra Serif" w:hAnsi="PT Astra Serif" w:cs="Times New Roman"/>
          <w:sz w:val="25"/>
          <w:szCs w:val="25"/>
          <w:lang w:eastAsia="ar-SA"/>
        </w:rPr>
      </w:pPr>
    </w:p>
    <w:p w:rsidR="002F5D19" w:rsidRPr="00D7208B" w:rsidRDefault="002F5D19" w:rsidP="0092728A">
      <w:pPr>
        <w:suppressAutoHyphens/>
        <w:spacing w:after="0" w:line="240" w:lineRule="auto"/>
        <w:ind w:firstLine="709"/>
        <w:jc w:val="both"/>
        <w:rPr>
          <w:rFonts w:ascii="PT Astra Serif" w:hAnsi="PT Astra Serif" w:cs="Times New Roman"/>
          <w:sz w:val="25"/>
          <w:szCs w:val="25"/>
          <w:lang w:eastAsia="ar-SA"/>
        </w:rPr>
      </w:pPr>
    </w:p>
    <w:p w:rsidR="0092728A" w:rsidRDefault="0092728A" w:rsidP="0092728A">
      <w:pPr>
        <w:suppressAutoHyphens/>
        <w:spacing w:after="0" w:line="240" w:lineRule="auto"/>
        <w:ind w:firstLine="709"/>
        <w:jc w:val="both"/>
        <w:rPr>
          <w:rFonts w:ascii="PT Astra Serif" w:hAnsi="PT Astra Serif" w:cs="Times New Roman"/>
          <w:sz w:val="25"/>
          <w:szCs w:val="25"/>
          <w:lang w:eastAsia="ar-SA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2F5D19" w:rsidTr="002F5D19">
        <w:tc>
          <w:tcPr>
            <w:tcW w:w="4814" w:type="dxa"/>
          </w:tcPr>
          <w:p w:rsidR="002F5D19" w:rsidRPr="002F5D19" w:rsidRDefault="002F5D19" w:rsidP="002F5D19">
            <w:pPr>
              <w:suppressAutoHyphens/>
              <w:jc w:val="center"/>
              <w:rPr>
                <w:rFonts w:ascii="PT Astra Serif" w:hAnsi="PT Astra Serif"/>
                <w:sz w:val="25"/>
                <w:szCs w:val="25"/>
                <w:lang w:eastAsia="ar-SA"/>
              </w:rPr>
            </w:pPr>
            <w:r w:rsidRPr="002F5D19">
              <w:rPr>
                <w:rFonts w:ascii="PT Astra Serif" w:hAnsi="PT Astra Serif"/>
                <w:sz w:val="25"/>
                <w:szCs w:val="25"/>
                <w:lang w:eastAsia="ar-SA"/>
              </w:rPr>
              <w:t>Заместитель Председателя</w:t>
            </w:r>
          </w:p>
          <w:p w:rsidR="002F5D19" w:rsidRPr="002F5D19" w:rsidRDefault="002F5D19" w:rsidP="002F5D19">
            <w:pPr>
              <w:suppressAutoHyphens/>
              <w:jc w:val="center"/>
              <w:rPr>
                <w:rFonts w:ascii="PT Astra Serif" w:hAnsi="PT Astra Serif"/>
                <w:sz w:val="25"/>
                <w:szCs w:val="25"/>
                <w:lang w:eastAsia="ar-SA"/>
              </w:rPr>
            </w:pPr>
            <w:r w:rsidRPr="002F5D19">
              <w:rPr>
                <w:rFonts w:ascii="PT Astra Serif" w:hAnsi="PT Astra Serif"/>
                <w:sz w:val="25"/>
                <w:szCs w:val="25"/>
                <w:lang w:eastAsia="ar-SA"/>
              </w:rPr>
              <w:t>Правительства Республики Алтай,</w:t>
            </w:r>
          </w:p>
          <w:p w:rsidR="002F5D19" w:rsidRDefault="002F5D19" w:rsidP="002F5D19">
            <w:pPr>
              <w:suppressAutoHyphens/>
              <w:jc w:val="center"/>
              <w:rPr>
                <w:rFonts w:ascii="PT Astra Serif" w:hAnsi="PT Astra Serif"/>
                <w:sz w:val="25"/>
                <w:szCs w:val="25"/>
                <w:lang w:eastAsia="ar-SA"/>
              </w:rPr>
            </w:pPr>
            <w:r w:rsidRPr="002F5D19">
              <w:rPr>
                <w:rFonts w:ascii="PT Astra Serif" w:hAnsi="PT Astra Serif"/>
                <w:sz w:val="25"/>
                <w:szCs w:val="25"/>
                <w:lang w:eastAsia="ar-SA"/>
              </w:rPr>
              <w:t>министр финансов Республики Алтай</w:t>
            </w:r>
          </w:p>
        </w:tc>
        <w:tc>
          <w:tcPr>
            <w:tcW w:w="4814" w:type="dxa"/>
          </w:tcPr>
          <w:p w:rsidR="002F5D19" w:rsidRDefault="002F5D19" w:rsidP="0092728A">
            <w:pPr>
              <w:suppressAutoHyphens/>
              <w:jc w:val="both"/>
              <w:rPr>
                <w:rFonts w:ascii="PT Astra Serif" w:hAnsi="PT Astra Serif"/>
                <w:sz w:val="25"/>
                <w:szCs w:val="25"/>
                <w:lang w:eastAsia="ar-SA"/>
              </w:rPr>
            </w:pPr>
          </w:p>
          <w:p w:rsidR="002F5D19" w:rsidRDefault="002F5D19" w:rsidP="002F5D19">
            <w:pPr>
              <w:tabs>
                <w:tab w:val="left" w:pos="1540"/>
              </w:tabs>
              <w:rPr>
                <w:rFonts w:ascii="PT Astra Serif" w:hAnsi="PT Astra Serif"/>
                <w:sz w:val="25"/>
                <w:szCs w:val="25"/>
                <w:lang w:eastAsia="ar-SA"/>
              </w:rPr>
            </w:pPr>
            <w:r>
              <w:rPr>
                <w:rFonts w:ascii="PT Astra Serif" w:hAnsi="PT Astra Serif"/>
                <w:sz w:val="25"/>
                <w:szCs w:val="25"/>
                <w:lang w:eastAsia="ar-SA"/>
              </w:rPr>
              <w:tab/>
            </w:r>
          </w:p>
          <w:p w:rsidR="002F5D19" w:rsidRPr="002F5D19" w:rsidRDefault="002F5D19" w:rsidP="002F5D19">
            <w:pPr>
              <w:tabs>
                <w:tab w:val="left" w:pos="1540"/>
              </w:tabs>
              <w:jc w:val="right"/>
              <w:rPr>
                <w:rFonts w:ascii="PT Astra Serif" w:hAnsi="PT Astra Serif"/>
                <w:sz w:val="25"/>
                <w:szCs w:val="25"/>
                <w:lang w:eastAsia="ar-SA"/>
              </w:rPr>
            </w:pPr>
            <w:r w:rsidRPr="002F5D19">
              <w:rPr>
                <w:rFonts w:ascii="PT Astra Serif" w:hAnsi="PT Astra Serif"/>
                <w:sz w:val="25"/>
                <w:szCs w:val="25"/>
                <w:lang w:eastAsia="ar-SA"/>
              </w:rPr>
              <w:t>О.В. Завьялова</w:t>
            </w:r>
          </w:p>
        </w:tc>
      </w:tr>
    </w:tbl>
    <w:p w:rsidR="002F5D19" w:rsidRPr="00D7208B" w:rsidRDefault="002F5D19" w:rsidP="0092728A">
      <w:pPr>
        <w:suppressAutoHyphens/>
        <w:spacing w:after="0" w:line="240" w:lineRule="auto"/>
        <w:ind w:firstLine="709"/>
        <w:jc w:val="both"/>
        <w:rPr>
          <w:rFonts w:ascii="PT Astra Serif" w:hAnsi="PT Astra Serif" w:cs="Times New Roman"/>
          <w:sz w:val="25"/>
          <w:szCs w:val="25"/>
          <w:lang w:eastAsia="ar-SA"/>
        </w:rPr>
      </w:pPr>
    </w:p>
    <w:p w:rsidR="0092728A" w:rsidRPr="00D7208B" w:rsidRDefault="0092728A" w:rsidP="0092728A">
      <w:pPr>
        <w:suppressAutoHyphens/>
        <w:spacing w:after="0" w:line="240" w:lineRule="auto"/>
        <w:ind w:firstLine="709"/>
        <w:jc w:val="both"/>
        <w:rPr>
          <w:rFonts w:ascii="PT Astra Serif" w:hAnsi="PT Astra Serif" w:cs="Times New Roman"/>
          <w:sz w:val="25"/>
          <w:szCs w:val="25"/>
          <w:lang w:eastAsia="ar-SA"/>
        </w:rPr>
      </w:pPr>
    </w:p>
    <w:p w:rsidR="0092728A" w:rsidRPr="00D7208B" w:rsidRDefault="0092728A" w:rsidP="0092728A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5"/>
          <w:szCs w:val="25"/>
          <w:lang w:eastAsia="ru-RU"/>
        </w:rPr>
      </w:pPr>
      <w:r w:rsidRPr="00D7208B">
        <w:rPr>
          <w:rFonts w:ascii="PT Astra Serif" w:hAnsi="PT Astra Serif" w:cs="Times New Roman"/>
          <w:sz w:val="25"/>
          <w:szCs w:val="25"/>
          <w:lang w:eastAsia="ru-RU"/>
        </w:rPr>
        <w:t xml:space="preserve">                                              </w:t>
      </w:r>
    </w:p>
    <w:p w:rsidR="0092728A" w:rsidRPr="0092728A" w:rsidRDefault="0092728A" w:rsidP="0092728A">
      <w:pPr>
        <w:tabs>
          <w:tab w:val="left" w:pos="2505"/>
        </w:tabs>
        <w:rPr>
          <w:rFonts w:ascii="PT Astra Serif" w:eastAsia="Times New Roman" w:hAnsi="PT Astra Serif" w:cs="Calibri"/>
          <w:sz w:val="26"/>
          <w:szCs w:val="26"/>
        </w:rPr>
      </w:pPr>
    </w:p>
    <w:sectPr w:rsidR="0092728A" w:rsidRPr="0092728A" w:rsidSect="00F354EF">
      <w:headerReference w:type="first" r:id="rId20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06B2" w:rsidRDefault="00E106B2" w:rsidP="006E01AD">
      <w:pPr>
        <w:spacing w:after="0" w:line="240" w:lineRule="auto"/>
      </w:pPr>
      <w:r>
        <w:separator/>
      </w:r>
    </w:p>
  </w:endnote>
  <w:endnote w:type="continuationSeparator" w:id="0">
    <w:p w:rsidR="00E106B2" w:rsidRDefault="00E106B2" w:rsidP="006E01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altName w:val="Arial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07EF" w:rsidRDefault="007707EF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07EF" w:rsidRDefault="007707EF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07EF" w:rsidRDefault="007707E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06B2" w:rsidRDefault="00E106B2" w:rsidP="006E01AD">
      <w:pPr>
        <w:spacing w:after="0" w:line="240" w:lineRule="auto"/>
      </w:pPr>
      <w:r>
        <w:separator/>
      </w:r>
    </w:p>
  </w:footnote>
  <w:footnote w:type="continuationSeparator" w:id="0">
    <w:p w:rsidR="00E106B2" w:rsidRDefault="00E106B2" w:rsidP="006E01AD">
      <w:pPr>
        <w:spacing w:after="0" w:line="240" w:lineRule="auto"/>
      </w:pPr>
      <w:r>
        <w:continuationSeparator/>
      </w:r>
    </w:p>
  </w:footnote>
  <w:footnote w:id="1">
    <w:p w:rsidR="00C32520" w:rsidRPr="00C32520" w:rsidRDefault="00C32520">
      <w:pPr>
        <w:pStyle w:val="af0"/>
        <w:rPr>
          <w:rFonts w:ascii="PT Astra Serif" w:hAnsi="PT Astra Serif"/>
        </w:rPr>
      </w:pPr>
      <w:r w:rsidRPr="00C32520">
        <w:rPr>
          <w:rStyle w:val="af2"/>
          <w:rFonts w:ascii="PT Astra Serif" w:hAnsi="PT Astra Serif"/>
        </w:rPr>
        <w:footnoteRef/>
      </w:r>
      <w:r w:rsidRPr="00C32520">
        <w:rPr>
          <w:rFonts w:ascii="PT Astra Serif" w:hAnsi="PT Astra Serif"/>
        </w:rPr>
        <w:t xml:space="preserve"> </w:t>
      </w:r>
      <w:r w:rsidR="00072D2C">
        <w:rPr>
          <w:rFonts w:ascii="PT Astra Serif" w:hAnsi="PT Astra Serif"/>
        </w:rPr>
        <w:t>У</w:t>
      </w:r>
      <w:r w:rsidRPr="00C32520">
        <w:rPr>
          <w:rFonts w:ascii="PT Astra Serif" w:hAnsi="PT Astra Serif"/>
        </w:rPr>
        <w:t>казывается муниципальными образованиями в Республике Алтай, за исключением сельских поселений, в соответствии с программой оздоровления муниципальных финансов муниципального образования в Республике Алтай.</w:t>
      </w:r>
    </w:p>
  </w:footnote>
  <w:footnote w:id="2">
    <w:p w:rsidR="003C7667" w:rsidRPr="00C32520" w:rsidRDefault="003C7667" w:rsidP="006B78A0">
      <w:pPr>
        <w:pStyle w:val="af0"/>
        <w:jc w:val="both"/>
        <w:rPr>
          <w:rFonts w:ascii="PT Astra Serif" w:hAnsi="PT Astra Serif"/>
        </w:rPr>
      </w:pPr>
      <w:r w:rsidRPr="00C32520">
        <w:rPr>
          <w:rStyle w:val="af2"/>
          <w:rFonts w:ascii="PT Astra Serif" w:hAnsi="PT Astra Serif"/>
        </w:rPr>
        <w:footnoteRef/>
      </w:r>
      <w:r w:rsidR="006B78A0" w:rsidRPr="00C32520">
        <w:rPr>
          <w:rFonts w:ascii="PT Astra Serif" w:hAnsi="PT Astra Serif"/>
        </w:rPr>
        <w:t xml:space="preserve"> </w:t>
      </w:r>
      <w:r w:rsidR="00C32520" w:rsidRPr="00C32520">
        <w:rPr>
          <w:rFonts w:ascii="PT Astra Serif" w:hAnsi="PT Astra Serif"/>
        </w:rPr>
        <w:t>Указывается обоснование пр</w:t>
      </w:r>
      <w:r w:rsidR="009243B4">
        <w:rPr>
          <w:rFonts w:ascii="PT Astra Serif" w:hAnsi="PT Astra Serif"/>
        </w:rPr>
        <w:t>инятых и (или) принимаемых мер.</w:t>
      </w:r>
    </w:p>
  </w:footnote>
  <w:footnote w:id="3">
    <w:p w:rsidR="00FD437C" w:rsidRDefault="00FD437C">
      <w:pPr>
        <w:pStyle w:val="af0"/>
      </w:pPr>
      <w:r w:rsidRPr="009243B4">
        <w:rPr>
          <w:rStyle w:val="af2"/>
          <w:rFonts w:ascii="PT Astra Serif" w:hAnsi="PT Astra Serif"/>
        </w:rPr>
        <w:footnoteRef/>
      </w:r>
      <w:r>
        <w:t xml:space="preserve"> </w:t>
      </w:r>
      <w:r w:rsidRPr="00FD437C">
        <w:rPr>
          <w:rFonts w:ascii="PT Astra Serif" w:hAnsi="PT Astra Serif"/>
        </w:rPr>
        <w:t xml:space="preserve">Расходы местного бюджета отражаются с учетом отражения расходов </w:t>
      </w:r>
      <w:r w:rsidR="00576007">
        <w:rPr>
          <w:rFonts w:ascii="PT Astra Serif" w:hAnsi="PT Astra Serif"/>
        </w:rPr>
        <w:t xml:space="preserve">муниципальных </w:t>
      </w:r>
      <w:r w:rsidRPr="00FD437C">
        <w:rPr>
          <w:rFonts w:ascii="PT Astra Serif" w:hAnsi="PT Astra Serif"/>
        </w:rPr>
        <w:t>бюджетных и автономных учреждений по соответствующим классификациям операций сектора государственного управления</w:t>
      </w:r>
      <w:r>
        <w:rPr>
          <w:rFonts w:ascii="PT Astra Serif" w:hAnsi="PT Astra Serif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07EF" w:rsidRDefault="007707E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07EF" w:rsidRDefault="007707EF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2D2C" w:rsidRPr="00072D2C" w:rsidRDefault="00072D2C">
    <w:pPr>
      <w:pStyle w:val="a5"/>
      <w:jc w:val="center"/>
      <w:rPr>
        <w:rFonts w:ascii="PT Astra Serif" w:hAnsi="PT Astra Serif"/>
        <w:sz w:val="28"/>
        <w:szCs w:val="28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PT Astra Serif" w:hAnsi="PT Astra Serif"/>
        <w:sz w:val="24"/>
        <w:szCs w:val="24"/>
      </w:rPr>
      <w:id w:val="1473173811"/>
      <w:docPartObj>
        <w:docPartGallery w:val="Page Numbers (Top of Page)"/>
        <w:docPartUnique/>
      </w:docPartObj>
    </w:sdtPr>
    <w:sdtEndPr/>
    <w:sdtContent>
      <w:p w:rsidR="00575358" w:rsidRPr="007707EF" w:rsidRDefault="00575358">
        <w:pPr>
          <w:pStyle w:val="a5"/>
          <w:jc w:val="center"/>
          <w:rPr>
            <w:rFonts w:ascii="PT Astra Serif" w:hAnsi="PT Astra Serif"/>
            <w:sz w:val="24"/>
            <w:szCs w:val="24"/>
          </w:rPr>
        </w:pPr>
        <w:r w:rsidRPr="007707EF">
          <w:rPr>
            <w:rFonts w:ascii="PT Astra Serif" w:hAnsi="PT Astra Serif"/>
            <w:sz w:val="24"/>
            <w:szCs w:val="24"/>
          </w:rPr>
          <w:fldChar w:fldCharType="begin"/>
        </w:r>
        <w:r w:rsidRPr="007707EF">
          <w:rPr>
            <w:rFonts w:ascii="PT Astra Serif" w:hAnsi="PT Astra Serif"/>
            <w:sz w:val="24"/>
            <w:szCs w:val="24"/>
          </w:rPr>
          <w:instrText>PAGE   \* MERGEFORMAT</w:instrText>
        </w:r>
        <w:r w:rsidRPr="007707EF">
          <w:rPr>
            <w:rFonts w:ascii="PT Astra Serif" w:hAnsi="PT Astra Serif"/>
            <w:sz w:val="24"/>
            <w:szCs w:val="24"/>
          </w:rPr>
          <w:fldChar w:fldCharType="separate"/>
        </w:r>
        <w:r w:rsidR="003D62C6">
          <w:rPr>
            <w:rFonts w:ascii="PT Astra Serif" w:hAnsi="PT Astra Serif"/>
            <w:noProof/>
            <w:sz w:val="24"/>
            <w:szCs w:val="24"/>
          </w:rPr>
          <w:t>13</w:t>
        </w:r>
        <w:r w:rsidRPr="007707EF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2F05A8" w:rsidRDefault="002F05A8">
    <w:pPr>
      <w:pStyle w:val="a5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56279618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2B0579" w:rsidRPr="007707EF" w:rsidRDefault="002B0579">
        <w:pPr>
          <w:pStyle w:val="a5"/>
          <w:jc w:val="center"/>
          <w:rPr>
            <w:rFonts w:ascii="PT Astra Serif" w:hAnsi="PT Astra Serif"/>
            <w:sz w:val="24"/>
            <w:szCs w:val="24"/>
          </w:rPr>
        </w:pPr>
        <w:r w:rsidRPr="007707EF">
          <w:rPr>
            <w:rFonts w:ascii="PT Astra Serif" w:hAnsi="PT Astra Serif"/>
            <w:sz w:val="24"/>
            <w:szCs w:val="24"/>
          </w:rPr>
          <w:fldChar w:fldCharType="begin"/>
        </w:r>
        <w:r w:rsidRPr="007707EF">
          <w:rPr>
            <w:rFonts w:ascii="PT Astra Serif" w:hAnsi="PT Astra Serif"/>
            <w:sz w:val="24"/>
            <w:szCs w:val="24"/>
          </w:rPr>
          <w:instrText>PAGE   \* MERGEFORMAT</w:instrText>
        </w:r>
        <w:r w:rsidRPr="007707EF">
          <w:rPr>
            <w:rFonts w:ascii="PT Astra Serif" w:hAnsi="PT Astra Serif"/>
            <w:sz w:val="24"/>
            <w:szCs w:val="24"/>
          </w:rPr>
          <w:fldChar w:fldCharType="separate"/>
        </w:r>
        <w:r w:rsidR="003D62C6">
          <w:rPr>
            <w:rFonts w:ascii="PT Astra Serif" w:hAnsi="PT Astra Serif"/>
            <w:noProof/>
            <w:sz w:val="24"/>
            <w:szCs w:val="24"/>
          </w:rPr>
          <w:t>2</w:t>
        </w:r>
        <w:r w:rsidRPr="007707EF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514810" w:rsidRPr="00072D2C" w:rsidRDefault="00514810">
    <w:pPr>
      <w:pStyle w:val="a5"/>
      <w:jc w:val="center"/>
      <w:rPr>
        <w:rFonts w:ascii="PT Astra Serif" w:hAnsi="PT Astra Serif"/>
        <w:sz w:val="28"/>
        <w:szCs w:val="28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60853740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6E7772" w:rsidRPr="007707EF" w:rsidRDefault="006E7772">
        <w:pPr>
          <w:pStyle w:val="a5"/>
          <w:jc w:val="center"/>
          <w:rPr>
            <w:rFonts w:ascii="PT Astra Serif" w:hAnsi="PT Astra Serif"/>
            <w:sz w:val="24"/>
            <w:szCs w:val="24"/>
          </w:rPr>
        </w:pPr>
        <w:r w:rsidRPr="007707EF">
          <w:rPr>
            <w:rFonts w:ascii="PT Astra Serif" w:hAnsi="PT Astra Serif"/>
            <w:sz w:val="24"/>
            <w:szCs w:val="24"/>
          </w:rPr>
          <w:fldChar w:fldCharType="begin"/>
        </w:r>
        <w:r w:rsidRPr="007707EF">
          <w:rPr>
            <w:rFonts w:ascii="PT Astra Serif" w:hAnsi="PT Astra Serif"/>
            <w:sz w:val="24"/>
            <w:szCs w:val="24"/>
          </w:rPr>
          <w:instrText>PAGE   \* MERGEFORMAT</w:instrText>
        </w:r>
        <w:r w:rsidRPr="007707EF">
          <w:rPr>
            <w:rFonts w:ascii="PT Astra Serif" w:hAnsi="PT Astra Serif"/>
            <w:sz w:val="24"/>
            <w:szCs w:val="24"/>
          </w:rPr>
          <w:fldChar w:fldCharType="separate"/>
        </w:r>
        <w:r w:rsidR="00704E6E">
          <w:rPr>
            <w:rFonts w:ascii="PT Astra Serif" w:hAnsi="PT Astra Serif"/>
            <w:noProof/>
            <w:sz w:val="24"/>
            <w:szCs w:val="24"/>
          </w:rPr>
          <w:t>12</w:t>
        </w:r>
        <w:r w:rsidRPr="007707EF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905641" w:rsidRPr="00072D2C" w:rsidRDefault="00905641">
    <w:pPr>
      <w:pStyle w:val="a5"/>
      <w:jc w:val="center"/>
      <w:rPr>
        <w:rFonts w:ascii="PT Astra Serif" w:hAnsi="PT Astra Serif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106508"/>
    <w:multiLevelType w:val="hybridMultilevel"/>
    <w:tmpl w:val="CCA6869E"/>
    <w:lvl w:ilvl="0" w:tplc="53DC87E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3A61DDD"/>
    <w:multiLevelType w:val="hybridMultilevel"/>
    <w:tmpl w:val="99CCD436"/>
    <w:lvl w:ilvl="0" w:tplc="EDE4DD54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/>
  <w:defaultTabStop w:val="708"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4C8"/>
    <w:rsid w:val="00022EB5"/>
    <w:rsid w:val="00034EB9"/>
    <w:rsid w:val="000402E0"/>
    <w:rsid w:val="00055E75"/>
    <w:rsid w:val="00057D3C"/>
    <w:rsid w:val="00072D2C"/>
    <w:rsid w:val="00084E8C"/>
    <w:rsid w:val="00096935"/>
    <w:rsid w:val="000B0FED"/>
    <w:rsid w:val="000C100D"/>
    <w:rsid w:val="00133008"/>
    <w:rsid w:val="00141576"/>
    <w:rsid w:val="00145F18"/>
    <w:rsid w:val="00155DED"/>
    <w:rsid w:val="00157212"/>
    <w:rsid w:val="001A05E9"/>
    <w:rsid w:val="001C29A7"/>
    <w:rsid w:val="001C6FFB"/>
    <w:rsid w:val="001F7637"/>
    <w:rsid w:val="0022675B"/>
    <w:rsid w:val="00237292"/>
    <w:rsid w:val="00246939"/>
    <w:rsid w:val="002A2D0D"/>
    <w:rsid w:val="002B0579"/>
    <w:rsid w:val="002C6295"/>
    <w:rsid w:val="002D3188"/>
    <w:rsid w:val="002D3CF0"/>
    <w:rsid w:val="002F05A8"/>
    <w:rsid w:val="002F5D19"/>
    <w:rsid w:val="0031042E"/>
    <w:rsid w:val="00315A27"/>
    <w:rsid w:val="00316346"/>
    <w:rsid w:val="003435D9"/>
    <w:rsid w:val="00356495"/>
    <w:rsid w:val="00383D87"/>
    <w:rsid w:val="003A13F3"/>
    <w:rsid w:val="003B1FAD"/>
    <w:rsid w:val="003C7667"/>
    <w:rsid w:val="003D62C6"/>
    <w:rsid w:val="003F1F8B"/>
    <w:rsid w:val="00405636"/>
    <w:rsid w:val="004062D6"/>
    <w:rsid w:val="00407187"/>
    <w:rsid w:val="0041251B"/>
    <w:rsid w:val="0042330A"/>
    <w:rsid w:val="004424A5"/>
    <w:rsid w:val="00443E6C"/>
    <w:rsid w:val="00450688"/>
    <w:rsid w:val="00451227"/>
    <w:rsid w:val="0046382E"/>
    <w:rsid w:val="0047055C"/>
    <w:rsid w:val="00474FDC"/>
    <w:rsid w:val="004B2A1E"/>
    <w:rsid w:val="004C7F4C"/>
    <w:rsid w:val="004F641C"/>
    <w:rsid w:val="004F643E"/>
    <w:rsid w:val="00514810"/>
    <w:rsid w:val="005326AE"/>
    <w:rsid w:val="00537076"/>
    <w:rsid w:val="00545C13"/>
    <w:rsid w:val="00546989"/>
    <w:rsid w:val="005615FA"/>
    <w:rsid w:val="0057241D"/>
    <w:rsid w:val="00575358"/>
    <w:rsid w:val="00576007"/>
    <w:rsid w:val="00581A14"/>
    <w:rsid w:val="005A04B5"/>
    <w:rsid w:val="005B00CF"/>
    <w:rsid w:val="005C71CE"/>
    <w:rsid w:val="005D1661"/>
    <w:rsid w:val="005E0677"/>
    <w:rsid w:val="005E3559"/>
    <w:rsid w:val="005E3577"/>
    <w:rsid w:val="00602329"/>
    <w:rsid w:val="006039FD"/>
    <w:rsid w:val="00613257"/>
    <w:rsid w:val="006164C8"/>
    <w:rsid w:val="00624CEC"/>
    <w:rsid w:val="0064151D"/>
    <w:rsid w:val="00645EAD"/>
    <w:rsid w:val="00656608"/>
    <w:rsid w:val="00656B2F"/>
    <w:rsid w:val="00666384"/>
    <w:rsid w:val="006718E0"/>
    <w:rsid w:val="00675D3B"/>
    <w:rsid w:val="00692312"/>
    <w:rsid w:val="006B78A0"/>
    <w:rsid w:val="006C41ED"/>
    <w:rsid w:val="006C51DB"/>
    <w:rsid w:val="006E01AD"/>
    <w:rsid w:val="006E7772"/>
    <w:rsid w:val="006F1573"/>
    <w:rsid w:val="006F2315"/>
    <w:rsid w:val="006F71E2"/>
    <w:rsid w:val="0070058F"/>
    <w:rsid w:val="007014A8"/>
    <w:rsid w:val="00704E6E"/>
    <w:rsid w:val="00715B65"/>
    <w:rsid w:val="00727FAB"/>
    <w:rsid w:val="0073111A"/>
    <w:rsid w:val="0073326E"/>
    <w:rsid w:val="00757C97"/>
    <w:rsid w:val="007668CD"/>
    <w:rsid w:val="007707EF"/>
    <w:rsid w:val="007728A6"/>
    <w:rsid w:val="007A49CD"/>
    <w:rsid w:val="007A6B9A"/>
    <w:rsid w:val="007B1E07"/>
    <w:rsid w:val="007C074F"/>
    <w:rsid w:val="007C7647"/>
    <w:rsid w:val="007D7560"/>
    <w:rsid w:val="007F4E80"/>
    <w:rsid w:val="00803002"/>
    <w:rsid w:val="008118F6"/>
    <w:rsid w:val="00813CB9"/>
    <w:rsid w:val="008313DE"/>
    <w:rsid w:val="008424AB"/>
    <w:rsid w:val="008466DF"/>
    <w:rsid w:val="00857AD7"/>
    <w:rsid w:val="00864E3B"/>
    <w:rsid w:val="00866D35"/>
    <w:rsid w:val="00870A18"/>
    <w:rsid w:val="0087766E"/>
    <w:rsid w:val="00887274"/>
    <w:rsid w:val="008B4621"/>
    <w:rsid w:val="008D1097"/>
    <w:rsid w:val="00902F84"/>
    <w:rsid w:val="0090347A"/>
    <w:rsid w:val="00905641"/>
    <w:rsid w:val="00906232"/>
    <w:rsid w:val="00915412"/>
    <w:rsid w:val="009243B4"/>
    <w:rsid w:val="0092728A"/>
    <w:rsid w:val="00927EDB"/>
    <w:rsid w:val="00940338"/>
    <w:rsid w:val="0094786F"/>
    <w:rsid w:val="0095219E"/>
    <w:rsid w:val="00954224"/>
    <w:rsid w:val="00961939"/>
    <w:rsid w:val="009750D9"/>
    <w:rsid w:val="009862AF"/>
    <w:rsid w:val="009A3E74"/>
    <w:rsid w:val="009A7F6E"/>
    <w:rsid w:val="009D2074"/>
    <w:rsid w:val="009F441F"/>
    <w:rsid w:val="009F61D0"/>
    <w:rsid w:val="00A11D90"/>
    <w:rsid w:val="00A232E7"/>
    <w:rsid w:val="00A23CFF"/>
    <w:rsid w:val="00A30AA4"/>
    <w:rsid w:val="00A579A5"/>
    <w:rsid w:val="00A70E75"/>
    <w:rsid w:val="00A855C1"/>
    <w:rsid w:val="00A90A8C"/>
    <w:rsid w:val="00A93449"/>
    <w:rsid w:val="00AC6836"/>
    <w:rsid w:val="00AE212C"/>
    <w:rsid w:val="00B42E4A"/>
    <w:rsid w:val="00B86E0C"/>
    <w:rsid w:val="00B961FD"/>
    <w:rsid w:val="00BA138A"/>
    <w:rsid w:val="00BF1BE4"/>
    <w:rsid w:val="00C20DD7"/>
    <w:rsid w:val="00C32520"/>
    <w:rsid w:val="00C43332"/>
    <w:rsid w:val="00C779D8"/>
    <w:rsid w:val="00C86FC7"/>
    <w:rsid w:val="00C90688"/>
    <w:rsid w:val="00CA51EE"/>
    <w:rsid w:val="00CC2C0B"/>
    <w:rsid w:val="00CC7151"/>
    <w:rsid w:val="00CF25D9"/>
    <w:rsid w:val="00CF52D4"/>
    <w:rsid w:val="00D4790E"/>
    <w:rsid w:val="00D56E47"/>
    <w:rsid w:val="00D87FA8"/>
    <w:rsid w:val="00DA54A0"/>
    <w:rsid w:val="00DB50D3"/>
    <w:rsid w:val="00DB5498"/>
    <w:rsid w:val="00DD6D86"/>
    <w:rsid w:val="00DE6ABB"/>
    <w:rsid w:val="00E106B2"/>
    <w:rsid w:val="00E23E8C"/>
    <w:rsid w:val="00E33E5C"/>
    <w:rsid w:val="00E52435"/>
    <w:rsid w:val="00E67999"/>
    <w:rsid w:val="00E7139C"/>
    <w:rsid w:val="00E827C4"/>
    <w:rsid w:val="00E84BB2"/>
    <w:rsid w:val="00E873E4"/>
    <w:rsid w:val="00EC25FF"/>
    <w:rsid w:val="00F02B01"/>
    <w:rsid w:val="00F161EA"/>
    <w:rsid w:val="00F16970"/>
    <w:rsid w:val="00F354EF"/>
    <w:rsid w:val="00F7450C"/>
    <w:rsid w:val="00FC334E"/>
    <w:rsid w:val="00FD437C"/>
    <w:rsid w:val="00FE4090"/>
    <w:rsid w:val="00FF5F37"/>
    <w:rsid w:val="00FF7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</o:shapelayout>
  </w:shapeDefaults>
  <w:decimalSymbol w:val=","/>
  <w:listSeparator w:val=";"/>
  <w14:docId w14:val="083546E5"/>
  <w15:docId w15:val="{745AA062-5C49-4C86-A3D8-59807CD74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E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2A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B2A1E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E01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E01AD"/>
  </w:style>
  <w:style w:type="paragraph" w:styleId="a7">
    <w:name w:val="footer"/>
    <w:basedOn w:val="a"/>
    <w:link w:val="a8"/>
    <w:uiPriority w:val="99"/>
    <w:unhideWhenUsed/>
    <w:rsid w:val="006E01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01AD"/>
  </w:style>
  <w:style w:type="table" w:styleId="a9">
    <w:name w:val="Table Grid"/>
    <w:basedOn w:val="a1"/>
    <w:uiPriority w:val="59"/>
    <w:rsid w:val="007728A6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E524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DD6D86"/>
    <w:rPr>
      <w:rFonts w:ascii="Times New Roman" w:eastAsia="Times New Roman" w:hAnsi="Times New Roman" w:cs="Times New Roman"/>
      <w:b/>
      <w:bCs/>
      <w:spacing w:val="-10"/>
      <w:sz w:val="28"/>
      <w:szCs w:val="28"/>
      <w:shd w:val="clear" w:color="auto" w:fill="FFFFFF"/>
    </w:rPr>
  </w:style>
  <w:style w:type="character" w:customStyle="1" w:styleId="ab">
    <w:name w:val="Основной текст_"/>
    <w:basedOn w:val="a0"/>
    <w:link w:val="1"/>
    <w:rsid w:val="00DD6D8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D6D86"/>
    <w:pPr>
      <w:widowControl w:val="0"/>
      <w:shd w:val="clear" w:color="auto" w:fill="FFFFFF"/>
      <w:spacing w:after="0" w:line="317" w:lineRule="exact"/>
      <w:jc w:val="center"/>
    </w:pPr>
    <w:rPr>
      <w:rFonts w:ascii="Times New Roman" w:eastAsia="Times New Roman" w:hAnsi="Times New Roman" w:cs="Times New Roman"/>
      <w:b/>
      <w:bCs/>
      <w:spacing w:val="-10"/>
      <w:sz w:val="28"/>
      <w:szCs w:val="28"/>
    </w:rPr>
  </w:style>
  <w:style w:type="paragraph" w:customStyle="1" w:styleId="1">
    <w:name w:val="Основной текст1"/>
    <w:basedOn w:val="a"/>
    <w:link w:val="ab"/>
    <w:rsid w:val="00DD6D86"/>
    <w:pPr>
      <w:widowControl w:val="0"/>
      <w:shd w:val="clear" w:color="auto" w:fill="FFFFFF"/>
      <w:spacing w:before="300" w:after="0" w:line="317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10">
    <w:name w:val="Заголовок №1_"/>
    <w:link w:val="11"/>
    <w:locked/>
    <w:rsid w:val="00DD6D86"/>
    <w:rPr>
      <w:b/>
      <w:color w:val="000000"/>
      <w:sz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DD6D86"/>
    <w:pPr>
      <w:shd w:val="clear" w:color="auto" w:fill="FFFFFF"/>
      <w:spacing w:after="0" w:line="326" w:lineRule="exact"/>
      <w:jc w:val="center"/>
      <w:outlineLvl w:val="0"/>
    </w:pPr>
    <w:rPr>
      <w:b/>
      <w:color w:val="000000"/>
      <w:sz w:val="26"/>
    </w:rPr>
  </w:style>
  <w:style w:type="character" w:customStyle="1" w:styleId="ConsPlusNormal">
    <w:name w:val="ConsPlusNormal Знак"/>
    <w:link w:val="ConsPlusNormal0"/>
    <w:locked/>
    <w:rsid w:val="0092728A"/>
    <w:rPr>
      <w:rFonts w:ascii="Arial" w:hAnsi="Arial"/>
      <w:lang w:val="x-none" w:eastAsia="ru-RU"/>
    </w:rPr>
  </w:style>
  <w:style w:type="paragraph" w:customStyle="1" w:styleId="ConsPlusNormal0">
    <w:name w:val="ConsPlusNormal"/>
    <w:link w:val="ConsPlusNormal"/>
    <w:rsid w:val="0092728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/>
      <w:lang w:val="x-none" w:eastAsia="ru-RU"/>
    </w:rPr>
  </w:style>
  <w:style w:type="paragraph" w:styleId="ac">
    <w:name w:val="List Paragraph"/>
    <w:basedOn w:val="a"/>
    <w:uiPriority w:val="34"/>
    <w:qFormat/>
    <w:rsid w:val="0092728A"/>
    <w:pPr>
      <w:spacing w:after="200" w:line="276" w:lineRule="auto"/>
      <w:ind w:left="720"/>
      <w:contextualSpacing/>
    </w:pPr>
    <w:rPr>
      <w:rFonts w:ascii="Calibri" w:eastAsia="Times New Roman" w:hAnsi="Calibri" w:cs="Calibri"/>
    </w:rPr>
  </w:style>
  <w:style w:type="paragraph" w:styleId="ad">
    <w:name w:val="endnote text"/>
    <w:basedOn w:val="a"/>
    <w:link w:val="ae"/>
    <w:uiPriority w:val="99"/>
    <w:semiHidden/>
    <w:unhideWhenUsed/>
    <w:rsid w:val="003C7667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3C7667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3C7667"/>
    <w:rPr>
      <w:vertAlign w:val="superscript"/>
    </w:rPr>
  </w:style>
  <w:style w:type="paragraph" w:styleId="af0">
    <w:name w:val="footnote text"/>
    <w:basedOn w:val="a"/>
    <w:link w:val="af1"/>
    <w:uiPriority w:val="99"/>
    <w:semiHidden/>
    <w:unhideWhenUsed/>
    <w:rsid w:val="003C7667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3C7667"/>
    <w:rPr>
      <w:sz w:val="20"/>
      <w:szCs w:val="20"/>
    </w:rPr>
  </w:style>
  <w:style w:type="character" w:styleId="af2">
    <w:name w:val="footnote reference"/>
    <w:basedOn w:val="a0"/>
    <w:uiPriority w:val="99"/>
    <w:unhideWhenUsed/>
    <w:rsid w:val="003C7667"/>
    <w:rPr>
      <w:vertAlign w:val="superscript"/>
    </w:rPr>
  </w:style>
  <w:style w:type="character" w:styleId="af3">
    <w:name w:val="line number"/>
    <w:basedOn w:val="a0"/>
    <w:uiPriority w:val="99"/>
    <w:semiHidden/>
    <w:unhideWhenUsed/>
    <w:rsid w:val="00072D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09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yperlink" Target="https://login.consultant.ru/link/?req=doc&amp;base=LAW&amp;n=282758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130516" TargetMode="Externa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129344" TargetMode="External"/><Relationship Id="rId10" Type="http://schemas.openxmlformats.org/officeDocument/2006/relationships/header" Target="header2.xml"/><Relationship Id="rId19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8DD34F-1464-4D9F-8238-DBDE20E285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14</Pages>
  <Words>2277</Words>
  <Characters>12980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Сельбикова Эмилия Валерьевна</dc:creator>
  <cp:lastModifiedBy>Неверова Екатерина Валерьевна</cp:lastModifiedBy>
  <cp:revision>36</cp:revision>
  <cp:lastPrinted>2026-10-14T05:28:00Z</cp:lastPrinted>
  <dcterms:created xsi:type="dcterms:W3CDTF">2026-10-05T03:53:00Z</dcterms:created>
  <dcterms:modified xsi:type="dcterms:W3CDTF">2026-10-15T02:46:00Z</dcterms:modified>
</cp:coreProperties>
</file>